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A3" w:rsidRPr="003D5008" w:rsidRDefault="00BE6005" w:rsidP="00BE6005">
      <w:pPr>
        <w:pStyle w:val="2"/>
        <w:ind w:firstLineChars="0" w:firstLine="0"/>
      </w:pPr>
      <w:r w:rsidRPr="003D5008">
        <w:t>附件</w:t>
      </w:r>
      <w:r w:rsidRPr="003D5008">
        <w:t>1</w:t>
      </w:r>
    </w:p>
    <w:p w:rsidR="00BE6005" w:rsidRPr="003D5008" w:rsidRDefault="00BE6005" w:rsidP="00215FFD">
      <w:pPr>
        <w:pStyle w:val="1"/>
        <w:spacing w:beforeLines="25" w:afterLines="25" w:line="500" w:lineRule="exact"/>
        <w:rPr>
          <w:sz w:val="36"/>
          <w:szCs w:val="36"/>
        </w:rPr>
      </w:pPr>
      <w:r w:rsidRPr="003D5008">
        <w:rPr>
          <w:sz w:val="36"/>
          <w:szCs w:val="36"/>
        </w:rPr>
        <w:t>湖南省</w:t>
      </w:r>
      <w:r w:rsidRPr="003D5008">
        <w:rPr>
          <w:sz w:val="36"/>
          <w:szCs w:val="36"/>
        </w:rPr>
        <w:t>2020</w:t>
      </w:r>
      <w:r w:rsidRPr="003D5008">
        <w:rPr>
          <w:sz w:val="36"/>
          <w:szCs w:val="36"/>
        </w:rPr>
        <w:t>年农机新产品购置补贴机具补贴额一览表</w:t>
      </w:r>
    </w:p>
    <w:tbl>
      <w:tblPr>
        <w:tblW w:w="50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626"/>
        <w:gridCol w:w="1152"/>
        <w:gridCol w:w="1239"/>
        <w:gridCol w:w="1535"/>
        <w:gridCol w:w="2126"/>
        <w:gridCol w:w="4924"/>
        <w:gridCol w:w="1250"/>
        <w:gridCol w:w="1238"/>
      </w:tblGrid>
      <w:tr w:rsidR="00BE6005" w:rsidRPr="00BE6005" w:rsidTr="00BE6005">
        <w:trPr>
          <w:trHeight w:val="454"/>
          <w:tblHeader/>
          <w:jc w:val="center"/>
        </w:trPr>
        <w:tc>
          <w:tcPr>
            <w:tcW w:w="626" w:type="dxa"/>
            <w:vAlign w:val="center"/>
          </w:tcPr>
          <w:p w:rsidR="00BE6005" w:rsidRPr="00BE6005" w:rsidRDefault="00BE6005" w:rsidP="00BE6005">
            <w:pPr>
              <w:spacing w:line="340" w:lineRule="exact"/>
              <w:ind w:firstLineChars="0" w:firstLine="0"/>
              <w:jc w:val="center"/>
              <w:rPr>
                <w:rFonts w:eastAsia="黑体"/>
                <w:bCs/>
                <w:sz w:val="24"/>
              </w:rPr>
            </w:pPr>
            <w:r w:rsidRPr="00BE6005">
              <w:rPr>
                <w:rFonts w:eastAsia="黑体" w:hAnsi="黑体"/>
                <w:bCs/>
                <w:sz w:val="24"/>
              </w:rPr>
              <w:t>序号</w:t>
            </w:r>
          </w:p>
        </w:tc>
        <w:tc>
          <w:tcPr>
            <w:tcW w:w="1152" w:type="dxa"/>
            <w:vAlign w:val="center"/>
          </w:tcPr>
          <w:p w:rsidR="00BE6005" w:rsidRPr="00BE6005" w:rsidRDefault="00BE6005" w:rsidP="00BE6005">
            <w:pPr>
              <w:spacing w:line="340" w:lineRule="exact"/>
              <w:ind w:firstLineChars="0" w:firstLine="0"/>
              <w:jc w:val="center"/>
              <w:rPr>
                <w:rFonts w:eastAsia="黑体"/>
                <w:bCs/>
                <w:sz w:val="24"/>
              </w:rPr>
            </w:pPr>
            <w:r w:rsidRPr="00BE6005">
              <w:rPr>
                <w:rFonts w:eastAsia="黑体" w:hAnsi="黑体"/>
                <w:bCs/>
                <w:sz w:val="24"/>
              </w:rPr>
              <w:t>大类</w:t>
            </w:r>
          </w:p>
        </w:tc>
        <w:tc>
          <w:tcPr>
            <w:tcW w:w="1239" w:type="dxa"/>
            <w:vAlign w:val="center"/>
          </w:tcPr>
          <w:p w:rsidR="00BE6005" w:rsidRPr="00BE6005" w:rsidRDefault="00BE6005" w:rsidP="00BE6005">
            <w:pPr>
              <w:spacing w:line="340" w:lineRule="exact"/>
              <w:ind w:firstLineChars="0" w:firstLine="0"/>
              <w:jc w:val="center"/>
              <w:rPr>
                <w:rFonts w:eastAsia="黑体"/>
                <w:bCs/>
                <w:sz w:val="24"/>
              </w:rPr>
            </w:pPr>
            <w:r w:rsidRPr="00BE6005">
              <w:rPr>
                <w:rFonts w:eastAsia="黑体" w:hAnsi="黑体"/>
                <w:bCs/>
                <w:sz w:val="24"/>
              </w:rPr>
              <w:t>小类</w:t>
            </w:r>
          </w:p>
        </w:tc>
        <w:tc>
          <w:tcPr>
            <w:tcW w:w="1535" w:type="dxa"/>
            <w:vAlign w:val="center"/>
          </w:tcPr>
          <w:p w:rsidR="00BE6005" w:rsidRPr="00BE6005" w:rsidRDefault="00BE6005" w:rsidP="00BE6005">
            <w:pPr>
              <w:spacing w:line="340" w:lineRule="exact"/>
              <w:ind w:firstLineChars="0" w:firstLine="0"/>
              <w:jc w:val="center"/>
              <w:rPr>
                <w:rFonts w:eastAsia="黑体"/>
                <w:bCs/>
                <w:sz w:val="24"/>
              </w:rPr>
            </w:pPr>
            <w:r w:rsidRPr="00BE6005">
              <w:rPr>
                <w:rFonts w:eastAsia="黑体" w:hAnsi="黑体"/>
                <w:bCs/>
                <w:sz w:val="24"/>
              </w:rPr>
              <w:t>品目</w:t>
            </w:r>
          </w:p>
        </w:tc>
        <w:tc>
          <w:tcPr>
            <w:tcW w:w="2126" w:type="dxa"/>
            <w:vAlign w:val="center"/>
          </w:tcPr>
          <w:p w:rsidR="00BE6005" w:rsidRPr="00BE6005" w:rsidRDefault="00BE6005" w:rsidP="00BE6005">
            <w:pPr>
              <w:spacing w:line="340" w:lineRule="exact"/>
              <w:ind w:firstLineChars="0" w:firstLine="0"/>
              <w:jc w:val="center"/>
              <w:rPr>
                <w:rFonts w:eastAsia="黑体"/>
                <w:bCs/>
                <w:sz w:val="24"/>
              </w:rPr>
            </w:pPr>
            <w:r w:rsidRPr="00BE6005">
              <w:rPr>
                <w:rFonts w:eastAsia="黑体" w:hAnsi="黑体"/>
                <w:bCs/>
                <w:sz w:val="24"/>
              </w:rPr>
              <w:t>分档名称</w:t>
            </w:r>
          </w:p>
        </w:tc>
        <w:tc>
          <w:tcPr>
            <w:tcW w:w="4924" w:type="dxa"/>
            <w:vAlign w:val="center"/>
          </w:tcPr>
          <w:p w:rsidR="00BE6005" w:rsidRPr="00BE6005" w:rsidRDefault="00BE6005" w:rsidP="00BE6005">
            <w:pPr>
              <w:spacing w:line="340" w:lineRule="exact"/>
              <w:ind w:firstLineChars="0" w:firstLine="0"/>
              <w:jc w:val="center"/>
              <w:rPr>
                <w:rFonts w:eastAsia="黑体"/>
                <w:bCs/>
                <w:sz w:val="24"/>
              </w:rPr>
            </w:pPr>
            <w:r w:rsidRPr="00BE6005">
              <w:rPr>
                <w:rFonts w:eastAsia="黑体" w:hAnsi="黑体"/>
                <w:bCs/>
                <w:sz w:val="24"/>
              </w:rPr>
              <w:t>基本配置和参数</w:t>
            </w:r>
          </w:p>
        </w:tc>
        <w:tc>
          <w:tcPr>
            <w:tcW w:w="1250" w:type="dxa"/>
            <w:vAlign w:val="center"/>
          </w:tcPr>
          <w:p w:rsidR="00BE6005" w:rsidRPr="00BE6005" w:rsidRDefault="00BE6005" w:rsidP="00BE6005">
            <w:pPr>
              <w:spacing w:line="340" w:lineRule="exact"/>
              <w:ind w:firstLineChars="0" w:firstLine="0"/>
              <w:jc w:val="center"/>
              <w:rPr>
                <w:rFonts w:eastAsia="黑体"/>
                <w:bCs/>
                <w:sz w:val="24"/>
              </w:rPr>
            </w:pPr>
            <w:r w:rsidRPr="00BE6005">
              <w:rPr>
                <w:rFonts w:eastAsia="黑体" w:hAnsi="黑体"/>
                <w:bCs/>
                <w:sz w:val="24"/>
              </w:rPr>
              <w:t>中央财政补贴额（元）</w:t>
            </w:r>
          </w:p>
        </w:tc>
        <w:tc>
          <w:tcPr>
            <w:tcW w:w="1238" w:type="dxa"/>
            <w:vAlign w:val="center"/>
          </w:tcPr>
          <w:p w:rsidR="00BE6005" w:rsidRPr="00BE6005" w:rsidRDefault="00BE6005" w:rsidP="00BE6005">
            <w:pPr>
              <w:spacing w:line="340" w:lineRule="exact"/>
              <w:ind w:firstLineChars="0" w:firstLine="0"/>
              <w:jc w:val="center"/>
              <w:rPr>
                <w:rFonts w:eastAsia="黑体"/>
                <w:bCs/>
                <w:sz w:val="24"/>
              </w:rPr>
            </w:pPr>
            <w:r w:rsidRPr="00BE6005">
              <w:rPr>
                <w:rFonts w:eastAsia="黑体" w:hAnsi="黑体"/>
                <w:bCs/>
                <w:sz w:val="24"/>
              </w:rPr>
              <w:t>类型</w:t>
            </w:r>
          </w:p>
        </w:tc>
      </w:tr>
      <w:tr w:rsidR="00BE6005" w:rsidRPr="00BE6005" w:rsidTr="003D5008">
        <w:trPr>
          <w:trHeight w:val="1020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BE6005" w:rsidRPr="00BE6005" w:rsidRDefault="00BE6005" w:rsidP="00BE6005">
            <w:pPr>
              <w:spacing w:line="340" w:lineRule="exact"/>
              <w:ind w:firstLineChars="0" w:firstLine="0"/>
              <w:jc w:val="center"/>
              <w:rPr>
                <w:sz w:val="24"/>
              </w:rPr>
            </w:pPr>
            <w:r w:rsidRPr="00BE6005">
              <w:rPr>
                <w:sz w:val="24"/>
              </w:rPr>
              <w:t>1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BE6005" w:rsidRPr="00BE6005" w:rsidRDefault="00BE6005" w:rsidP="00BE6005">
            <w:pPr>
              <w:spacing w:line="340" w:lineRule="exact"/>
              <w:ind w:firstLineChars="0" w:firstLine="0"/>
              <w:jc w:val="center"/>
              <w:rPr>
                <w:sz w:val="24"/>
              </w:rPr>
            </w:pPr>
            <w:r w:rsidRPr="00BE6005">
              <w:rPr>
                <w:sz w:val="24"/>
              </w:rPr>
              <w:t>其他机械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BE6005" w:rsidRPr="00BE6005" w:rsidRDefault="00BE6005" w:rsidP="00BE6005">
            <w:pPr>
              <w:spacing w:line="340" w:lineRule="exact"/>
              <w:ind w:firstLineChars="0" w:firstLine="0"/>
              <w:jc w:val="center"/>
              <w:rPr>
                <w:sz w:val="24"/>
              </w:rPr>
            </w:pPr>
            <w:r w:rsidRPr="00BE6005">
              <w:rPr>
                <w:sz w:val="24"/>
              </w:rPr>
              <w:t>其他机械</w:t>
            </w:r>
          </w:p>
        </w:tc>
        <w:tc>
          <w:tcPr>
            <w:tcW w:w="1535" w:type="dxa"/>
            <w:vAlign w:val="center"/>
          </w:tcPr>
          <w:p w:rsidR="00BE6005" w:rsidRPr="00BE6005" w:rsidRDefault="00BE6005" w:rsidP="00BE6005">
            <w:pPr>
              <w:spacing w:line="340" w:lineRule="exact"/>
              <w:ind w:firstLineChars="0" w:firstLine="0"/>
              <w:jc w:val="center"/>
              <w:rPr>
                <w:sz w:val="24"/>
              </w:rPr>
            </w:pPr>
            <w:r w:rsidRPr="00BE6005">
              <w:rPr>
                <w:sz w:val="24"/>
              </w:rPr>
              <w:t>温室大棚</w:t>
            </w:r>
          </w:p>
        </w:tc>
        <w:tc>
          <w:tcPr>
            <w:tcW w:w="2126" w:type="dxa"/>
            <w:vAlign w:val="center"/>
          </w:tcPr>
          <w:p w:rsidR="00BE6005" w:rsidRPr="003D5008" w:rsidRDefault="00BE6005" w:rsidP="00BE6005">
            <w:pPr>
              <w:spacing w:line="340" w:lineRule="exact"/>
              <w:ind w:firstLineChars="0" w:firstLine="0"/>
              <w:jc w:val="center"/>
              <w:rPr>
                <w:sz w:val="24"/>
              </w:rPr>
            </w:pPr>
            <w:r w:rsidRPr="00BE6005">
              <w:rPr>
                <w:sz w:val="24"/>
              </w:rPr>
              <w:t>农用连栋钢架大棚</w:t>
            </w:r>
          </w:p>
          <w:p w:rsidR="00BE6005" w:rsidRPr="00BE6005" w:rsidRDefault="00BE6005" w:rsidP="00117013">
            <w:pPr>
              <w:spacing w:line="340" w:lineRule="exact"/>
              <w:ind w:firstLineChars="0" w:firstLine="0"/>
              <w:jc w:val="center"/>
              <w:rPr>
                <w:sz w:val="24"/>
              </w:rPr>
            </w:pPr>
            <w:r w:rsidRPr="00BE6005">
              <w:rPr>
                <w:sz w:val="24"/>
              </w:rPr>
              <w:t>GP</w:t>
            </w:r>
            <w:r w:rsidR="00117013" w:rsidRPr="00BE6005">
              <w:rPr>
                <w:sz w:val="24"/>
              </w:rPr>
              <w:t>L</w:t>
            </w:r>
            <w:r w:rsidRPr="00BE6005">
              <w:rPr>
                <w:sz w:val="24"/>
              </w:rPr>
              <w:t>—625(</w:t>
            </w:r>
            <w:r w:rsidRPr="00BE6005">
              <w:rPr>
                <w:sz w:val="24"/>
              </w:rPr>
              <w:t>不带外遮阳</w:t>
            </w:r>
            <w:r w:rsidRPr="00BE6005">
              <w:rPr>
                <w:sz w:val="24"/>
              </w:rPr>
              <w:t>)</w:t>
            </w:r>
          </w:p>
        </w:tc>
        <w:tc>
          <w:tcPr>
            <w:tcW w:w="4924" w:type="dxa"/>
            <w:vAlign w:val="center"/>
          </w:tcPr>
          <w:p w:rsidR="00BE6005" w:rsidRPr="00BE6005" w:rsidRDefault="00BE6005" w:rsidP="00D373B2">
            <w:pPr>
              <w:spacing w:line="340" w:lineRule="exact"/>
              <w:ind w:firstLineChars="0" w:firstLine="0"/>
              <w:jc w:val="left"/>
              <w:rPr>
                <w:sz w:val="24"/>
              </w:rPr>
            </w:pPr>
            <w:r w:rsidRPr="00BE6005">
              <w:rPr>
                <w:sz w:val="24"/>
              </w:rPr>
              <w:t>不带外遮阳，建设质量符合湖南省农业机械</w:t>
            </w:r>
            <w:r w:rsidR="00D373B2">
              <w:rPr>
                <w:rFonts w:hint="eastAsia"/>
                <w:sz w:val="24"/>
              </w:rPr>
              <w:t>与工程学会</w:t>
            </w:r>
            <w:r w:rsidRPr="00BE6005">
              <w:rPr>
                <w:sz w:val="24"/>
              </w:rPr>
              <w:t>团体标准</w:t>
            </w:r>
            <w:r w:rsidR="00D373B2">
              <w:rPr>
                <w:rFonts w:hint="eastAsia"/>
                <w:sz w:val="24"/>
              </w:rPr>
              <w:t>《</w:t>
            </w:r>
            <w:r w:rsidRPr="00BE6005">
              <w:rPr>
                <w:sz w:val="24"/>
              </w:rPr>
              <w:t>农用连栋钢架大棚设施技术规范</w:t>
            </w:r>
            <w:r w:rsidR="00D373B2">
              <w:rPr>
                <w:rFonts w:hint="eastAsia"/>
                <w:sz w:val="24"/>
              </w:rPr>
              <w:t>》</w:t>
            </w:r>
            <w:r w:rsidRPr="00BE6005">
              <w:rPr>
                <w:sz w:val="24"/>
              </w:rPr>
              <w:t>。</w:t>
            </w:r>
          </w:p>
        </w:tc>
        <w:tc>
          <w:tcPr>
            <w:tcW w:w="1250" w:type="dxa"/>
            <w:vAlign w:val="center"/>
          </w:tcPr>
          <w:p w:rsidR="00BE6005" w:rsidRPr="00BE6005" w:rsidRDefault="00BE6005" w:rsidP="00BE6005">
            <w:pPr>
              <w:spacing w:line="340" w:lineRule="exact"/>
              <w:ind w:firstLineChars="0" w:firstLine="0"/>
              <w:jc w:val="center"/>
              <w:rPr>
                <w:sz w:val="24"/>
              </w:rPr>
            </w:pPr>
            <w:r w:rsidRPr="00BE6005">
              <w:rPr>
                <w:sz w:val="24"/>
              </w:rPr>
              <w:t>29</w:t>
            </w:r>
            <w:r w:rsidRPr="00BE6005">
              <w:rPr>
                <w:sz w:val="24"/>
              </w:rPr>
              <w:t>元</w:t>
            </w:r>
            <w:r w:rsidRPr="00BE6005">
              <w:rPr>
                <w:sz w:val="24"/>
              </w:rPr>
              <w:t>/</w:t>
            </w:r>
            <w:r w:rsidRPr="00BE6005">
              <w:rPr>
                <w:rFonts w:eastAsia="宋体"/>
                <w:sz w:val="24"/>
              </w:rPr>
              <w:t>㎡</w:t>
            </w:r>
          </w:p>
        </w:tc>
        <w:tc>
          <w:tcPr>
            <w:tcW w:w="1238" w:type="dxa"/>
            <w:vAlign w:val="center"/>
          </w:tcPr>
          <w:p w:rsidR="00BE6005" w:rsidRPr="00BE6005" w:rsidRDefault="00BE6005" w:rsidP="00BE6005">
            <w:pPr>
              <w:spacing w:line="340" w:lineRule="exact"/>
              <w:ind w:firstLineChars="0" w:firstLine="0"/>
              <w:jc w:val="center"/>
              <w:rPr>
                <w:sz w:val="24"/>
              </w:rPr>
            </w:pPr>
            <w:r w:rsidRPr="00BE6005">
              <w:rPr>
                <w:sz w:val="24"/>
              </w:rPr>
              <w:t>非通用类</w:t>
            </w:r>
          </w:p>
        </w:tc>
      </w:tr>
      <w:tr w:rsidR="00BE6005" w:rsidRPr="00BE6005" w:rsidTr="003D5008">
        <w:trPr>
          <w:trHeight w:val="1020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BE6005" w:rsidRPr="00BE6005" w:rsidRDefault="00BE6005" w:rsidP="00BE6005">
            <w:pPr>
              <w:spacing w:line="340" w:lineRule="exact"/>
              <w:ind w:firstLineChars="0" w:firstLine="0"/>
              <w:jc w:val="center"/>
              <w:rPr>
                <w:sz w:val="24"/>
              </w:rPr>
            </w:pPr>
            <w:r w:rsidRPr="00BE6005">
              <w:rPr>
                <w:sz w:val="24"/>
              </w:rPr>
              <w:t>2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BE6005" w:rsidRPr="00BE6005" w:rsidRDefault="00BE6005" w:rsidP="00BE6005">
            <w:pPr>
              <w:spacing w:line="340" w:lineRule="exact"/>
              <w:ind w:firstLineChars="0" w:firstLine="0"/>
              <w:jc w:val="center"/>
              <w:rPr>
                <w:sz w:val="24"/>
              </w:rPr>
            </w:pPr>
            <w:r w:rsidRPr="00BE6005">
              <w:rPr>
                <w:sz w:val="24"/>
              </w:rPr>
              <w:t>其他机械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BE6005" w:rsidRPr="00BE6005" w:rsidRDefault="00BE6005" w:rsidP="00BE6005">
            <w:pPr>
              <w:spacing w:line="340" w:lineRule="exact"/>
              <w:ind w:firstLineChars="0" w:firstLine="0"/>
              <w:jc w:val="center"/>
              <w:rPr>
                <w:sz w:val="24"/>
              </w:rPr>
            </w:pPr>
            <w:r w:rsidRPr="00BE6005">
              <w:rPr>
                <w:sz w:val="24"/>
              </w:rPr>
              <w:t>其他机械</w:t>
            </w:r>
          </w:p>
        </w:tc>
        <w:tc>
          <w:tcPr>
            <w:tcW w:w="1535" w:type="dxa"/>
            <w:vAlign w:val="center"/>
          </w:tcPr>
          <w:p w:rsidR="00BE6005" w:rsidRPr="00BE6005" w:rsidRDefault="00BE6005" w:rsidP="00BE6005">
            <w:pPr>
              <w:spacing w:line="340" w:lineRule="exact"/>
              <w:ind w:firstLineChars="0" w:firstLine="0"/>
              <w:jc w:val="center"/>
              <w:rPr>
                <w:sz w:val="24"/>
              </w:rPr>
            </w:pPr>
            <w:r w:rsidRPr="00BE6005">
              <w:rPr>
                <w:sz w:val="24"/>
              </w:rPr>
              <w:t>温室大棚</w:t>
            </w:r>
          </w:p>
        </w:tc>
        <w:tc>
          <w:tcPr>
            <w:tcW w:w="2126" w:type="dxa"/>
            <w:vAlign w:val="center"/>
          </w:tcPr>
          <w:p w:rsidR="00BE6005" w:rsidRPr="003D5008" w:rsidRDefault="00BE6005" w:rsidP="00BE6005">
            <w:pPr>
              <w:spacing w:line="340" w:lineRule="exact"/>
              <w:ind w:firstLineChars="0" w:firstLine="0"/>
              <w:jc w:val="center"/>
              <w:rPr>
                <w:sz w:val="24"/>
              </w:rPr>
            </w:pPr>
            <w:r w:rsidRPr="00BE6005">
              <w:rPr>
                <w:sz w:val="24"/>
              </w:rPr>
              <w:t>农用连栋钢架大棚</w:t>
            </w:r>
          </w:p>
          <w:p w:rsidR="00BE6005" w:rsidRPr="00BE6005" w:rsidRDefault="00BE6005" w:rsidP="00117013">
            <w:pPr>
              <w:spacing w:line="340" w:lineRule="exact"/>
              <w:ind w:firstLineChars="0" w:firstLine="0"/>
              <w:jc w:val="center"/>
              <w:rPr>
                <w:sz w:val="24"/>
              </w:rPr>
            </w:pPr>
            <w:r w:rsidRPr="00BE6005">
              <w:rPr>
                <w:sz w:val="24"/>
              </w:rPr>
              <w:t>GP</w:t>
            </w:r>
            <w:r w:rsidR="00117013" w:rsidRPr="00BE6005">
              <w:rPr>
                <w:sz w:val="24"/>
              </w:rPr>
              <w:t>L</w:t>
            </w:r>
            <w:r w:rsidRPr="00BE6005">
              <w:rPr>
                <w:sz w:val="24"/>
              </w:rPr>
              <w:t>—625</w:t>
            </w:r>
          </w:p>
        </w:tc>
        <w:tc>
          <w:tcPr>
            <w:tcW w:w="4924" w:type="dxa"/>
            <w:vAlign w:val="center"/>
          </w:tcPr>
          <w:p w:rsidR="00BE6005" w:rsidRPr="00BE6005" w:rsidRDefault="00BE6005" w:rsidP="00D373B2">
            <w:pPr>
              <w:spacing w:line="340" w:lineRule="exact"/>
              <w:ind w:firstLineChars="0" w:firstLine="0"/>
              <w:jc w:val="left"/>
              <w:rPr>
                <w:sz w:val="24"/>
              </w:rPr>
            </w:pPr>
            <w:r w:rsidRPr="00BE6005">
              <w:rPr>
                <w:sz w:val="24"/>
              </w:rPr>
              <w:t>带外遮阳，建设质量符合湖南省农业机械</w:t>
            </w:r>
            <w:r w:rsidR="00D373B2">
              <w:rPr>
                <w:rFonts w:hint="eastAsia"/>
                <w:sz w:val="24"/>
              </w:rPr>
              <w:t>与工程学会</w:t>
            </w:r>
            <w:r w:rsidRPr="00BE6005">
              <w:rPr>
                <w:sz w:val="24"/>
              </w:rPr>
              <w:t>团体标准</w:t>
            </w:r>
            <w:r w:rsidR="00D373B2">
              <w:rPr>
                <w:rFonts w:hint="eastAsia"/>
                <w:sz w:val="24"/>
              </w:rPr>
              <w:t>《</w:t>
            </w:r>
            <w:r w:rsidRPr="00BE6005">
              <w:rPr>
                <w:sz w:val="24"/>
              </w:rPr>
              <w:t>农用连栋钢架大棚设施技术规范</w:t>
            </w:r>
            <w:r w:rsidR="00D373B2">
              <w:rPr>
                <w:rFonts w:hint="eastAsia"/>
                <w:sz w:val="24"/>
              </w:rPr>
              <w:t>》</w:t>
            </w:r>
            <w:r w:rsidRPr="00BE6005">
              <w:rPr>
                <w:sz w:val="24"/>
              </w:rPr>
              <w:t>。</w:t>
            </w:r>
          </w:p>
        </w:tc>
        <w:tc>
          <w:tcPr>
            <w:tcW w:w="1250" w:type="dxa"/>
            <w:vAlign w:val="center"/>
          </w:tcPr>
          <w:p w:rsidR="00BE6005" w:rsidRPr="00BE6005" w:rsidRDefault="00BE6005" w:rsidP="00BE6005">
            <w:pPr>
              <w:spacing w:line="340" w:lineRule="exact"/>
              <w:ind w:firstLineChars="0" w:firstLine="0"/>
              <w:jc w:val="center"/>
              <w:rPr>
                <w:sz w:val="24"/>
              </w:rPr>
            </w:pPr>
            <w:r w:rsidRPr="00BE6005">
              <w:rPr>
                <w:sz w:val="24"/>
              </w:rPr>
              <w:t>42</w:t>
            </w:r>
            <w:r w:rsidRPr="00BE6005">
              <w:rPr>
                <w:sz w:val="24"/>
              </w:rPr>
              <w:t>元</w:t>
            </w:r>
            <w:r w:rsidRPr="00BE6005">
              <w:rPr>
                <w:sz w:val="24"/>
              </w:rPr>
              <w:t>/</w:t>
            </w:r>
            <w:r w:rsidRPr="00BE6005">
              <w:rPr>
                <w:rFonts w:eastAsia="宋体"/>
                <w:sz w:val="24"/>
              </w:rPr>
              <w:t>㎡</w:t>
            </w:r>
          </w:p>
        </w:tc>
        <w:tc>
          <w:tcPr>
            <w:tcW w:w="1238" w:type="dxa"/>
            <w:vAlign w:val="center"/>
          </w:tcPr>
          <w:p w:rsidR="00BE6005" w:rsidRPr="00BE6005" w:rsidRDefault="00BE6005" w:rsidP="00BE6005">
            <w:pPr>
              <w:spacing w:line="340" w:lineRule="exact"/>
              <w:ind w:firstLineChars="0" w:firstLine="0"/>
              <w:jc w:val="center"/>
              <w:rPr>
                <w:sz w:val="24"/>
              </w:rPr>
            </w:pPr>
            <w:r w:rsidRPr="00BE6005">
              <w:rPr>
                <w:sz w:val="24"/>
              </w:rPr>
              <w:t>非通用类</w:t>
            </w:r>
          </w:p>
        </w:tc>
      </w:tr>
      <w:tr w:rsidR="00BE6005" w:rsidRPr="00BE6005" w:rsidTr="003D5008">
        <w:trPr>
          <w:trHeight w:val="1020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BE6005" w:rsidRPr="00BE6005" w:rsidRDefault="00BE6005" w:rsidP="00BE6005">
            <w:pPr>
              <w:spacing w:line="340" w:lineRule="exact"/>
              <w:ind w:firstLineChars="0" w:firstLine="0"/>
              <w:jc w:val="center"/>
              <w:rPr>
                <w:sz w:val="24"/>
              </w:rPr>
            </w:pPr>
            <w:r w:rsidRPr="00BE6005">
              <w:rPr>
                <w:sz w:val="24"/>
              </w:rPr>
              <w:t>3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BE6005" w:rsidRPr="00BE6005" w:rsidRDefault="00BE6005" w:rsidP="00BE6005">
            <w:pPr>
              <w:spacing w:line="340" w:lineRule="exact"/>
              <w:ind w:firstLineChars="0" w:firstLine="0"/>
              <w:jc w:val="center"/>
              <w:rPr>
                <w:sz w:val="24"/>
              </w:rPr>
            </w:pPr>
            <w:r w:rsidRPr="00BE6005">
              <w:rPr>
                <w:sz w:val="24"/>
              </w:rPr>
              <w:t>其他机械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BE6005" w:rsidRPr="00BE6005" w:rsidRDefault="00BE6005" w:rsidP="00BE6005">
            <w:pPr>
              <w:spacing w:line="340" w:lineRule="exact"/>
              <w:ind w:firstLineChars="0" w:firstLine="0"/>
              <w:jc w:val="center"/>
              <w:rPr>
                <w:sz w:val="24"/>
              </w:rPr>
            </w:pPr>
            <w:r w:rsidRPr="00BE6005">
              <w:rPr>
                <w:sz w:val="24"/>
              </w:rPr>
              <w:t>其他机械</w:t>
            </w:r>
          </w:p>
        </w:tc>
        <w:tc>
          <w:tcPr>
            <w:tcW w:w="1535" w:type="dxa"/>
            <w:vAlign w:val="center"/>
          </w:tcPr>
          <w:p w:rsidR="00BE6005" w:rsidRPr="00BE6005" w:rsidRDefault="00BE6005" w:rsidP="00BE6005">
            <w:pPr>
              <w:spacing w:line="340" w:lineRule="exact"/>
              <w:ind w:firstLineChars="0" w:firstLine="0"/>
              <w:jc w:val="center"/>
              <w:rPr>
                <w:sz w:val="24"/>
              </w:rPr>
            </w:pPr>
            <w:r w:rsidRPr="00BE6005">
              <w:rPr>
                <w:sz w:val="24"/>
              </w:rPr>
              <w:t>温室大棚</w:t>
            </w:r>
          </w:p>
        </w:tc>
        <w:tc>
          <w:tcPr>
            <w:tcW w:w="2126" w:type="dxa"/>
            <w:vAlign w:val="center"/>
          </w:tcPr>
          <w:p w:rsidR="00BE6005" w:rsidRPr="003D5008" w:rsidRDefault="00BE6005" w:rsidP="00BE6005">
            <w:pPr>
              <w:spacing w:line="340" w:lineRule="exact"/>
              <w:ind w:firstLineChars="0" w:firstLine="0"/>
              <w:jc w:val="center"/>
              <w:rPr>
                <w:sz w:val="24"/>
              </w:rPr>
            </w:pPr>
            <w:r w:rsidRPr="00BE6005">
              <w:rPr>
                <w:sz w:val="24"/>
              </w:rPr>
              <w:t>农用连栋钢架大棚</w:t>
            </w:r>
          </w:p>
          <w:p w:rsidR="00BE6005" w:rsidRPr="00BE6005" w:rsidRDefault="00BE6005" w:rsidP="00117013">
            <w:pPr>
              <w:spacing w:line="340" w:lineRule="exact"/>
              <w:ind w:firstLineChars="0" w:firstLine="0"/>
              <w:jc w:val="center"/>
              <w:rPr>
                <w:sz w:val="24"/>
              </w:rPr>
            </w:pPr>
            <w:r w:rsidRPr="00BE6005">
              <w:rPr>
                <w:sz w:val="24"/>
              </w:rPr>
              <w:t>GP</w:t>
            </w:r>
            <w:r w:rsidR="00117013" w:rsidRPr="00BE6005">
              <w:rPr>
                <w:sz w:val="24"/>
              </w:rPr>
              <w:t>L</w:t>
            </w:r>
            <w:r w:rsidRPr="00BE6005">
              <w:rPr>
                <w:sz w:val="24"/>
              </w:rPr>
              <w:t>—832(</w:t>
            </w:r>
            <w:r w:rsidRPr="00BE6005">
              <w:rPr>
                <w:sz w:val="24"/>
              </w:rPr>
              <w:t>不带外遮阳</w:t>
            </w:r>
            <w:r w:rsidRPr="00BE6005">
              <w:rPr>
                <w:sz w:val="24"/>
              </w:rPr>
              <w:t>)</w:t>
            </w:r>
          </w:p>
        </w:tc>
        <w:tc>
          <w:tcPr>
            <w:tcW w:w="4924" w:type="dxa"/>
            <w:vAlign w:val="center"/>
          </w:tcPr>
          <w:p w:rsidR="00BE6005" w:rsidRPr="00BE6005" w:rsidRDefault="00BE6005" w:rsidP="00D373B2">
            <w:pPr>
              <w:spacing w:line="340" w:lineRule="exact"/>
              <w:ind w:firstLineChars="0" w:firstLine="0"/>
              <w:jc w:val="left"/>
              <w:rPr>
                <w:sz w:val="24"/>
              </w:rPr>
            </w:pPr>
            <w:r w:rsidRPr="00BE6005">
              <w:rPr>
                <w:sz w:val="24"/>
              </w:rPr>
              <w:t>不带外遮阳，建设质量符合湖南省农业机械</w:t>
            </w:r>
            <w:r w:rsidR="00D373B2">
              <w:rPr>
                <w:rFonts w:hint="eastAsia"/>
                <w:sz w:val="24"/>
              </w:rPr>
              <w:t>与工程学会</w:t>
            </w:r>
            <w:r w:rsidRPr="00BE6005">
              <w:rPr>
                <w:sz w:val="24"/>
              </w:rPr>
              <w:t>团体标准</w:t>
            </w:r>
            <w:r w:rsidR="00D373B2">
              <w:rPr>
                <w:rFonts w:hint="eastAsia"/>
                <w:sz w:val="24"/>
              </w:rPr>
              <w:t>《</w:t>
            </w:r>
            <w:r w:rsidRPr="00BE6005">
              <w:rPr>
                <w:sz w:val="24"/>
              </w:rPr>
              <w:t>农用连栋钢架大棚设施技术规范</w:t>
            </w:r>
            <w:r w:rsidR="00D373B2">
              <w:rPr>
                <w:rFonts w:hint="eastAsia"/>
                <w:sz w:val="24"/>
              </w:rPr>
              <w:t>》</w:t>
            </w:r>
            <w:r w:rsidRPr="00BE6005">
              <w:rPr>
                <w:sz w:val="24"/>
              </w:rPr>
              <w:t>。</w:t>
            </w:r>
          </w:p>
        </w:tc>
        <w:tc>
          <w:tcPr>
            <w:tcW w:w="1250" w:type="dxa"/>
            <w:vAlign w:val="center"/>
          </w:tcPr>
          <w:p w:rsidR="00BE6005" w:rsidRPr="00BE6005" w:rsidRDefault="00BE6005" w:rsidP="00BE6005">
            <w:pPr>
              <w:spacing w:line="340" w:lineRule="exact"/>
              <w:ind w:firstLineChars="0" w:firstLine="0"/>
              <w:jc w:val="center"/>
              <w:rPr>
                <w:sz w:val="24"/>
              </w:rPr>
            </w:pPr>
            <w:r w:rsidRPr="00BE6005">
              <w:rPr>
                <w:sz w:val="24"/>
              </w:rPr>
              <w:t>26</w:t>
            </w:r>
            <w:r w:rsidRPr="00BE6005">
              <w:rPr>
                <w:sz w:val="24"/>
              </w:rPr>
              <w:t>元</w:t>
            </w:r>
            <w:r w:rsidRPr="00BE6005">
              <w:rPr>
                <w:sz w:val="24"/>
              </w:rPr>
              <w:t>/</w:t>
            </w:r>
            <w:r w:rsidRPr="00BE6005">
              <w:rPr>
                <w:rFonts w:eastAsia="宋体"/>
                <w:sz w:val="24"/>
              </w:rPr>
              <w:t>㎡</w:t>
            </w:r>
          </w:p>
        </w:tc>
        <w:tc>
          <w:tcPr>
            <w:tcW w:w="1238" w:type="dxa"/>
            <w:vAlign w:val="center"/>
          </w:tcPr>
          <w:p w:rsidR="00BE6005" w:rsidRPr="00BE6005" w:rsidRDefault="00BE6005" w:rsidP="00BE6005">
            <w:pPr>
              <w:spacing w:line="340" w:lineRule="exact"/>
              <w:ind w:firstLineChars="0" w:firstLine="0"/>
              <w:jc w:val="center"/>
              <w:rPr>
                <w:sz w:val="24"/>
              </w:rPr>
            </w:pPr>
            <w:r w:rsidRPr="00BE6005">
              <w:rPr>
                <w:sz w:val="24"/>
              </w:rPr>
              <w:t>非通用类</w:t>
            </w:r>
          </w:p>
        </w:tc>
      </w:tr>
      <w:tr w:rsidR="00BE6005" w:rsidRPr="00BE6005" w:rsidTr="003D5008">
        <w:trPr>
          <w:trHeight w:val="1020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BE6005" w:rsidRPr="00BE6005" w:rsidRDefault="00BE6005" w:rsidP="00BE6005">
            <w:pPr>
              <w:spacing w:line="340" w:lineRule="exact"/>
              <w:ind w:firstLineChars="0" w:firstLine="0"/>
              <w:jc w:val="center"/>
              <w:rPr>
                <w:sz w:val="24"/>
              </w:rPr>
            </w:pPr>
            <w:r w:rsidRPr="00BE6005">
              <w:rPr>
                <w:sz w:val="24"/>
              </w:rPr>
              <w:t>4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BE6005" w:rsidRPr="00BE6005" w:rsidRDefault="00BE6005" w:rsidP="00BE6005">
            <w:pPr>
              <w:spacing w:line="340" w:lineRule="exact"/>
              <w:ind w:firstLineChars="0" w:firstLine="0"/>
              <w:jc w:val="center"/>
              <w:rPr>
                <w:sz w:val="24"/>
              </w:rPr>
            </w:pPr>
            <w:r w:rsidRPr="00BE6005">
              <w:rPr>
                <w:sz w:val="24"/>
              </w:rPr>
              <w:t>其他机械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BE6005" w:rsidRPr="00BE6005" w:rsidRDefault="00BE6005" w:rsidP="00BE6005">
            <w:pPr>
              <w:spacing w:line="340" w:lineRule="exact"/>
              <w:ind w:firstLineChars="0" w:firstLine="0"/>
              <w:jc w:val="center"/>
              <w:rPr>
                <w:sz w:val="24"/>
              </w:rPr>
            </w:pPr>
            <w:r w:rsidRPr="00BE6005">
              <w:rPr>
                <w:sz w:val="24"/>
              </w:rPr>
              <w:t>其他机械</w:t>
            </w:r>
          </w:p>
        </w:tc>
        <w:tc>
          <w:tcPr>
            <w:tcW w:w="1535" w:type="dxa"/>
            <w:vAlign w:val="center"/>
          </w:tcPr>
          <w:p w:rsidR="00BE6005" w:rsidRPr="00BE6005" w:rsidRDefault="00BE6005" w:rsidP="00BE6005">
            <w:pPr>
              <w:spacing w:line="340" w:lineRule="exact"/>
              <w:ind w:firstLineChars="0" w:firstLine="0"/>
              <w:jc w:val="center"/>
              <w:rPr>
                <w:sz w:val="24"/>
              </w:rPr>
            </w:pPr>
            <w:r w:rsidRPr="00BE6005">
              <w:rPr>
                <w:sz w:val="24"/>
              </w:rPr>
              <w:t>温室大棚</w:t>
            </w:r>
          </w:p>
        </w:tc>
        <w:tc>
          <w:tcPr>
            <w:tcW w:w="2126" w:type="dxa"/>
            <w:vAlign w:val="center"/>
          </w:tcPr>
          <w:p w:rsidR="00BE6005" w:rsidRPr="003D5008" w:rsidRDefault="00BE6005" w:rsidP="00BE6005">
            <w:pPr>
              <w:spacing w:line="340" w:lineRule="exact"/>
              <w:ind w:firstLineChars="0" w:firstLine="0"/>
              <w:jc w:val="center"/>
              <w:rPr>
                <w:sz w:val="24"/>
              </w:rPr>
            </w:pPr>
            <w:r w:rsidRPr="00BE6005">
              <w:rPr>
                <w:sz w:val="24"/>
              </w:rPr>
              <w:t>农用连栋钢架大棚</w:t>
            </w:r>
          </w:p>
          <w:p w:rsidR="00BE6005" w:rsidRPr="00BE6005" w:rsidRDefault="00BE6005" w:rsidP="00117013">
            <w:pPr>
              <w:spacing w:line="340" w:lineRule="exact"/>
              <w:ind w:firstLineChars="0" w:firstLine="0"/>
              <w:jc w:val="center"/>
              <w:rPr>
                <w:sz w:val="24"/>
              </w:rPr>
            </w:pPr>
            <w:r w:rsidRPr="00BE6005">
              <w:rPr>
                <w:sz w:val="24"/>
              </w:rPr>
              <w:t>GP</w:t>
            </w:r>
            <w:r w:rsidR="00117013" w:rsidRPr="00BE6005">
              <w:rPr>
                <w:sz w:val="24"/>
              </w:rPr>
              <w:t>L</w:t>
            </w:r>
            <w:r w:rsidRPr="00BE6005">
              <w:rPr>
                <w:sz w:val="24"/>
              </w:rPr>
              <w:t>—832</w:t>
            </w:r>
          </w:p>
        </w:tc>
        <w:tc>
          <w:tcPr>
            <w:tcW w:w="4924" w:type="dxa"/>
            <w:vAlign w:val="center"/>
          </w:tcPr>
          <w:p w:rsidR="00BE6005" w:rsidRPr="00BE6005" w:rsidRDefault="00BE6005" w:rsidP="00D373B2">
            <w:pPr>
              <w:spacing w:line="340" w:lineRule="exact"/>
              <w:ind w:firstLineChars="0" w:firstLine="0"/>
              <w:jc w:val="left"/>
              <w:rPr>
                <w:sz w:val="24"/>
              </w:rPr>
            </w:pPr>
            <w:r w:rsidRPr="00BE6005">
              <w:rPr>
                <w:sz w:val="24"/>
              </w:rPr>
              <w:t>带外遮阳，建设质量符合湖南省农业机械</w:t>
            </w:r>
            <w:r w:rsidR="00D373B2">
              <w:rPr>
                <w:rFonts w:hint="eastAsia"/>
                <w:sz w:val="24"/>
              </w:rPr>
              <w:t>与工程学会</w:t>
            </w:r>
            <w:r w:rsidRPr="00BE6005">
              <w:rPr>
                <w:sz w:val="24"/>
              </w:rPr>
              <w:t>团体标准</w:t>
            </w:r>
            <w:r w:rsidR="00D373B2">
              <w:rPr>
                <w:rFonts w:hint="eastAsia"/>
                <w:sz w:val="24"/>
              </w:rPr>
              <w:t>《</w:t>
            </w:r>
            <w:r w:rsidRPr="00BE6005">
              <w:rPr>
                <w:sz w:val="24"/>
              </w:rPr>
              <w:t>农用连栋钢架大棚设施技术规范</w:t>
            </w:r>
            <w:r w:rsidR="00D373B2">
              <w:rPr>
                <w:rFonts w:hint="eastAsia"/>
                <w:sz w:val="24"/>
              </w:rPr>
              <w:t>》</w:t>
            </w:r>
            <w:r w:rsidRPr="00BE6005">
              <w:rPr>
                <w:sz w:val="24"/>
              </w:rPr>
              <w:t>。</w:t>
            </w:r>
          </w:p>
        </w:tc>
        <w:tc>
          <w:tcPr>
            <w:tcW w:w="1250" w:type="dxa"/>
            <w:vAlign w:val="center"/>
          </w:tcPr>
          <w:p w:rsidR="00BE6005" w:rsidRPr="00BE6005" w:rsidRDefault="00BE6005" w:rsidP="00BE6005">
            <w:pPr>
              <w:spacing w:line="340" w:lineRule="exact"/>
              <w:ind w:firstLineChars="0" w:firstLine="0"/>
              <w:jc w:val="center"/>
              <w:rPr>
                <w:sz w:val="24"/>
              </w:rPr>
            </w:pPr>
            <w:r w:rsidRPr="00BE6005">
              <w:rPr>
                <w:sz w:val="24"/>
              </w:rPr>
              <w:t>40</w:t>
            </w:r>
            <w:r w:rsidRPr="00BE6005">
              <w:rPr>
                <w:sz w:val="24"/>
              </w:rPr>
              <w:t>元</w:t>
            </w:r>
            <w:r w:rsidRPr="00BE6005">
              <w:rPr>
                <w:sz w:val="24"/>
              </w:rPr>
              <w:t>/</w:t>
            </w:r>
            <w:r w:rsidRPr="00BE6005">
              <w:rPr>
                <w:rFonts w:eastAsia="宋体"/>
                <w:sz w:val="24"/>
              </w:rPr>
              <w:t>㎡</w:t>
            </w:r>
          </w:p>
        </w:tc>
        <w:tc>
          <w:tcPr>
            <w:tcW w:w="1238" w:type="dxa"/>
            <w:vAlign w:val="center"/>
          </w:tcPr>
          <w:p w:rsidR="00BE6005" w:rsidRPr="00BE6005" w:rsidRDefault="00BE6005" w:rsidP="00BE6005">
            <w:pPr>
              <w:widowControl/>
              <w:spacing w:line="340" w:lineRule="exact"/>
              <w:ind w:firstLineChars="0" w:firstLine="0"/>
              <w:rPr>
                <w:rFonts w:eastAsia="宋体"/>
                <w:kern w:val="0"/>
                <w:sz w:val="24"/>
              </w:rPr>
            </w:pPr>
            <w:r w:rsidRPr="00BE6005">
              <w:rPr>
                <w:sz w:val="24"/>
              </w:rPr>
              <w:t>非通用类</w:t>
            </w:r>
          </w:p>
        </w:tc>
      </w:tr>
    </w:tbl>
    <w:p w:rsidR="00E36988" w:rsidRDefault="00E36988" w:rsidP="00BE6005">
      <w:pPr>
        <w:ind w:firstLineChars="0" w:firstLine="0"/>
        <w:sectPr w:rsidR="00E36988" w:rsidSect="00BE6005">
          <w:footerReference w:type="default" r:id="rId7"/>
          <w:pgSz w:w="16838" w:h="11906" w:orient="landscape" w:code="9"/>
          <w:pgMar w:top="1531" w:right="1531" w:bottom="1531" w:left="1531" w:header="851" w:footer="1134" w:gutter="0"/>
          <w:cols w:space="425"/>
          <w:docGrid w:type="linesAndChars" w:linePitch="579"/>
        </w:sectPr>
      </w:pPr>
    </w:p>
    <w:p w:rsidR="009C269B" w:rsidRPr="003D5008" w:rsidRDefault="009C269B" w:rsidP="00215FFD">
      <w:pPr>
        <w:pStyle w:val="2"/>
        <w:ind w:firstLineChars="0" w:firstLine="0"/>
        <w:rPr>
          <w:color w:val="000000"/>
        </w:rPr>
      </w:pPr>
    </w:p>
    <w:sectPr w:rsidR="009C269B" w:rsidRPr="003D5008" w:rsidSect="00E36988">
      <w:footerReference w:type="default" r:id="rId8"/>
      <w:pgSz w:w="11906" w:h="16838" w:code="9"/>
      <w:pgMar w:top="2098" w:right="1474" w:bottom="1985" w:left="1588" w:header="851" w:footer="1588" w:gutter="0"/>
      <w:cols w:space="425"/>
      <w:docGrid w:type="linesAndChar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C42" w:rsidRDefault="00570C42" w:rsidP="00BA7C79">
      <w:pPr>
        <w:ind w:firstLine="640"/>
      </w:pPr>
      <w:r>
        <w:separator/>
      </w:r>
    </w:p>
  </w:endnote>
  <w:endnote w:type="continuationSeparator" w:id="1">
    <w:p w:rsidR="00570C42" w:rsidRDefault="00570C42" w:rsidP="00BA7C79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D39" w:rsidRDefault="00987D39" w:rsidP="006C1E2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EFA" w:rsidRDefault="00052EFA" w:rsidP="006C1E2E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C42" w:rsidRDefault="00570C42" w:rsidP="00BA7C79">
      <w:pPr>
        <w:ind w:firstLine="640"/>
      </w:pPr>
      <w:r>
        <w:separator/>
      </w:r>
    </w:p>
  </w:footnote>
  <w:footnote w:type="continuationSeparator" w:id="1">
    <w:p w:rsidR="00570C42" w:rsidRDefault="00570C42" w:rsidP="00BA7C79">
      <w:pPr>
        <w:ind w:firstLine="64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898132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347CF89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3EA6FBA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3B2EA5D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EC701CB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4DEDCC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874468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3687F7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B041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CDAA739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0004"/>
  <w:defaultTabStop w:val="420"/>
  <w:drawingGridHorizontalSpacing w:val="160"/>
  <w:drawingGridVerticalSpacing w:val="579"/>
  <w:displayHorizontalDrawingGridEvery w:val="0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ED1"/>
    <w:rsid w:val="00001D0D"/>
    <w:rsid w:val="00006C32"/>
    <w:rsid w:val="000070BB"/>
    <w:rsid w:val="00007908"/>
    <w:rsid w:val="00007A2A"/>
    <w:rsid w:val="0004127B"/>
    <w:rsid w:val="00052EFA"/>
    <w:rsid w:val="00061E0A"/>
    <w:rsid w:val="000651D7"/>
    <w:rsid w:val="00070F10"/>
    <w:rsid w:val="00081764"/>
    <w:rsid w:val="0008445A"/>
    <w:rsid w:val="00090311"/>
    <w:rsid w:val="00091522"/>
    <w:rsid w:val="000C1B41"/>
    <w:rsid w:val="000D695F"/>
    <w:rsid w:val="000D7E84"/>
    <w:rsid w:val="000F43A1"/>
    <w:rsid w:val="00105649"/>
    <w:rsid w:val="0010709A"/>
    <w:rsid w:val="00117013"/>
    <w:rsid w:val="001268CD"/>
    <w:rsid w:val="00130888"/>
    <w:rsid w:val="00133ECE"/>
    <w:rsid w:val="00136317"/>
    <w:rsid w:val="00137536"/>
    <w:rsid w:val="001377BA"/>
    <w:rsid w:val="0015554F"/>
    <w:rsid w:val="0019261B"/>
    <w:rsid w:val="001B6E9A"/>
    <w:rsid w:val="001C22AE"/>
    <w:rsid w:val="001C7FE3"/>
    <w:rsid w:val="001D4AFD"/>
    <w:rsid w:val="001E56FA"/>
    <w:rsid w:val="001F7E44"/>
    <w:rsid w:val="0020637D"/>
    <w:rsid w:val="002121D0"/>
    <w:rsid w:val="00215AAE"/>
    <w:rsid w:val="00215FFD"/>
    <w:rsid w:val="002450AD"/>
    <w:rsid w:val="00251ED1"/>
    <w:rsid w:val="0028564F"/>
    <w:rsid w:val="00292204"/>
    <w:rsid w:val="00293EAF"/>
    <w:rsid w:val="00293F32"/>
    <w:rsid w:val="002A3CA4"/>
    <w:rsid w:val="002C02DE"/>
    <w:rsid w:val="002C2BE9"/>
    <w:rsid w:val="002C6F29"/>
    <w:rsid w:val="002D5F5D"/>
    <w:rsid w:val="002E37FF"/>
    <w:rsid w:val="002F4908"/>
    <w:rsid w:val="002F4C64"/>
    <w:rsid w:val="002F5464"/>
    <w:rsid w:val="003326BD"/>
    <w:rsid w:val="00340785"/>
    <w:rsid w:val="00346980"/>
    <w:rsid w:val="003509FC"/>
    <w:rsid w:val="00354E3D"/>
    <w:rsid w:val="00362094"/>
    <w:rsid w:val="003837BF"/>
    <w:rsid w:val="003A225C"/>
    <w:rsid w:val="003B61D2"/>
    <w:rsid w:val="003B68C1"/>
    <w:rsid w:val="003D1A2E"/>
    <w:rsid w:val="003D289B"/>
    <w:rsid w:val="003D383D"/>
    <w:rsid w:val="003D3AD5"/>
    <w:rsid w:val="003D4160"/>
    <w:rsid w:val="003D5008"/>
    <w:rsid w:val="003E6E7A"/>
    <w:rsid w:val="003F569A"/>
    <w:rsid w:val="003F6070"/>
    <w:rsid w:val="003F6FAE"/>
    <w:rsid w:val="003F7FA2"/>
    <w:rsid w:val="0041133A"/>
    <w:rsid w:val="0042011E"/>
    <w:rsid w:val="0042601C"/>
    <w:rsid w:val="00427D75"/>
    <w:rsid w:val="00447ED8"/>
    <w:rsid w:val="00457133"/>
    <w:rsid w:val="00460443"/>
    <w:rsid w:val="004645D7"/>
    <w:rsid w:val="00470C1E"/>
    <w:rsid w:val="0048169E"/>
    <w:rsid w:val="00491265"/>
    <w:rsid w:val="004A4F35"/>
    <w:rsid w:val="004B4FE9"/>
    <w:rsid w:val="004D0131"/>
    <w:rsid w:val="004E6FE0"/>
    <w:rsid w:val="00520B7F"/>
    <w:rsid w:val="00527AFA"/>
    <w:rsid w:val="005357A5"/>
    <w:rsid w:val="00547ADF"/>
    <w:rsid w:val="005513D6"/>
    <w:rsid w:val="005630F8"/>
    <w:rsid w:val="00570C42"/>
    <w:rsid w:val="00570F7F"/>
    <w:rsid w:val="00576DA7"/>
    <w:rsid w:val="005B16E7"/>
    <w:rsid w:val="005D2AC4"/>
    <w:rsid w:val="005F0127"/>
    <w:rsid w:val="005F5909"/>
    <w:rsid w:val="00606BEA"/>
    <w:rsid w:val="00620A06"/>
    <w:rsid w:val="00623F5C"/>
    <w:rsid w:val="00635979"/>
    <w:rsid w:val="006867BE"/>
    <w:rsid w:val="00687D51"/>
    <w:rsid w:val="00690E4B"/>
    <w:rsid w:val="0069343F"/>
    <w:rsid w:val="006B0675"/>
    <w:rsid w:val="006B2A1B"/>
    <w:rsid w:val="006B44B2"/>
    <w:rsid w:val="006C1646"/>
    <w:rsid w:val="006C1E2E"/>
    <w:rsid w:val="006C285B"/>
    <w:rsid w:val="006C38AC"/>
    <w:rsid w:val="006C5097"/>
    <w:rsid w:val="006D180D"/>
    <w:rsid w:val="006D57C6"/>
    <w:rsid w:val="006E5060"/>
    <w:rsid w:val="006E5C7E"/>
    <w:rsid w:val="006E6528"/>
    <w:rsid w:val="0070643A"/>
    <w:rsid w:val="00706782"/>
    <w:rsid w:val="00711091"/>
    <w:rsid w:val="007130C8"/>
    <w:rsid w:val="0073058D"/>
    <w:rsid w:val="00731FD8"/>
    <w:rsid w:val="0073790C"/>
    <w:rsid w:val="0074608C"/>
    <w:rsid w:val="0075390B"/>
    <w:rsid w:val="007541AF"/>
    <w:rsid w:val="007568E8"/>
    <w:rsid w:val="007626B2"/>
    <w:rsid w:val="00773DAA"/>
    <w:rsid w:val="00783D94"/>
    <w:rsid w:val="00791964"/>
    <w:rsid w:val="007B6D99"/>
    <w:rsid w:val="007D10F7"/>
    <w:rsid w:val="007F4C07"/>
    <w:rsid w:val="007F732C"/>
    <w:rsid w:val="0080406F"/>
    <w:rsid w:val="008053E0"/>
    <w:rsid w:val="00812925"/>
    <w:rsid w:val="00821DD4"/>
    <w:rsid w:val="00822CC0"/>
    <w:rsid w:val="00823403"/>
    <w:rsid w:val="00825531"/>
    <w:rsid w:val="008413A8"/>
    <w:rsid w:val="008623AE"/>
    <w:rsid w:val="00866868"/>
    <w:rsid w:val="008801BC"/>
    <w:rsid w:val="0088031F"/>
    <w:rsid w:val="008849F7"/>
    <w:rsid w:val="00891B53"/>
    <w:rsid w:val="00894C34"/>
    <w:rsid w:val="008B6A32"/>
    <w:rsid w:val="008C17DA"/>
    <w:rsid w:val="008E7182"/>
    <w:rsid w:val="008F5E38"/>
    <w:rsid w:val="008F7A7F"/>
    <w:rsid w:val="00901CF8"/>
    <w:rsid w:val="0090777C"/>
    <w:rsid w:val="0093506A"/>
    <w:rsid w:val="0095366F"/>
    <w:rsid w:val="00962E71"/>
    <w:rsid w:val="00964ADC"/>
    <w:rsid w:val="0097251B"/>
    <w:rsid w:val="00975EF5"/>
    <w:rsid w:val="00977FED"/>
    <w:rsid w:val="00987D39"/>
    <w:rsid w:val="009A23D6"/>
    <w:rsid w:val="009A6FFC"/>
    <w:rsid w:val="009B48A8"/>
    <w:rsid w:val="009B6E9B"/>
    <w:rsid w:val="009C269B"/>
    <w:rsid w:val="009C4BA5"/>
    <w:rsid w:val="009D200C"/>
    <w:rsid w:val="009F168E"/>
    <w:rsid w:val="00A0669D"/>
    <w:rsid w:val="00A32391"/>
    <w:rsid w:val="00A33AA3"/>
    <w:rsid w:val="00A36FEC"/>
    <w:rsid w:val="00A43102"/>
    <w:rsid w:val="00A54613"/>
    <w:rsid w:val="00A70CA8"/>
    <w:rsid w:val="00A75C4C"/>
    <w:rsid w:val="00A86E3A"/>
    <w:rsid w:val="00AA1884"/>
    <w:rsid w:val="00AA65DD"/>
    <w:rsid w:val="00AA771C"/>
    <w:rsid w:val="00AB6476"/>
    <w:rsid w:val="00AB7578"/>
    <w:rsid w:val="00AD233F"/>
    <w:rsid w:val="00AD4BBF"/>
    <w:rsid w:val="00AD7358"/>
    <w:rsid w:val="00AE253A"/>
    <w:rsid w:val="00AF2506"/>
    <w:rsid w:val="00B01682"/>
    <w:rsid w:val="00B10150"/>
    <w:rsid w:val="00B147B6"/>
    <w:rsid w:val="00B15CE7"/>
    <w:rsid w:val="00B23B84"/>
    <w:rsid w:val="00B24AE3"/>
    <w:rsid w:val="00B32A8A"/>
    <w:rsid w:val="00B4037B"/>
    <w:rsid w:val="00B54BBB"/>
    <w:rsid w:val="00B624A4"/>
    <w:rsid w:val="00B663B8"/>
    <w:rsid w:val="00B6716C"/>
    <w:rsid w:val="00B674E4"/>
    <w:rsid w:val="00B718C5"/>
    <w:rsid w:val="00B84A53"/>
    <w:rsid w:val="00B8517D"/>
    <w:rsid w:val="00B94656"/>
    <w:rsid w:val="00BA0AD0"/>
    <w:rsid w:val="00BA704B"/>
    <w:rsid w:val="00BA7C79"/>
    <w:rsid w:val="00BB3DE4"/>
    <w:rsid w:val="00BB5CD8"/>
    <w:rsid w:val="00BB65B3"/>
    <w:rsid w:val="00BB6AD1"/>
    <w:rsid w:val="00BC2F50"/>
    <w:rsid w:val="00BC7E4F"/>
    <w:rsid w:val="00BD741D"/>
    <w:rsid w:val="00BD7E03"/>
    <w:rsid w:val="00BE6005"/>
    <w:rsid w:val="00BF0BFB"/>
    <w:rsid w:val="00BF1477"/>
    <w:rsid w:val="00C0213D"/>
    <w:rsid w:val="00C044E5"/>
    <w:rsid w:val="00C073A0"/>
    <w:rsid w:val="00C14B39"/>
    <w:rsid w:val="00C1755D"/>
    <w:rsid w:val="00C3421B"/>
    <w:rsid w:val="00C41B1C"/>
    <w:rsid w:val="00C73CAE"/>
    <w:rsid w:val="00C8160B"/>
    <w:rsid w:val="00C86A8F"/>
    <w:rsid w:val="00C975DF"/>
    <w:rsid w:val="00CB5512"/>
    <w:rsid w:val="00CC3B15"/>
    <w:rsid w:val="00CC44D1"/>
    <w:rsid w:val="00CC6D71"/>
    <w:rsid w:val="00CF7FE3"/>
    <w:rsid w:val="00D01B31"/>
    <w:rsid w:val="00D05401"/>
    <w:rsid w:val="00D10CA4"/>
    <w:rsid w:val="00D117AE"/>
    <w:rsid w:val="00D20223"/>
    <w:rsid w:val="00D24718"/>
    <w:rsid w:val="00D373B2"/>
    <w:rsid w:val="00D508AA"/>
    <w:rsid w:val="00D66493"/>
    <w:rsid w:val="00D7010C"/>
    <w:rsid w:val="00D723AC"/>
    <w:rsid w:val="00D7623D"/>
    <w:rsid w:val="00D7641E"/>
    <w:rsid w:val="00D82337"/>
    <w:rsid w:val="00D95331"/>
    <w:rsid w:val="00D96068"/>
    <w:rsid w:val="00DB33E0"/>
    <w:rsid w:val="00DF1B80"/>
    <w:rsid w:val="00DF2AA3"/>
    <w:rsid w:val="00E06D71"/>
    <w:rsid w:val="00E3159F"/>
    <w:rsid w:val="00E3393A"/>
    <w:rsid w:val="00E36988"/>
    <w:rsid w:val="00E42563"/>
    <w:rsid w:val="00E55433"/>
    <w:rsid w:val="00E56355"/>
    <w:rsid w:val="00E60CDB"/>
    <w:rsid w:val="00E720E8"/>
    <w:rsid w:val="00E845D7"/>
    <w:rsid w:val="00EB13FB"/>
    <w:rsid w:val="00EB3EA1"/>
    <w:rsid w:val="00EB73DF"/>
    <w:rsid w:val="00EC508F"/>
    <w:rsid w:val="00EC7DD2"/>
    <w:rsid w:val="00ED4053"/>
    <w:rsid w:val="00EE0D94"/>
    <w:rsid w:val="00EF0B1C"/>
    <w:rsid w:val="00EF3047"/>
    <w:rsid w:val="00F07B36"/>
    <w:rsid w:val="00F22E19"/>
    <w:rsid w:val="00F323B0"/>
    <w:rsid w:val="00F451CB"/>
    <w:rsid w:val="00F472A5"/>
    <w:rsid w:val="00F509BB"/>
    <w:rsid w:val="00F567D6"/>
    <w:rsid w:val="00F7403A"/>
    <w:rsid w:val="00F8230A"/>
    <w:rsid w:val="00F96F2F"/>
    <w:rsid w:val="00FA113D"/>
    <w:rsid w:val="00FA6FE8"/>
    <w:rsid w:val="00FB4C0B"/>
    <w:rsid w:val="00FC3452"/>
    <w:rsid w:val="00FE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B31"/>
    <w:pPr>
      <w:widowControl w:val="0"/>
      <w:adjustRightInd w:val="0"/>
      <w:snapToGrid w:val="0"/>
      <w:spacing w:line="579" w:lineRule="atLeast"/>
      <w:ind w:firstLineChars="200" w:firstLine="20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D01B31"/>
    <w:pPr>
      <w:spacing w:line="760" w:lineRule="exact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01B31"/>
    <w:pPr>
      <w:outlineLvl w:val="1"/>
    </w:pPr>
    <w:rPr>
      <w:rFonts w:eastAsia="黑体"/>
      <w:bCs/>
      <w:szCs w:val="32"/>
    </w:rPr>
  </w:style>
  <w:style w:type="paragraph" w:styleId="3">
    <w:name w:val="heading 3"/>
    <w:basedOn w:val="a"/>
    <w:next w:val="a"/>
    <w:link w:val="3Char"/>
    <w:qFormat/>
    <w:rsid w:val="00D01B31"/>
    <w:pPr>
      <w:outlineLvl w:val="2"/>
    </w:pPr>
    <w:rPr>
      <w:rFonts w:eastAsia="楷体_GB2312"/>
      <w:b/>
      <w:bCs/>
      <w:szCs w:val="32"/>
    </w:rPr>
  </w:style>
  <w:style w:type="paragraph" w:styleId="4">
    <w:name w:val="heading 4"/>
    <w:basedOn w:val="a"/>
    <w:next w:val="a"/>
    <w:link w:val="4Char1"/>
    <w:qFormat/>
    <w:rsid w:val="002450AD"/>
    <w:pPr>
      <w:spacing w:beforeLines="50" w:afterLines="50" w:line="500" w:lineRule="exact"/>
      <w:ind w:firstLineChars="0" w:firstLine="0"/>
      <w:jc w:val="center"/>
      <w:outlineLvl w:val="3"/>
    </w:pPr>
    <w:rPr>
      <w:rFonts w:eastAsia="方正小标宋简体"/>
      <w:bCs/>
      <w:sz w:val="36"/>
      <w:szCs w:val="28"/>
    </w:rPr>
  </w:style>
  <w:style w:type="paragraph" w:styleId="7">
    <w:name w:val="heading 7"/>
    <w:basedOn w:val="a"/>
    <w:next w:val="a"/>
    <w:qFormat/>
    <w:rsid w:val="009C269B"/>
    <w:pPr>
      <w:keepNext/>
      <w:keepLines/>
      <w:spacing w:before="240" w:after="64" w:line="320" w:lineRule="atLeast"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locked/>
    <w:rsid w:val="00D01B31"/>
    <w:rPr>
      <w:rFonts w:eastAsia="方正小标宋简体"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D01B31"/>
    <w:rPr>
      <w:rFonts w:eastAsia="楷体_GB2312"/>
      <w:b/>
      <w:bCs/>
      <w:kern w:val="2"/>
      <w:sz w:val="32"/>
      <w:szCs w:val="32"/>
    </w:rPr>
  </w:style>
  <w:style w:type="character" w:customStyle="1" w:styleId="4Char1">
    <w:name w:val="标题 4 Char1"/>
    <w:basedOn w:val="a0"/>
    <w:link w:val="4"/>
    <w:locked/>
    <w:rsid w:val="002450AD"/>
    <w:rPr>
      <w:rFonts w:eastAsia="方正小标宋简体"/>
      <w:bCs/>
      <w:kern w:val="2"/>
      <w:sz w:val="36"/>
      <w:szCs w:val="28"/>
    </w:rPr>
  </w:style>
  <w:style w:type="paragraph" w:styleId="a3">
    <w:name w:val="footer"/>
    <w:basedOn w:val="a"/>
    <w:link w:val="Char"/>
    <w:rsid w:val="006C1E2E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C73CAE"/>
    <w:rPr>
      <w:rFonts w:eastAsia="仿宋_GB2312"/>
      <w:kern w:val="2"/>
      <w:sz w:val="18"/>
      <w:szCs w:val="18"/>
      <w:lang w:val="en-US" w:eastAsia="zh-CN" w:bidi="ar-SA"/>
    </w:rPr>
  </w:style>
  <w:style w:type="character" w:styleId="a4">
    <w:name w:val="page number"/>
    <w:basedOn w:val="a0"/>
    <w:rsid w:val="006C1E2E"/>
  </w:style>
  <w:style w:type="paragraph" w:styleId="a5">
    <w:name w:val="header"/>
    <w:basedOn w:val="a"/>
    <w:link w:val="Char0"/>
    <w:rsid w:val="006C1E2E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semiHidden/>
    <w:rsid w:val="00C73CAE"/>
    <w:rPr>
      <w:rFonts w:eastAsia="仿宋_GB2312"/>
      <w:kern w:val="2"/>
      <w:sz w:val="18"/>
      <w:szCs w:val="18"/>
      <w:lang w:val="en-US" w:eastAsia="zh-CN" w:bidi="ar-SA"/>
    </w:rPr>
  </w:style>
  <w:style w:type="table" w:styleId="a6">
    <w:name w:val="Table Grid"/>
    <w:basedOn w:val="a1"/>
    <w:rsid w:val="00706782"/>
    <w:pPr>
      <w:widowControl w:val="0"/>
      <w:adjustRightInd w:val="0"/>
      <w:snapToGrid w:val="0"/>
      <w:spacing w:line="590" w:lineRule="atLeast"/>
      <w:ind w:firstLineChars="200" w:firstLine="2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表头"/>
    <w:basedOn w:val="a"/>
    <w:rsid w:val="00C41B1C"/>
    <w:pPr>
      <w:spacing w:before="80" w:after="80" w:line="280" w:lineRule="atLeast"/>
      <w:ind w:firstLineChars="0" w:firstLine="0"/>
      <w:jc w:val="center"/>
    </w:pPr>
    <w:rPr>
      <w:rFonts w:eastAsia="黑体" w:cs="宋体"/>
      <w:sz w:val="24"/>
    </w:rPr>
  </w:style>
  <w:style w:type="paragraph" w:customStyle="1" w:styleId="a8">
    <w:name w:val="表内文字"/>
    <w:basedOn w:val="a"/>
    <w:rsid w:val="00706782"/>
    <w:pPr>
      <w:spacing w:before="60" w:after="60" w:line="280" w:lineRule="atLeast"/>
      <w:ind w:firstLineChars="0" w:firstLine="0"/>
    </w:pPr>
    <w:rPr>
      <w:sz w:val="24"/>
    </w:rPr>
  </w:style>
  <w:style w:type="paragraph" w:styleId="a9">
    <w:name w:val="Balloon Text"/>
    <w:basedOn w:val="a"/>
    <w:link w:val="Char1"/>
    <w:semiHidden/>
    <w:rsid w:val="00C73CAE"/>
    <w:pPr>
      <w:adjustRightInd/>
      <w:snapToGrid/>
      <w:spacing w:line="240" w:lineRule="auto"/>
      <w:ind w:firstLineChars="0" w:firstLine="0"/>
    </w:pPr>
    <w:rPr>
      <w:rFonts w:eastAsia="宋体"/>
      <w:sz w:val="18"/>
      <w:szCs w:val="18"/>
    </w:rPr>
  </w:style>
  <w:style w:type="character" w:customStyle="1" w:styleId="Char1">
    <w:name w:val="批注框文本 Char"/>
    <w:basedOn w:val="a0"/>
    <w:link w:val="a9"/>
    <w:semiHidden/>
    <w:rsid w:val="00C73CAE"/>
    <w:rPr>
      <w:rFonts w:eastAsia="宋体"/>
      <w:kern w:val="2"/>
      <w:sz w:val="18"/>
      <w:szCs w:val="18"/>
      <w:lang w:val="en-US" w:eastAsia="zh-CN" w:bidi="ar-SA"/>
    </w:rPr>
  </w:style>
  <w:style w:type="paragraph" w:styleId="20">
    <w:name w:val="Body Text Indent 2"/>
    <w:basedOn w:val="a"/>
    <w:rsid w:val="003326BD"/>
    <w:pPr>
      <w:adjustRightInd/>
      <w:snapToGrid/>
      <w:spacing w:line="240" w:lineRule="auto"/>
      <w:ind w:firstLine="420"/>
    </w:pPr>
    <w:rPr>
      <w:rFonts w:ascii="仿宋_GB2312"/>
      <w:color w:val="FF6600"/>
      <w:sz w:val="21"/>
    </w:rPr>
  </w:style>
  <w:style w:type="paragraph" w:styleId="30">
    <w:name w:val="Body Text 3"/>
    <w:basedOn w:val="a"/>
    <w:rsid w:val="00D10CA4"/>
    <w:pPr>
      <w:spacing w:after="120"/>
    </w:pPr>
    <w:rPr>
      <w:sz w:val="16"/>
      <w:szCs w:val="16"/>
    </w:rPr>
  </w:style>
  <w:style w:type="paragraph" w:customStyle="1" w:styleId="p0">
    <w:name w:val="p0"/>
    <w:basedOn w:val="a"/>
    <w:rsid w:val="0093506A"/>
    <w:pPr>
      <w:widowControl/>
      <w:adjustRightInd/>
      <w:snapToGrid/>
      <w:spacing w:line="240" w:lineRule="auto"/>
      <w:ind w:firstLineChars="0" w:firstLine="0"/>
    </w:pPr>
    <w:rPr>
      <w:rFonts w:eastAsia="宋体"/>
      <w:kern w:val="0"/>
      <w:sz w:val="21"/>
      <w:szCs w:val="21"/>
    </w:rPr>
  </w:style>
  <w:style w:type="paragraph" w:styleId="aa">
    <w:name w:val="Date"/>
    <w:basedOn w:val="a"/>
    <w:next w:val="a"/>
    <w:rsid w:val="00520B7F"/>
    <w:pPr>
      <w:ind w:leftChars="2500" w:left="100"/>
    </w:pPr>
  </w:style>
  <w:style w:type="character" w:customStyle="1" w:styleId="HTMLChar">
    <w:name w:val="HTML 预设格式 Char"/>
    <w:basedOn w:val="a0"/>
    <w:link w:val="HTML"/>
    <w:semiHidden/>
    <w:locked/>
    <w:rsid w:val="009C269B"/>
    <w:rPr>
      <w:rFonts w:ascii="宋体" w:eastAsia="宋体" w:hAnsi="宋体" w:cs="宋体"/>
      <w:sz w:val="24"/>
      <w:szCs w:val="24"/>
      <w:lang w:val="en-US" w:eastAsia="zh-CN" w:bidi="ar-SA"/>
    </w:rPr>
  </w:style>
  <w:style w:type="paragraph" w:styleId="HTML">
    <w:name w:val="HTML Preformatted"/>
    <w:basedOn w:val="a"/>
    <w:link w:val="HTMLChar"/>
    <w:semiHidden/>
    <w:rsid w:val="009C26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2">
    <w:name w:val="纯文本 Char"/>
    <w:basedOn w:val="a0"/>
    <w:link w:val="ab"/>
    <w:locked/>
    <w:rsid w:val="009C269B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b">
    <w:name w:val="Plain Text"/>
    <w:basedOn w:val="a"/>
    <w:link w:val="Char2"/>
    <w:rsid w:val="009C269B"/>
    <w:pPr>
      <w:adjustRightInd/>
      <w:snapToGrid/>
      <w:spacing w:line="240" w:lineRule="auto"/>
      <w:ind w:firstLineChars="0" w:firstLine="0"/>
    </w:pPr>
    <w:rPr>
      <w:rFonts w:ascii="宋体" w:eastAsia="宋体" w:hAnsi="Courier New" w:cs="Courier New"/>
      <w:sz w:val="21"/>
      <w:szCs w:val="21"/>
    </w:rPr>
  </w:style>
  <w:style w:type="character" w:styleId="ac">
    <w:name w:val="Strong"/>
    <w:basedOn w:val="a0"/>
    <w:qFormat/>
    <w:rsid w:val="009C269B"/>
    <w:rPr>
      <w:b/>
      <w:bCs w:val="0"/>
    </w:rPr>
  </w:style>
  <w:style w:type="paragraph" w:customStyle="1" w:styleId="customunionstyle">
    <w:name w:val="custom_unionstyle"/>
    <w:basedOn w:val="a"/>
    <w:rsid w:val="009C269B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character" w:customStyle="1" w:styleId="15">
    <w:name w:val="15"/>
    <w:basedOn w:val="a0"/>
    <w:rsid w:val="006D57C6"/>
    <w:rPr>
      <w:rFonts w:ascii="Times New Roman" w:hAnsi="Times New Roman" w:cs="Times New Roman" w:hint="default"/>
      <w:color w:val="0000FF"/>
      <w:u w:val="single"/>
    </w:rPr>
  </w:style>
  <w:style w:type="character" w:customStyle="1" w:styleId="2Char">
    <w:name w:val="标题 2 Char"/>
    <w:basedOn w:val="a0"/>
    <w:link w:val="2"/>
    <w:rsid w:val="00D01B31"/>
    <w:rPr>
      <w:rFonts w:eastAsia="黑体"/>
      <w:bCs/>
      <w:kern w:val="2"/>
      <w:sz w:val="32"/>
      <w:szCs w:val="32"/>
    </w:rPr>
  </w:style>
  <w:style w:type="character" w:customStyle="1" w:styleId="4Char">
    <w:name w:val="标题 4 Char"/>
    <w:basedOn w:val="a0"/>
    <w:rsid w:val="00AB7578"/>
    <w:rPr>
      <w:rFonts w:eastAsia="仿宋_GB2312"/>
      <w:bCs/>
      <w:kern w:val="2"/>
      <w:sz w:val="32"/>
      <w:szCs w:val="2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湘农业函〔2014〕  号</dc:title>
  <dc:creator>walkinnet</dc:creator>
  <cp:lastModifiedBy>周洋</cp:lastModifiedBy>
  <cp:revision>4</cp:revision>
  <cp:lastPrinted>2020-09-03T01:46:00Z</cp:lastPrinted>
  <dcterms:created xsi:type="dcterms:W3CDTF">2020-09-03T02:16:00Z</dcterms:created>
  <dcterms:modified xsi:type="dcterms:W3CDTF">2020-09-03T02:35:00Z</dcterms:modified>
</cp:coreProperties>
</file>