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42" w:rsidRDefault="00C750E2">
      <w:pPr>
        <w:pStyle w:val="affff0"/>
        <w:tabs>
          <w:tab w:val="left" w:pos="8505"/>
        </w:tabs>
        <w:sectPr w:rsidR="00DC4C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418" w:right="1134" w:bottom="1134" w:left="1418" w:header="1021" w:footer="1021" w:gutter="0"/>
          <w:pgNumType w:start="1"/>
          <w:cols w:space="720"/>
          <w:titlePg/>
          <w:docGrid w:type="linesAndChars" w:linePitch="312"/>
        </w:sectPr>
      </w:pPr>
      <w:bookmarkStart w:id="0" w:name="SectionMark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4" o:spid="_x0000_s1041" type="#_x0000_t202" style="position:absolute;left:0;text-align:left;margin-left:79.4pt;margin-top:334.2pt;width:453.55pt;height:119.4pt;z-index:251656704;mso-position-horizontal-relative:page;mso-position-vertical-relative:page" stroked="f">
            <v:textbox inset="0,0,0,0">
              <w:txbxContent>
                <w:p w:rsidR="00A359EB" w:rsidRDefault="00A359EB" w:rsidP="00E037BE">
                  <w:pPr>
                    <w:pStyle w:val="affffd"/>
                  </w:pPr>
                  <w:r>
                    <w:rPr>
                      <w:rFonts w:hint="eastAsia"/>
                    </w:rPr>
                    <w:t>木本饲料搅拌机</w:t>
                  </w:r>
                </w:p>
                <w:p w:rsidR="00A359EB" w:rsidRDefault="00A359EB">
                  <w:pPr>
                    <w:pStyle w:val="affe"/>
                  </w:pPr>
                </w:p>
              </w:txbxContent>
            </v:textbox>
            <w10:wrap anchorx="page" anchory="page"/>
          </v:shape>
        </w:pict>
      </w:r>
      <w:r>
        <w:pict>
          <v:shape id="fmFrame3" o:spid="_x0000_s1040" type="#_x0000_t202" style="position:absolute;left:0;text-align:left;margin-left:333.35pt;margin-top:168.4pt;width:199.65pt;height:36.85pt;z-index:251655680;mso-position-horizontal-relative:page;mso-position-vertical-relative:page" stroked="f">
            <v:textbox inset="0,0,0,0">
              <w:txbxContent>
                <w:p w:rsidR="00A359EB" w:rsidRDefault="00A359EB">
                  <w:pPr>
                    <w:pStyle w:val="21"/>
                    <w:snapToGrid w:val="0"/>
                    <w:spacing w:before="0" w:line="240" w:lineRule="auto"/>
                    <w:rPr>
                      <w:rFonts w:ascii="黑体" w:eastAsia="黑体"/>
                      <w:szCs w:val="21"/>
                    </w:rPr>
                  </w:pPr>
                </w:p>
                <w:p w:rsidR="00A359EB" w:rsidRPr="00DA6DAB" w:rsidRDefault="00A359EB">
                  <w:pPr>
                    <w:pStyle w:val="21"/>
                    <w:snapToGrid w:val="0"/>
                    <w:spacing w:before="0" w:line="240" w:lineRule="auto"/>
                    <w:rPr>
                      <w:rFonts w:ascii="黑体" w:eastAsia="黑体"/>
                    </w:rPr>
                  </w:pPr>
                  <w:r w:rsidRPr="00DA6DAB">
                    <w:rPr>
                      <w:rFonts w:ascii="黑体" w:eastAsia="黑体" w:hint="eastAsia"/>
                      <w:szCs w:val="21"/>
                    </w:rPr>
                    <w:t>DG</w:t>
                  </w:r>
                  <w:r w:rsidRPr="00DA6DAB">
                    <w:rPr>
                      <w:rFonts w:ascii="黑体" w:eastAsia="黑体"/>
                      <w:szCs w:val="21"/>
                    </w:rPr>
                    <w:t>37</w:t>
                  </w:r>
                  <w:r w:rsidRPr="00DA6DAB">
                    <w:rPr>
                      <w:rFonts w:ascii="黑体" w:eastAsia="黑体" w:hint="eastAsia"/>
                      <w:szCs w:val="21"/>
                    </w:rPr>
                    <w:t>/</w:t>
                  </w:r>
                  <w:r w:rsidRPr="00DA6DAB">
                    <w:rPr>
                      <w:rFonts w:ascii="黑体" w:eastAsia="黑体"/>
                      <w:szCs w:val="21"/>
                    </w:rPr>
                    <w:t>Z</w:t>
                  </w:r>
                  <w:r w:rsidRPr="00DA6DAB">
                    <w:rPr>
                      <w:rFonts w:ascii="黑体" w:eastAsia="黑体" w:hint="eastAsia"/>
                      <w:szCs w:val="21"/>
                    </w:rPr>
                    <w:t xml:space="preserve"> 014</w:t>
                  </w:r>
                  <w:r w:rsidRPr="00DA6DAB">
                    <w:rPr>
                      <w:rFonts w:ascii="黑体" w:eastAsia="黑体" w:hint="eastAsia"/>
                    </w:rPr>
                    <w:t>-</w:t>
                  </w:r>
                  <w:r w:rsidRPr="00DA6DAB">
                    <w:rPr>
                      <w:rFonts w:ascii="黑体" w:eastAsia="黑体" w:hint="eastAsia"/>
                      <w:szCs w:val="21"/>
                    </w:rPr>
                    <w:t>20</w:t>
                  </w:r>
                  <w:r>
                    <w:rPr>
                      <w:rFonts w:ascii="黑体" w:eastAsia="黑体" w:hint="eastAsia"/>
                      <w:szCs w:val="21"/>
                    </w:rPr>
                    <w:t>20</w:t>
                  </w:r>
                </w:p>
                <w:p w:rsidR="00A359EB" w:rsidRDefault="00A359EB">
                  <w:pPr>
                    <w:pStyle w:val="afffff0"/>
                    <w:wordWrap w:val="0"/>
                    <w:snapToGrid w:val="0"/>
                    <w:spacing w:before="0" w:line="240" w:lineRule="auto"/>
                    <w:rPr>
                      <w:rStyle w:val="HTML2"/>
                      <w:rFonts w:hAnsi="宋体"/>
                      <w:i w:val="0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 xml:space="preserve">              </w:t>
                  </w:r>
                </w:p>
                <w:p w:rsidR="00A359EB" w:rsidRDefault="00A359EB">
                  <w:pPr>
                    <w:jc w:val="right"/>
                  </w:pPr>
                </w:p>
              </w:txbxContent>
            </v:textbox>
            <w10:wrap anchorx="page" anchory="page"/>
          </v:shape>
        </w:pict>
      </w:r>
      <w:r>
        <w:pict>
          <v:shape id="fmFrame6" o:spid="_x0000_s1043" type="#_x0000_t202" style="position:absolute;left:0;text-align:left;margin-left:362.9pt;margin-top:722.05pt;width:170.1pt;height:31.2pt;z-index:251658752;mso-position-horizontal-relative:page;mso-position-vertical-relative:page" stroked="f">
            <v:textbox inset="0,0,0,0">
              <w:txbxContent>
                <w:p w:rsidR="00A359EB" w:rsidRDefault="00A359EB">
                  <w:pPr>
                    <w:pStyle w:val="afff2"/>
                    <w:jc w:val="right"/>
                    <w:rPr>
                      <w:rFonts w:ascii="黑体"/>
                    </w:rPr>
                  </w:pPr>
                  <w:r>
                    <w:rPr>
                      <w:rFonts w:ascii="黑体" w:hint="eastAsia"/>
                      <w:szCs w:val="21"/>
                    </w:rPr>
                    <w:t>2020</w:t>
                  </w:r>
                  <w:r>
                    <w:rPr>
                      <w:rFonts w:ascii="黑体" w:hint="eastAsia"/>
                    </w:rPr>
                    <w:t>-XX-</w:t>
                  </w:r>
                  <w:bookmarkStart w:id="1" w:name="_GoBack"/>
                  <w:bookmarkEnd w:id="1"/>
                  <w:r>
                    <w:rPr>
                      <w:rFonts w:ascii="黑体"/>
                    </w:rPr>
                    <w:t>XX</w:t>
                  </w:r>
                  <w:r>
                    <w:rPr>
                      <w:rFonts w:ascii="黑体" w:hint="eastAsia"/>
                    </w:rPr>
                    <w:t>实施</w:t>
                  </w:r>
                </w:p>
                <w:p w:rsidR="00A359EB" w:rsidRDefault="00A359EB">
                  <w:pPr>
                    <w:pStyle w:val="afff7"/>
                    <w:ind w:rightChars="267" w:right="561" w:firstLineChars="50" w:firstLine="140"/>
                    <w:jc w:val="both"/>
                  </w:pPr>
                </w:p>
                <w:p w:rsidR="00A359EB" w:rsidRDefault="00A359EB">
                  <w:pPr>
                    <w:pStyle w:val="afff7"/>
                    <w:ind w:rightChars="267" w:right="561" w:firstLineChars="50" w:firstLine="140"/>
                    <w:jc w:val="both"/>
                  </w:pPr>
                </w:p>
              </w:txbxContent>
            </v:textbox>
            <w10:wrap anchorx="page" anchory="page"/>
          </v:shape>
        </w:pict>
      </w:r>
      <w:r>
        <w:pict>
          <v:shape id="fmFrame5" o:spid="_x0000_s1042" type="#_x0000_t202" style="position:absolute;left:0;text-align:left;margin-left:79.4pt;margin-top:724pt;width:170.1pt;height:39pt;z-index:251657728;mso-position-horizontal-relative:page;mso-position-vertical-relative:page" stroked="f">
            <v:textbox inset="0,0,0,0">
              <w:txbxContent>
                <w:p w:rsidR="00A359EB" w:rsidRDefault="00A359EB">
                  <w:pPr>
                    <w:pStyle w:val="afff2"/>
                    <w:rPr>
                      <w:rFonts w:ascii="黑体"/>
                    </w:rPr>
                  </w:pPr>
                  <w:r>
                    <w:rPr>
                      <w:rFonts w:ascii="黑体" w:hint="eastAsia"/>
                      <w:szCs w:val="21"/>
                    </w:rPr>
                    <w:t>2020</w:t>
                  </w:r>
                  <w:r>
                    <w:rPr>
                      <w:rFonts w:ascii="黑体" w:hint="eastAsia"/>
                    </w:rPr>
                    <w:t>-XX-</w:t>
                  </w:r>
                  <w:r>
                    <w:rPr>
                      <w:rFonts w:ascii="黑体"/>
                    </w:rPr>
                    <w:t>XX</w:t>
                  </w:r>
                  <w:r>
                    <w:rPr>
                      <w:rFonts w:ascii="黑体" w:hint="eastAsia"/>
                    </w:rPr>
                    <w:t>发布</w:t>
                  </w:r>
                </w:p>
                <w:p w:rsidR="00A359EB" w:rsidRDefault="00A359EB">
                  <w:pPr>
                    <w:pStyle w:val="afff2"/>
                    <w:adjustRightInd w:val="0"/>
                    <w:snapToGrid w:val="0"/>
                    <w:spacing w:line="360" w:lineRule="auto"/>
                    <w:rPr>
                      <w:rFonts w:ascii="黑体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line id="直线 22" o:spid="_x0000_s1046" style="position:absolute;left:0;text-align:left;z-index:251661824;mso-position-horizontal-relative:page;mso-position-vertical-relative:page" from="79.4pt,757.3pt" to="532.95pt,757.3pt" strokeweight="1pt">
            <w10:wrap anchorx="page" anchory="page"/>
          </v:line>
        </w:pict>
      </w:r>
      <w:r>
        <w:pict>
          <v:shape id="fmFrame7" o:spid="_x0000_s1044" type="#_x0000_t202" style="position:absolute;left:0;text-align:left;margin-left:79.4pt;margin-top:767.95pt;width:453.55pt;height:28.35pt;z-index:251659776;mso-position-horizontal-relative:page;mso-position-vertical-relative:page" stroked="f">
            <v:textbox inset="0,0,0,0">
              <w:txbxContent>
                <w:p w:rsidR="00A359EB" w:rsidRDefault="00A359EB">
                  <w:pPr>
                    <w:pStyle w:val="afff0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山东</w:t>
                  </w:r>
                  <w:r>
                    <w:rPr>
                      <w:sz w:val="32"/>
                      <w:szCs w:val="32"/>
                    </w:rPr>
                    <w:t>省农业农村厅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</w:p>
                <w:p w:rsidR="00A359EB" w:rsidRDefault="00A359EB">
                  <w:pPr>
                    <w:pStyle w:val="afff0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line id="直线 21" o:spid="_x0000_s1045" style="position:absolute;left:0;text-align:left;z-index:251660800;mso-position-horizontal-relative:page;mso-position-vertical-relative:page" from="79.4pt,215.45pt" to="532.95pt,215.45pt" strokeweight="1pt">
            <w10:wrap anchorx="page" anchory="page"/>
          </v:line>
        </w:pict>
      </w:r>
      <w:r>
        <w:pict>
          <v:shape id="fmFrame8" o:spid="_x0000_s1039" type="#_x0000_t202" style="position:absolute;left:0;text-align:left;margin-left:399.75pt;margin-top:56.7pt;width:127.55pt;height:48.2pt;z-index:251654656;mso-position-horizontal-relative:page;mso-position-vertical-relative:page" stroked="f">
            <v:textbox inset="0,0,0,0">
              <w:txbxContent>
                <w:p w:rsidR="00A359EB" w:rsidRDefault="00A359EB">
                  <w:pPr>
                    <w:pStyle w:val="afffc"/>
                  </w:pPr>
                  <w:r>
                    <w:rPr>
                      <w:rFonts w:hint="eastAsia"/>
                    </w:rPr>
                    <w:t>DG</w:t>
                  </w:r>
                </w:p>
              </w:txbxContent>
            </v:textbox>
            <w10:wrap anchorx="page" anchory="page"/>
          </v:shape>
        </w:pict>
      </w:r>
      <w:r>
        <w:pict>
          <v:shape id="fmFrame2" o:spid="_x0000_s1038" type="#_x0000_t202" style="position:absolute;left:0;text-align:left;margin-left:79.4pt;margin-top:130.4pt;width:453.55pt;height:31.2pt;z-index:251653632;mso-position-horizontal-relative:page;mso-position-vertical-relative:page" stroked="f">
            <v:textbox inset="0,0,0,0">
              <w:txbxContent>
                <w:p w:rsidR="00A359EB" w:rsidRDefault="00A359EB">
                  <w:pPr>
                    <w:pStyle w:val="affff2"/>
                  </w:pPr>
                  <w:r>
                    <w:rPr>
                      <w:rFonts w:hint="eastAsia"/>
                    </w:rPr>
                    <w:t>农业机械专项鉴定大纲</w:t>
                  </w:r>
                </w:p>
              </w:txbxContent>
            </v:textbox>
            <w10:wrap anchorx="page" anchory="page"/>
          </v:shape>
        </w:pict>
      </w:r>
    </w:p>
    <w:p w:rsidR="00DC4C42" w:rsidRDefault="00DC4C42" w:rsidP="00C50BD7">
      <w:pPr>
        <w:pStyle w:val="a3"/>
        <w:outlineLvl w:val="9"/>
      </w:pPr>
      <w:bookmarkStart w:id="2" w:name="SectionMark1"/>
      <w:bookmarkStart w:id="3" w:name="_Toc145083668"/>
      <w:bookmarkStart w:id="4" w:name="_Toc226947809"/>
      <w:bookmarkEnd w:id="0"/>
      <w:r>
        <w:rPr>
          <w:rFonts w:hint="eastAsia"/>
        </w:rPr>
        <w:lastRenderedPageBreak/>
        <w:t>目    次</w:t>
      </w:r>
    </w:p>
    <w:p w:rsidR="00B45255" w:rsidRPr="00B45255" w:rsidRDefault="00D75646" w:rsidP="00B707BE">
      <w:pPr>
        <w:pStyle w:val="13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r>
        <w:rPr>
          <w:rFonts w:hAnsi="宋体"/>
        </w:rPr>
        <w:fldChar w:fldCharType="begin"/>
      </w:r>
      <w:r w:rsidR="00DC4C42">
        <w:rPr>
          <w:rStyle w:val="aff6"/>
          <w:rFonts w:ascii="宋体" w:hAnsi="宋体"/>
        </w:rPr>
        <w:instrText xml:space="preserve"> TOC </w:instrText>
      </w:r>
      <w:r w:rsidR="00DC4C42">
        <w:rPr>
          <w:rStyle w:val="aff6"/>
          <w:rFonts w:ascii="宋体" w:hAnsi="宋体" w:hint="eastAsia"/>
        </w:rPr>
        <w:instrText>\f \h \t "前言、引言标题,附录标识,参考文献、索引标题,章标题,附录章标题,一级条标题,附录一级条标题"</w:instrText>
      </w:r>
      <w:r w:rsidR="00DC4C42">
        <w:rPr>
          <w:rStyle w:val="aff6"/>
          <w:rFonts w:ascii="宋体" w:hAnsi="宋体"/>
        </w:rPr>
        <w:instrText xml:space="preserve"> </w:instrText>
      </w:r>
      <w:r>
        <w:rPr>
          <w:rFonts w:hAnsi="宋体"/>
        </w:rPr>
        <w:fldChar w:fldCharType="separate"/>
      </w:r>
      <w:bookmarkStart w:id="5" w:name="_Hlt385774193"/>
      <w:bookmarkStart w:id="6" w:name="_Hlt385774158"/>
      <w:bookmarkStart w:id="7" w:name="_Hlt385774157"/>
      <w:bookmarkStart w:id="8" w:name="_Hlt385756023"/>
      <w:bookmarkStart w:id="9" w:name="_Hlt385756022"/>
      <w:bookmarkEnd w:id="5"/>
      <w:bookmarkEnd w:id="6"/>
      <w:bookmarkEnd w:id="7"/>
      <w:bookmarkEnd w:id="8"/>
      <w:bookmarkEnd w:id="9"/>
      <w:r w:rsidRPr="00B45255">
        <w:rPr>
          <w:rStyle w:val="aff6"/>
          <w:rFonts w:ascii="宋体" w:hAnsi="宋体"/>
          <w:noProof/>
        </w:rPr>
        <w:fldChar w:fldCharType="begin"/>
      </w:r>
      <w:r w:rsidR="00B45255" w:rsidRPr="00B45255">
        <w:rPr>
          <w:rStyle w:val="aff6"/>
          <w:rFonts w:ascii="宋体" w:hAnsi="宋体"/>
          <w:noProof/>
        </w:rPr>
        <w:instrText xml:space="preserve"> </w:instrText>
      </w:r>
      <w:r w:rsidR="00B45255" w:rsidRPr="00B45255">
        <w:rPr>
          <w:rFonts w:hAnsi="宋体"/>
          <w:noProof/>
        </w:rPr>
        <w:instrText>HYPERLINK \l "_Toc37176571"</w:instrText>
      </w:r>
      <w:r w:rsidR="00B45255" w:rsidRPr="00B45255">
        <w:rPr>
          <w:rStyle w:val="aff6"/>
          <w:rFonts w:ascii="宋体" w:hAnsi="宋体"/>
          <w:noProof/>
        </w:rPr>
        <w:instrText xml:space="preserve"> </w:instrText>
      </w:r>
      <w:r w:rsidRPr="00B45255">
        <w:rPr>
          <w:rStyle w:val="aff6"/>
          <w:rFonts w:ascii="宋体" w:hAnsi="宋体"/>
          <w:noProof/>
        </w:rPr>
        <w:fldChar w:fldCharType="separate"/>
      </w:r>
      <w:r w:rsidR="00B45255" w:rsidRPr="00B45255">
        <w:rPr>
          <w:rStyle w:val="aff6"/>
          <w:rFonts w:ascii="宋体" w:hAnsi="宋体" w:hint="eastAsia"/>
          <w:noProof/>
        </w:rPr>
        <w:t>前</w:t>
      </w:r>
      <w:r w:rsidR="00B707BE">
        <w:rPr>
          <w:rStyle w:val="aff6"/>
          <w:rFonts w:ascii="宋体" w:hAnsi="宋体" w:hint="eastAsia"/>
          <w:noProof/>
        </w:rPr>
        <w:t xml:space="preserve">  </w:t>
      </w:r>
      <w:r w:rsidR="00B45255" w:rsidRPr="00B45255">
        <w:rPr>
          <w:rStyle w:val="aff6"/>
          <w:rFonts w:ascii="宋体" w:hAnsi="宋体" w:hint="eastAsia"/>
          <w:noProof/>
        </w:rPr>
        <w:t>言</w:t>
      </w:r>
      <w:r w:rsidR="00B45255" w:rsidRPr="00B45255">
        <w:rPr>
          <w:rFonts w:hAnsi="宋体"/>
          <w:noProof/>
        </w:rPr>
        <w:tab/>
      </w:r>
      <w:r w:rsidRPr="00B45255">
        <w:rPr>
          <w:rFonts w:hAnsi="宋体"/>
          <w:noProof/>
        </w:rPr>
        <w:fldChar w:fldCharType="begin"/>
      </w:r>
      <w:r w:rsidR="00B45255" w:rsidRPr="00B45255">
        <w:rPr>
          <w:rFonts w:hAnsi="宋体"/>
          <w:noProof/>
        </w:rPr>
        <w:instrText xml:space="preserve"> PAGEREF _Toc37176571 \h </w:instrText>
      </w:r>
      <w:r w:rsidRPr="00B45255">
        <w:rPr>
          <w:rFonts w:hAnsi="宋体"/>
          <w:noProof/>
        </w:rPr>
      </w:r>
      <w:r w:rsidRPr="00B45255">
        <w:rPr>
          <w:rFonts w:hAnsi="宋体"/>
          <w:noProof/>
        </w:rPr>
        <w:fldChar w:fldCharType="separate"/>
      </w:r>
      <w:r w:rsidR="00A852B7">
        <w:rPr>
          <w:rFonts w:hAnsi="宋体"/>
          <w:noProof/>
        </w:rPr>
        <w:t>II</w:t>
      </w:r>
      <w:r w:rsidRPr="00B45255">
        <w:rPr>
          <w:rFonts w:hAnsi="宋体"/>
          <w:noProof/>
        </w:rPr>
        <w:fldChar w:fldCharType="end"/>
      </w:r>
      <w:r w:rsidRPr="00B45255">
        <w:rPr>
          <w:rStyle w:val="aff6"/>
          <w:rFonts w:ascii="宋体" w:hAnsi="宋体"/>
          <w:noProof/>
        </w:rPr>
        <w:fldChar w:fldCharType="end"/>
      </w:r>
    </w:p>
    <w:p w:rsidR="00B45255" w:rsidRPr="00B45255" w:rsidRDefault="00C750E2" w:rsidP="00B707BE">
      <w:pPr>
        <w:pStyle w:val="42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72" w:history="1">
        <w:r w:rsidR="00B45255" w:rsidRPr="00B45255">
          <w:rPr>
            <w:rStyle w:val="aff6"/>
            <w:rFonts w:ascii="宋体" w:hAnsi="宋体"/>
            <w:noProof/>
          </w:rPr>
          <w:t>1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范围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_Toc37176572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1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42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73" w:history="1">
        <w:r w:rsidR="00B45255" w:rsidRPr="00B45255">
          <w:rPr>
            <w:rStyle w:val="aff6"/>
            <w:rFonts w:ascii="宋体" w:hAnsi="宋体"/>
            <w:noProof/>
          </w:rPr>
          <w:t>2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规范性引用文件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_Toc37176573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1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42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74" w:history="1">
        <w:r w:rsidR="00B45255" w:rsidRPr="00B45255">
          <w:rPr>
            <w:rStyle w:val="aff6"/>
            <w:rFonts w:ascii="宋体" w:hAnsi="宋体"/>
            <w:noProof/>
          </w:rPr>
          <w:t>3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基本要求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_Toc37176574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1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61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75" w:history="1">
        <w:r w:rsidR="00B45255" w:rsidRPr="00B45255">
          <w:rPr>
            <w:rStyle w:val="aff6"/>
            <w:rFonts w:ascii="宋体" w:hAnsi="宋体"/>
            <w:noProof/>
          </w:rPr>
          <w:t>3.1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需补充提供的文件资料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_Toc37176575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1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61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76" w:history="1">
        <w:r w:rsidR="00B45255" w:rsidRPr="00B45255">
          <w:rPr>
            <w:rStyle w:val="aff6"/>
            <w:rFonts w:ascii="宋体" w:hAnsi="宋体"/>
            <w:noProof/>
          </w:rPr>
          <w:t>3.2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样机确定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_Toc37176576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1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61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77" w:history="1">
        <w:r w:rsidR="00B45255" w:rsidRPr="00B45255">
          <w:rPr>
            <w:rStyle w:val="aff6"/>
            <w:rFonts w:ascii="宋体" w:hAnsi="宋体"/>
            <w:noProof/>
          </w:rPr>
          <w:t>3.3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机型涵盖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_Toc37176577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1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42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78" w:history="1">
        <w:r w:rsidR="00B45255" w:rsidRPr="00B45255">
          <w:rPr>
            <w:rStyle w:val="aff6"/>
            <w:rFonts w:ascii="宋体" w:hAnsi="宋体"/>
            <w:noProof/>
          </w:rPr>
          <w:t>4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鉴定内容和方法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_Toc37176578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1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61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79" w:history="1">
        <w:r w:rsidR="00B45255" w:rsidRPr="00B45255">
          <w:rPr>
            <w:rStyle w:val="aff6"/>
            <w:rFonts w:ascii="宋体" w:hAnsi="宋体"/>
            <w:noProof/>
          </w:rPr>
          <w:t>4.1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一致性检查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_Toc37176579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1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61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80" w:history="1">
        <w:r w:rsidR="00B45255" w:rsidRPr="00B45255">
          <w:rPr>
            <w:rStyle w:val="aff6"/>
            <w:rFonts w:ascii="宋体" w:hAnsi="宋体"/>
            <w:noProof/>
          </w:rPr>
          <w:t>4.2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创新性评价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_Toc37176580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2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61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81" w:history="1">
        <w:r w:rsidR="00B45255" w:rsidRPr="00B45255">
          <w:rPr>
            <w:rStyle w:val="aff6"/>
            <w:rFonts w:ascii="宋体" w:hAnsi="宋体"/>
            <w:noProof/>
          </w:rPr>
          <w:t>4.3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安全性检查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_Toc37176581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2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61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82" w:history="1">
        <w:r w:rsidR="00B45255" w:rsidRPr="00B45255">
          <w:rPr>
            <w:rStyle w:val="aff6"/>
            <w:rFonts w:ascii="宋体" w:hAnsi="宋体"/>
            <w:noProof/>
          </w:rPr>
          <w:t>4.4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适用地区性能试验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_Toc37176582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3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Pr="00B45255" w:rsidRDefault="00C750E2" w:rsidP="00B707BE">
      <w:pPr>
        <w:pStyle w:val="61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6583" w:history="1">
        <w:r w:rsidR="00B45255" w:rsidRPr="00B45255">
          <w:rPr>
            <w:rStyle w:val="aff6"/>
            <w:rFonts w:ascii="宋体" w:hAnsi="宋体"/>
            <w:noProof/>
          </w:rPr>
          <w:t>4.5</w:t>
        </w:r>
        <w:r w:rsidR="00B45255" w:rsidRPr="00B45255">
          <w:rPr>
            <w:rStyle w:val="aff6"/>
            <w:rFonts w:ascii="宋体" w:hAnsi="宋体" w:hint="eastAsia"/>
            <w:noProof/>
          </w:rPr>
          <w:t xml:space="preserve"> 综合判定规则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_Toc37176583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4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B45255" w:rsidRDefault="00C750E2" w:rsidP="00B707BE">
      <w:pPr>
        <w:pStyle w:val="22"/>
        <w:tabs>
          <w:tab w:val="right" w:leader="dot" w:pos="9345"/>
        </w:tabs>
        <w:spacing w:line="360" w:lineRule="exact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7176584" w:history="1">
        <w:r w:rsidR="00B45255" w:rsidRPr="00B45255">
          <w:rPr>
            <w:rStyle w:val="aff6"/>
            <w:rFonts w:ascii="宋体" w:hAnsi="宋体" w:hint="eastAsia"/>
            <w:noProof/>
          </w:rPr>
          <w:t>附　录（规范性附录）</w:t>
        </w:r>
        <w:r w:rsidR="00B45255" w:rsidRPr="00B45255">
          <w:rPr>
            <w:rStyle w:val="aff6"/>
            <w:rFonts w:ascii="宋体" w:hAnsi="宋体"/>
            <w:noProof/>
          </w:rPr>
          <w:t xml:space="preserve"> </w:t>
        </w:r>
        <w:r w:rsidR="00B45255" w:rsidRPr="00B45255">
          <w:rPr>
            <w:rStyle w:val="aff6"/>
            <w:rFonts w:ascii="宋体" w:hAnsi="宋体" w:hint="eastAsia"/>
            <w:noProof/>
          </w:rPr>
          <w:t>产品规格表</w:t>
        </w:r>
        <w:r w:rsidR="00B45255" w:rsidRPr="00B45255">
          <w:rPr>
            <w:rFonts w:hAnsi="宋体"/>
            <w:noProof/>
          </w:rPr>
          <w:tab/>
        </w:r>
        <w:r w:rsidR="00D75646" w:rsidRPr="00B45255">
          <w:rPr>
            <w:rFonts w:hAnsi="宋体"/>
            <w:noProof/>
          </w:rPr>
          <w:fldChar w:fldCharType="begin"/>
        </w:r>
        <w:r w:rsidR="00B45255" w:rsidRPr="00B45255">
          <w:rPr>
            <w:rFonts w:hAnsi="宋体"/>
            <w:noProof/>
          </w:rPr>
          <w:instrText xml:space="preserve"> PAGEREF _Toc37176584 \h </w:instrText>
        </w:r>
        <w:r w:rsidR="00D75646" w:rsidRPr="00B45255">
          <w:rPr>
            <w:rFonts w:hAnsi="宋体"/>
            <w:noProof/>
          </w:rPr>
        </w:r>
        <w:r w:rsidR="00D75646" w:rsidRPr="00B45255">
          <w:rPr>
            <w:rFonts w:hAnsi="宋体"/>
            <w:noProof/>
          </w:rPr>
          <w:fldChar w:fldCharType="separate"/>
        </w:r>
        <w:r w:rsidR="00A852B7">
          <w:rPr>
            <w:rFonts w:hAnsi="宋体"/>
            <w:noProof/>
          </w:rPr>
          <w:t>6</w:t>
        </w:r>
        <w:r w:rsidR="00D75646" w:rsidRPr="00B45255">
          <w:rPr>
            <w:rFonts w:hAnsi="宋体"/>
            <w:noProof/>
          </w:rPr>
          <w:fldChar w:fldCharType="end"/>
        </w:r>
      </w:hyperlink>
    </w:p>
    <w:p w:rsidR="00DC4C42" w:rsidRDefault="00D75646" w:rsidP="00B707BE">
      <w:pPr>
        <w:pStyle w:val="22"/>
        <w:tabs>
          <w:tab w:val="right" w:leader="dot" w:pos="9345"/>
        </w:tabs>
        <w:spacing w:line="360" w:lineRule="exact"/>
        <w:jc w:val="left"/>
        <w:sectPr w:rsidR="00DC4C42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39"/>
          <w:pgMar w:top="1418" w:right="1134" w:bottom="1134" w:left="1418" w:header="1021" w:footer="1021" w:gutter="0"/>
          <w:pgNumType w:fmt="upperRoman" w:start="1"/>
          <w:cols w:space="720"/>
          <w:titlePg/>
          <w:docGrid w:type="linesAndChars" w:linePitch="312"/>
        </w:sectPr>
      </w:pPr>
      <w:r>
        <w:rPr>
          <w:rFonts w:hAnsi="宋体"/>
        </w:rPr>
        <w:fldChar w:fldCharType="end"/>
      </w:r>
    </w:p>
    <w:p w:rsidR="00DC4C42" w:rsidRDefault="00DC4C42">
      <w:pPr>
        <w:pStyle w:val="af6"/>
      </w:pPr>
      <w:bookmarkStart w:id="10" w:name="_Toc37176571"/>
      <w:bookmarkStart w:id="11" w:name="SectionMark2"/>
      <w:bookmarkEnd w:id="2"/>
      <w:r>
        <w:rPr>
          <w:rFonts w:hint="eastAsia"/>
        </w:rPr>
        <w:lastRenderedPageBreak/>
        <w:t>前    言</w:t>
      </w:r>
      <w:bookmarkEnd w:id="3"/>
      <w:bookmarkEnd w:id="4"/>
      <w:bookmarkEnd w:id="10"/>
    </w:p>
    <w:p w:rsidR="00DC4C42" w:rsidRDefault="00DC4C42" w:rsidP="007035C1">
      <w:pPr>
        <w:pStyle w:val="aff1"/>
        <w:ind w:firstLine="420"/>
      </w:pPr>
      <w:r>
        <w:rPr>
          <w:rFonts w:hint="eastAsia"/>
        </w:rPr>
        <w:t xml:space="preserve">本大纲依据TZ </w:t>
      </w:r>
      <w:r>
        <w:t>6</w:t>
      </w:r>
      <w:r>
        <w:rPr>
          <w:rFonts w:hint="eastAsia"/>
        </w:rPr>
        <w:t>—2019《农业机械专项鉴定大纲编写规则》编制。</w:t>
      </w:r>
    </w:p>
    <w:p w:rsidR="00DC4C42" w:rsidRDefault="00DC4C42" w:rsidP="007035C1">
      <w:pPr>
        <w:pStyle w:val="aff1"/>
        <w:ind w:firstLine="420"/>
      </w:pPr>
      <w:r>
        <w:rPr>
          <w:rFonts w:hint="eastAsia"/>
        </w:rPr>
        <w:t>本大纲为首次</w:t>
      </w:r>
      <w:r>
        <w:t>制定</w:t>
      </w:r>
      <w:r>
        <w:rPr>
          <w:rFonts w:hint="eastAsia"/>
        </w:rPr>
        <w:t>。</w:t>
      </w:r>
    </w:p>
    <w:p w:rsidR="00DC4C42" w:rsidRDefault="00DC4C42" w:rsidP="007035C1">
      <w:pPr>
        <w:pStyle w:val="aff1"/>
        <w:ind w:firstLine="420"/>
      </w:pPr>
      <w:r>
        <w:rPr>
          <w:rFonts w:hint="eastAsia"/>
        </w:rPr>
        <w:t>本大纲由山东省</w:t>
      </w:r>
      <w:r>
        <w:t>农业</w:t>
      </w:r>
      <w:r>
        <w:rPr>
          <w:rFonts w:hint="eastAsia"/>
        </w:rPr>
        <w:t>农村</w:t>
      </w:r>
      <w:r>
        <w:t>厅</w:t>
      </w:r>
      <w:r>
        <w:rPr>
          <w:rFonts w:hint="eastAsia"/>
        </w:rPr>
        <w:t>提出。</w:t>
      </w:r>
    </w:p>
    <w:p w:rsidR="00DC4C42" w:rsidRDefault="00DC4C42" w:rsidP="007035C1">
      <w:pPr>
        <w:pStyle w:val="aff1"/>
        <w:ind w:firstLine="420"/>
      </w:pPr>
      <w:r>
        <w:rPr>
          <w:rFonts w:hint="eastAsia"/>
        </w:rPr>
        <w:t>本大纲由山东省</w:t>
      </w:r>
      <w:r>
        <w:t>农业机械试验鉴定站</w:t>
      </w:r>
      <w:r>
        <w:rPr>
          <w:rFonts w:hint="eastAsia"/>
        </w:rPr>
        <w:t>技术归口。</w:t>
      </w:r>
    </w:p>
    <w:p w:rsidR="00DC4C42" w:rsidRDefault="00DC4C42" w:rsidP="007035C1">
      <w:pPr>
        <w:pStyle w:val="aff1"/>
        <w:ind w:firstLine="420"/>
      </w:pPr>
      <w:r>
        <w:rPr>
          <w:rFonts w:hint="eastAsia"/>
        </w:rPr>
        <w:t>本大纲起草单位：山东省</w:t>
      </w:r>
      <w:r>
        <w:t>农业机械试验鉴定站</w:t>
      </w:r>
      <w:r>
        <w:rPr>
          <w:rFonts w:hint="eastAsia"/>
        </w:rPr>
        <w:t>。</w:t>
      </w:r>
    </w:p>
    <w:p w:rsidR="00DC4C42" w:rsidRDefault="00DC4C42" w:rsidP="007035C1">
      <w:pPr>
        <w:pStyle w:val="aff1"/>
        <w:ind w:firstLine="420"/>
      </w:pPr>
      <w:r>
        <w:rPr>
          <w:rFonts w:hint="eastAsia"/>
        </w:rPr>
        <w:t>本大纲主要起草人：</w:t>
      </w:r>
      <w:r w:rsidR="00D85D7D">
        <w:rPr>
          <w:rFonts w:hint="eastAsia"/>
        </w:rPr>
        <w:t>黄杰</w:t>
      </w:r>
      <w:r w:rsidR="00226588">
        <w:rPr>
          <w:rFonts w:hint="eastAsia"/>
        </w:rPr>
        <w:t>、</w:t>
      </w:r>
      <w:r w:rsidR="00D85D7D">
        <w:rPr>
          <w:rFonts w:hint="eastAsia"/>
        </w:rPr>
        <w:t>杨贵民</w:t>
      </w:r>
      <w:r w:rsidR="00226588">
        <w:rPr>
          <w:rFonts w:hint="eastAsia"/>
        </w:rPr>
        <w:t>、</w:t>
      </w:r>
      <w:r w:rsidR="00D85D7D">
        <w:rPr>
          <w:rFonts w:hint="eastAsia"/>
        </w:rPr>
        <w:t>邱韶峰</w:t>
      </w:r>
      <w:r w:rsidR="00226588">
        <w:rPr>
          <w:rFonts w:hint="eastAsia"/>
        </w:rPr>
        <w:t>。</w:t>
      </w:r>
    </w:p>
    <w:p w:rsidR="007035C1" w:rsidRDefault="007035C1">
      <w:pPr>
        <w:pStyle w:val="aff1"/>
        <w:ind w:firstLine="420"/>
      </w:pPr>
    </w:p>
    <w:p w:rsidR="00DC4C42" w:rsidRDefault="00DC4C42">
      <w:pPr>
        <w:pStyle w:val="aff1"/>
        <w:ind w:firstLine="420"/>
        <w:sectPr w:rsidR="00DC4C42">
          <w:headerReference w:type="first" r:id="rId18"/>
          <w:footerReference w:type="first" r:id="rId19"/>
          <w:pgSz w:w="11907" w:h="16839"/>
          <w:pgMar w:top="1418" w:right="1134" w:bottom="1134" w:left="1418" w:header="1021" w:footer="1021" w:gutter="0"/>
          <w:pgNumType w:fmt="upperRoman"/>
          <w:cols w:space="720"/>
          <w:titlePg/>
          <w:docGrid w:type="linesAndChars" w:linePitch="312"/>
        </w:sectPr>
      </w:pPr>
    </w:p>
    <w:bookmarkEnd w:id="11"/>
    <w:p w:rsidR="00DC4C42" w:rsidRDefault="00E053FE" w:rsidP="002D14D2">
      <w:pPr>
        <w:pStyle w:val="a3"/>
        <w:numPr>
          <w:ilvl w:val="0"/>
          <w:numId w:val="0"/>
        </w:numPr>
        <w:spacing w:after="240"/>
        <w:outlineLvl w:val="9"/>
      </w:pPr>
      <w:r>
        <w:rPr>
          <w:rFonts w:hint="eastAsia"/>
        </w:rPr>
        <w:lastRenderedPageBreak/>
        <w:t>木本饲料</w:t>
      </w:r>
      <w:r w:rsidR="00DC4C42">
        <w:rPr>
          <w:rFonts w:hint="eastAsia"/>
        </w:rPr>
        <w:t>搅拌机</w:t>
      </w:r>
    </w:p>
    <w:p w:rsidR="00DC4C42" w:rsidRDefault="00DC4C42" w:rsidP="00F479B8">
      <w:pPr>
        <w:pStyle w:val="a4"/>
        <w:spacing w:beforeLines="100" w:before="312" w:afterLines="100" w:after="312"/>
      </w:pPr>
      <w:bookmarkStart w:id="12" w:name="_Toc90187236"/>
      <w:bookmarkStart w:id="13" w:name="_Toc145083669"/>
      <w:bookmarkStart w:id="14" w:name="_Toc226947811"/>
      <w:bookmarkStart w:id="15" w:name="_Toc37176572"/>
      <w:r>
        <w:rPr>
          <w:rFonts w:hint="eastAsia"/>
        </w:rPr>
        <w:t>范围</w:t>
      </w:r>
      <w:bookmarkEnd w:id="12"/>
      <w:bookmarkEnd w:id="13"/>
      <w:bookmarkEnd w:id="14"/>
      <w:bookmarkEnd w:id="15"/>
    </w:p>
    <w:p w:rsidR="00DC4C42" w:rsidRDefault="00DC4C42" w:rsidP="00CB6487">
      <w:pPr>
        <w:pStyle w:val="aff1"/>
        <w:ind w:firstLine="420"/>
      </w:pPr>
      <w:r>
        <w:rPr>
          <w:rFonts w:hint="eastAsia"/>
        </w:rPr>
        <w:t>本大纲规定了木本饲料搅拌机专项鉴定的内容、方法和判定规则。</w:t>
      </w:r>
    </w:p>
    <w:p w:rsidR="00DC4C42" w:rsidRDefault="00DC4C42" w:rsidP="00CB6487">
      <w:pPr>
        <w:pStyle w:val="aff1"/>
        <w:ind w:firstLine="420"/>
      </w:pPr>
      <w:r>
        <w:rPr>
          <w:rFonts w:hint="eastAsia"/>
        </w:rPr>
        <w:t>本大纲适用于木本饲料搅拌机的（以下简称</w:t>
      </w:r>
      <w:r w:rsidR="00C51E57">
        <w:rPr>
          <w:rFonts w:hint="eastAsia"/>
        </w:rPr>
        <w:t>搅拌</w:t>
      </w:r>
      <w:r>
        <w:rPr>
          <w:rFonts w:hint="eastAsia"/>
        </w:rPr>
        <w:t>机）专项鉴定。</w:t>
      </w:r>
    </w:p>
    <w:p w:rsidR="00DC4C42" w:rsidRDefault="00DC4C42" w:rsidP="00F479B8">
      <w:pPr>
        <w:pStyle w:val="a4"/>
        <w:spacing w:beforeLines="100" w:before="312" w:afterLines="100" w:after="312"/>
      </w:pPr>
      <w:bookmarkStart w:id="16" w:name="_Toc90187237"/>
      <w:bookmarkStart w:id="17" w:name="_Toc145083670"/>
      <w:bookmarkStart w:id="18" w:name="_Toc226947812"/>
      <w:bookmarkStart w:id="19" w:name="_Toc37176573"/>
      <w:r>
        <w:rPr>
          <w:rFonts w:hint="eastAsia"/>
        </w:rPr>
        <w:t>规范性引用文件</w:t>
      </w:r>
      <w:bookmarkEnd w:id="16"/>
      <w:bookmarkEnd w:id="17"/>
      <w:bookmarkEnd w:id="18"/>
      <w:bookmarkEnd w:id="19"/>
    </w:p>
    <w:p w:rsidR="00B05CB2" w:rsidRDefault="00DC4C42" w:rsidP="00713232">
      <w:pPr>
        <w:pStyle w:val="aff1"/>
        <w:ind w:firstLine="420"/>
        <w:rPr>
          <w:szCs w:val="21"/>
        </w:rPr>
      </w:pPr>
      <w:r w:rsidRPr="00B05CB2">
        <w:rPr>
          <w:rFonts w:hint="eastAsia"/>
          <w:szCs w:val="21"/>
        </w:rPr>
        <w:t>下列文件对于本文件的应用是必不可少的。凡是注日期的引用文件，仅注日期的版本适用于本文件。凡是不注日期的引用文件，其最新版本(包括所有的修改单)适用于本文件。</w:t>
      </w:r>
    </w:p>
    <w:p w:rsidR="00DC4C42" w:rsidRPr="00B05CB2" w:rsidRDefault="00DC4C42" w:rsidP="00713232">
      <w:pPr>
        <w:pStyle w:val="aff1"/>
        <w:ind w:firstLine="420"/>
        <w:rPr>
          <w:szCs w:val="21"/>
        </w:rPr>
      </w:pPr>
      <w:r>
        <w:rPr>
          <w:rFonts w:hint="eastAsia"/>
        </w:rPr>
        <w:t>GB 10396  农林拖拉机和机械、草坪和园艺动力机械  安全标志和危险图形  总则</w:t>
      </w:r>
    </w:p>
    <w:p w:rsidR="00DC4C42" w:rsidRPr="00EB6D35" w:rsidRDefault="00DC4C42" w:rsidP="00F479B8">
      <w:pPr>
        <w:pStyle w:val="a4"/>
        <w:spacing w:beforeLines="100" w:before="312" w:afterLines="100" w:after="312"/>
      </w:pPr>
      <w:bookmarkStart w:id="20" w:name="_Toc37176574"/>
      <w:r w:rsidRPr="00EB6D35">
        <w:rPr>
          <w:rFonts w:hint="eastAsia"/>
        </w:rPr>
        <w:t>基本要求</w:t>
      </w:r>
      <w:bookmarkEnd w:id="20"/>
    </w:p>
    <w:p w:rsidR="00DC4C42" w:rsidRPr="00EB6D35" w:rsidRDefault="00DC4C42" w:rsidP="009F3A19">
      <w:pPr>
        <w:pStyle w:val="a5"/>
        <w:spacing w:beforeLines="0" w:after="156"/>
        <w:ind w:left="0" w:firstLine="0"/>
        <w:jc w:val="left"/>
        <w:outlineLvl w:val="2"/>
      </w:pPr>
      <w:bookmarkStart w:id="21" w:name="_Toc133288496"/>
      <w:bookmarkStart w:id="22" w:name="_Toc226947817"/>
      <w:bookmarkStart w:id="23" w:name="_Toc37176575"/>
      <w:r w:rsidRPr="00EB6D35">
        <w:rPr>
          <w:rFonts w:hint="eastAsia"/>
        </w:rPr>
        <w:t>需补充提供的</w:t>
      </w:r>
      <w:bookmarkEnd w:id="21"/>
      <w:bookmarkEnd w:id="22"/>
      <w:r w:rsidRPr="00EB6D35">
        <w:rPr>
          <w:rFonts w:hint="eastAsia"/>
        </w:rPr>
        <w:t>文件资料</w:t>
      </w:r>
      <w:bookmarkEnd w:id="23"/>
    </w:p>
    <w:p w:rsidR="00DC4C42" w:rsidRDefault="00DC4C42" w:rsidP="00713232">
      <w:pPr>
        <w:pStyle w:val="aff1"/>
        <w:ind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除申请时提交的材料之外，需补充提供以下材料：</w:t>
      </w:r>
    </w:p>
    <w:p w:rsidR="00DC4C42" w:rsidRDefault="00DC4C42" w:rsidP="00713232">
      <w:pPr>
        <w:pStyle w:val="a"/>
        <w:ind w:left="840" w:hanging="420"/>
      </w:pPr>
      <w:r>
        <w:rPr>
          <w:rFonts w:hint="eastAsia"/>
        </w:rPr>
        <w:t>产品规格表（见附录A）；</w:t>
      </w:r>
    </w:p>
    <w:p w:rsidR="00DC4C42" w:rsidRDefault="00DC4C42" w:rsidP="00713232">
      <w:pPr>
        <w:pStyle w:val="a"/>
      </w:pPr>
      <w:r>
        <w:rPr>
          <w:rFonts w:hint="eastAsia"/>
        </w:rPr>
        <w:t>样机照片（彩色，左前方45</w:t>
      </w:r>
      <w:r>
        <w:rPr>
          <w:rFonts w:hAnsi="宋体" w:hint="eastAsia"/>
        </w:rPr>
        <w:t>°</w:t>
      </w:r>
      <w:r>
        <w:rPr>
          <w:rFonts w:hint="eastAsia"/>
        </w:rPr>
        <w:t>、右前方45</w:t>
      </w:r>
      <w:r>
        <w:rPr>
          <w:rFonts w:hAnsi="宋体" w:hint="eastAsia"/>
        </w:rPr>
        <w:t>°</w:t>
      </w:r>
      <w:r>
        <w:rPr>
          <w:rFonts w:hint="eastAsia"/>
        </w:rPr>
        <w:t>，正后方，产品铭牌各1张）；</w:t>
      </w:r>
    </w:p>
    <w:p w:rsidR="00DC4C42" w:rsidRDefault="00DC4C42" w:rsidP="00713232">
      <w:pPr>
        <w:pStyle w:val="a"/>
      </w:pPr>
      <w:r>
        <w:rPr>
          <w:rFonts w:hint="eastAsia"/>
        </w:rPr>
        <w:t>创新性证明</w:t>
      </w:r>
      <w:r>
        <w:t>材料（</w:t>
      </w:r>
      <w:r w:rsidR="005967F9">
        <w:rPr>
          <w:rFonts w:hint="eastAsia"/>
        </w:rPr>
        <w:t>整机</w:t>
      </w:r>
      <w:r w:rsidR="005967F9">
        <w:t>或部件的</w:t>
      </w:r>
      <w:r w:rsidR="005967F9">
        <w:rPr>
          <w:rFonts w:hint="eastAsia"/>
        </w:rPr>
        <w:t>发明</w:t>
      </w:r>
      <w:r w:rsidR="005967F9">
        <w:t>专利、</w:t>
      </w:r>
      <w:r w:rsidR="005967F9">
        <w:rPr>
          <w:rFonts w:hint="eastAsia"/>
        </w:rPr>
        <w:t>实用新型</w:t>
      </w:r>
      <w:r w:rsidR="005967F9">
        <w:t>专利、科技成果评价证书、</w:t>
      </w:r>
      <w:r w:rsidR="005967F9">
        <w:rPr>
          <w:rFonts w:hint="eastAsia"/>
        </w:rPr>
        <w:t>科技</w:t>
      </w:r>
      <w:r w:rsidR="005967F9">
        <w:t>成果查新报告</w:t>
      </w:r>
      <w:r w:rsidR="005967F9">
        <w:rPr>
          <w:rFonts w:hint="eastAsia"/>
        </w:rPr>
        <w:t>之一</w:t>
      </w:r>
      <w:r>
        <w:t>）</w:t>
      </w:r>
      <w:r>
        <w:rPr>
          <w:rFonts w:hint="eastAsia"/>
        </w:rPr>
        <w:t>。</w:t>
      </w:r>
    </w:p>
    <w:p w:rsidR="00DC4C42" w:rsidRDefault="00DC4C42" w:rsidP="00713232">
      <w:pPr>
        <w:pStyle w:val="af9"/>
        <w:numPr>
          <w:ilvl w:val="0"/>
          <w:numId w:val="0"/>
        </w:numPr>
        <w:tabs>
          <w:tab w:val="left" w:pos="0"/>
          <w:tab w:val="left" w:pos="840"/>
          <w:tab w:val="left" w:pos="1140"/>
        </w:tabs>
        <w:ind w:firstLineChars="200" w:firstLine="420"/>
        <w:rPr>
          <w:rFonts w:hAnsi="宋体"/>
          <w:szCs w:val="21"/>
        </w:rPr>
      </w:pPr>
      <w:r>
        <w:rPr>
          <w:rFonts w:hint="eastAsia"/>
        </w:rPr>
        <w:t>以上材料</w:t>
      </w:r>
      <w:r>
        <w:rPr>
          <w:rFonts w:hAnsi="宋体" w:hint="eastAsia"/>
          <w:szCs w:val="21"/>
        </w:rPr>
        <w:t>需加盖生产者公章。涵盖机型提供a)、b）项材料。</w:t>
      </w:r>
      <w:bookmarkStart w:id="24" w:name="_Toc447872049"/>
      <w:bookmarkStart w:id="25" w:name="_Toc447895031"/>
      <w:bookmarkStart w:id="26" w:name="_Toc447895580"/>
      <w:bookmarkStart w:id="27" w:name="_Toc447991579"/>
      <w:bookmarkStart w:id="28" w:name="_Toc447872050"/>
      <w:bookmarkStart w:id="29" w:name="_Toc447895032"/>
      <w:bookmarkStart w:id="30" w:name="_Toc447895581"/>
      <w:bookmarkStart w:id="31" w:name="_Toc447991580"/>
      <w:bookmarkStart w:id="32" w:name="_Toc386036700"/>
      <w:bookmarkStart w:id="33" w:name="_Toc226947819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DC4C42" w:rsidRPr="005946F7" w:rsidRDefault="00DC4C42" w:rsidP="009F3A19">
      <w:pPr>
        <w:pStyle w:val="a5"/>
        <w:spacing w:before="156" w:after="156"/>
        <w:ind w:left="0" w:firstLine="0"/>
        <w:jc w:val="left"/>
        <w:outlineLvl w:val="2"/>
      </w:pPr>
      <w:bookmarkStart w:id="34" w:name="_Toc145083672"/>
      <w:bookmarkStart w:id="35" w:name="_Toc226947820"/>
      <w:bookmarkStart w:id="36" w:name="_Toc37176576"/>
      <w:r w:rsidRPr="005946F7">
        <w:rPr>
          <w:rFonts w:hint="eastAsia"/>
        </w:rPr>
        <w:t>样机</w:t>
      </w:r>
      <w:bookmarkEnd w:id="34"/>
      <w:bookmarkEnd w:id="35"/>
      <w:r w:rsidRPr="005946F7">
        <w:rPr>
          <w:rFonts w:hint="eastAsia"/>
        </w:rPr>
        <w:t>确定</w:t>
      </w:r>
      <w:bookmarkEnd w:id="36"/>
    </w:p>
    <w:p w:rsidR="00DC4C42" w:rsidRDefault="00DC4C42" w:rsidP="00B12E41">
      <w:pPr>
        <w:pStyle w:val="aff1"/>
        <w:ind w:firstLine="420"/>
        <w:rPr>
          <w:rFonts w:hAnsi="宋体"/>
          <w:szCs w:val="21"/>
        </w:rPr>
      </w:pPr>
      <w:proofErr w:type="gramStart"/>
      <w:r>
        <w:rPr>
          <w:rFonts w:hAnsi="宋体" w:hint="eastAsia"/>
          <w:szCs w:val="21"/>
        </w:rPr>
        <w:t>样</w:t>
      </w:r>
      <w:r w:rsidR="00242ABB" w:rsidRPr="007050AC">
        <w:rPr>
          <w:rFonts w:cs="宋体" w:hint="eastAsia"/>
          <w:szCs w:val="21"/>
        </w:rPr>
        <w:t>样机</w:t>
      </w:r>
      <w:proofErr w:type="gramEnd"/>
      <w:r w:rsidR="00242ABB" w:rsidRPr="007050AC">
        <w:rPr>
          <w:rFonts w:cs="宋体" w:hint="eastAsia"/>
          <w:szCs w:val="21"/>
        </w:rPr>
        <w:t>由</w:t>
      </w:r>
      <w:r w:rsidR="00242ABB">
        <w:rPr>
          <w:rFonts w:cs="宋体" w:hint="eastAsia"/>
        </w:rPr>
        <w:t>生产者</w:t>
      </w:r>
      <w:r w:rsidR="00242ABB" w:rsidRPr="007050AC">
        <w:rPr>
          <w:rFonts w:cs="宋体" w:hint="eastAsia"/>
          <w:szCs w:val="21"/>
        </w:rPr>
        <w:t>无偿提供12个月以内生产的合格产品1台（套）。样机应在</w:t>
      </w:r>
      <w:r w:rsidR="00242ABB">
        <w:rPr>
          <w:rFonts w:cs="宋体" w:hint="eastAsia"/>
        </w:rPr>
        <w:t>生产者</w:t>
      </w:r>
      <w:r w:rsidR="00242ABB" w:rsidRPr="007050AC">
        <w:rPr>
          <w:rFonts w:cs="宋体" w:hint="eastAsia"/>
          <w:szCs w:val="21"/>
        </w:rPr>
        <w:t>明示的合格品存放处获得，也可在使用现场获得，由鉴定</w:t>
      </w:r>
      <w:proofErr w:type="gramStart"/>
      <w:r w:rsidR="00242ABB" w:rsidRPr="007050AC">
        <w:rPr>
          <w:rFonts w:cs="宋体" w:hint="eastAsia"/>
          <w:szCs w:val="21"/>
        </w:rPr>
        <w:t>人员验样并</w:t>
      </w:r>
      <w:proofErr w:type="gramEnd"/>
      <w:r w:rsidR="00242ABB" w:rsidRPr="007050AC">
        <w:rPr>
          <w:rFonts w:cs="宋体" w:hint="eastAsia"/>
          <w:szCs w:val="21"/>
        </w:rPr>
        <w:t>经</w:t>
      </w:r>
      <w:r w:rsidR="00242ABB">
        <w:rPr>
          <w:rFonts w:cs="宋体" w:hint="eastAsia"/>
        </w:rPr>
        <w:t>生产者</w:t>
      </w:r>
      <w:r w:rsidR="00242ABB" w:rsidRPr="007050AC">
        <w:rPr>
          <w:rFonts w:cs="宋体" w:hint="eastAsia"/>
          <w:szCs w:val="21"/>
        </w:rPr>
        <w:t>确认后，方可进行鉴定。试验鉴定完成且</w:t>
      </w:r>
      <w:r w:rsidR="00242ABB">
        <w:rPr>
          <w:rFonts w:cs="宋体" w:hint="eastAsia"/>
        </w:rPr>
        <w:t>生产者</w:t>
      </w:r>
      <w:r w:rsidR="00242ABB" w:rsidRPr="007050AC">
        <w:rPr>
          <w:rFonts w:cs="宋体" w:hint="eastAsia"/>
          <w:szCs w:val="21"/>
        </w:rPr>
        <w:t>对鉴定结果无异议后，样机由</w:t>
      </w:r>
      <w:r w:rsidR="00242ABB">
        <w:rPr>
          <w:rFonts w:cs="宋体" w:hint="eastAsia"/>
        </w:rPr>
        <w:t>生产者</w:t>
      </w:r>
      <w:r w:rsidR="00242ABB" w:rsidRPr="007050AC">
        <w:rPr>
          <w:rFonts w:cs="宋体" w:hint="eastAsia"/>
          <w:szCs w:val="21"/>
        </w:rPr>
        <w:t>自行处理。</w:t>
      </w:r>
      <w:r>
        <w:rPr>
          <w:rFonts w:hint="eastAsia"/>
        </w:rPr>
        <w:t>当存在机型涵盖和部件选配情况时，每种被涵盖机型和选配机型由</w:t>
      </w:r>
      <w:r>
        <w:rPr>
          <w:rFonts w:hAnsi="宋体" w:hint="eastAsia"/>
          <w:szCs w:val="21"/>
        </w:rPr>
        <w:t>生产者各</w:t>
      </w:r>
      <w:r>
        <w:rPr>
          <w:rFonts w:hint="eastAsia"/>
        </w:rPr>
        <w:t>提供样机1台。</w:t>
      </w:r>
    </w:p>
    <w:p w:rsidR="00DC4C42" w:rsidRPr="005946F7" w:rsidRDefault="00DC4C42" w:rsidP="009F3A19">
      <w:pPr>
        <w:pStyle w:val="a5"/>
        <w:spacing w:before="156" w:after="156"/>
        <w:ind w:left="0" w:firstLine="0"/>
        <w:jc w:val="left"/>
        <w:outlineLvl w:val="2"/>
      </w:pPr>
      <w:bookmarkStart w:id="37" w:name="_Toc447991582"/>
      <w:bookmarkStart w:id="38" w:name="_Toc447872052"/>
      <w:bookmarkStart w:id="39" w:name="_Toc447895034"/>
      <w:bookmarkStart w:id="40" w:name="_Toc447895583"/>
      <w:bookmarkStart w:id="41" w:name="_Toc447991583"/>
      <w:bookmarkStart w:id="42" w:name="_Toc447872063"/>
      <w:bookmarkStart w:id="43" w:name="_Toc447895045"/>
      <w:bookmarkStart w:id="44" w:name="_Toc447895594"/>
      <w:bookmarkStart w:id="45" w:name="_Toc447991594"/>
      <w:bookmarkStart w:id="46" w:name="_Toc447872068"/>
      <w:bookmarkStart w:id="47" w:name="_Toc447895050"/>
      <w:bookmarkStart w:id="48" w:name="_Toc447895599"/>
      <w:bookmarkStart w:id="49" w:name="_Toc447991599"/>
      <w:bookmarkStart w:id="50" w:name="_Toc447872078"/>
      <w:bookmarkStart w:id="51" w:name="_Toc447895060"/>
      <w:bookmarkStart w:id="52" w:name="_Toc447895609"/>
      <w:bookmarkStart w:id="53" w:name="_Toc447991609"/>
      <w:bookmarkStart w:id="54" w:name="_Toc447872083"/>
      <w:bookmarkStart w:id="55" w:name="_Toc447895065"/>
      <w:bookmarkStart w:id="56" w:name="_Toc447895614"/>
      <w:bookmarkStart w:id="57" w:name="_Toc447991614"/>
      <w:bookmarkStart w:id="58" w:name="_Toc440637848"/>
      <w:bookmarkStart w:id="59" w:name="_Toc37176577"/>
      <w:bookmarkStart w:id="60" w:name="_Toc145083673"/>
      <w:bookmarkEnd w:id="33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5946F7">
        <w:rPr>
          <w:rFonts w:hint="eastAsia"/>
        </w:rPr>
        <w:t>机型</w:t>
      </w:r>
      <w:bookmarkEnd w:id="58"/>
      <w:r w:rsidRPr="005946F7">
        <w:rPr>
          <w:rFonts w:hint="eastAsia"/>
        </w:rPr>
        <w:t>涵盖</w:t>
      </w:r>
      <w:bookmarkEnd w:id="59"/>
    </w:p>
    <w:p w:rsidR="00DC4C42" w:rsidRDefault="00DC4C42" w:rsidP="00B12E41">
      <w:pPr>
        <w:pStyle w:val="aff1"/>
        <w:ind w:firstLine="420"/>
      </w:pPr>
      <w:r>
        <w:rPr>
          <w:rFonts w:hint="eastAsia"/>
        </w:rPr>
        <w:t>掺混物料相同，结构方式相同</w:t>
      </w:r>
      <w:r>
        <w:t>的</w:t>
      </w:r>
      <w:r>
        <w:rPr>
          <w:rFonts w:hint="eastAsia"/>
        </w:rPr>
        <w:t>机型</w:t>
      </w:r>
      <w:r>
        <w:t>，可以进行涵盖</w:t>
      </w:r>
      <w:r>
        <w:rPr>
          <w:rFonts w:hint="eastAsia"/>
        </w:rPr>
        <w:t>，大的机型可以涵盖小机型。</w:t>
      </w:r>
      <w:r>
        <w:rPr>
          <w:rFonts w:hAnsi="宋体" w:hint="eastAsia"/>
        </w:rPr>
        <w:t>依据被涵盖机型的产品规格表，对样机按4.1进行一致性检查，</w:t>
      </w:r>
      <w:r>
        <w:rPr>
          <w:rFonts w:hint="eastAsia"/>
        </w:rPr>
        <w:t>符合要求的予以涵盖。</w:t>
      </w:r>
    </w:p>
    <w:p w:rsidR="00DC4C42" w:rsidRDefault="00DC4C42" w:rsidP="00F479B8">
      <w:pPr>
        <w:pStyle w:val="a4"/>
        <w:spacing w:beforeLines="100" w:before="312" w:afterLines="100" w:after="312"/>
      </w:pPr>
      <w:bookmarkStart w:id="61" w:name="_Toc37176578"/>
      <w:r>
        <w:rPr>
          <w:rFonts w:hint="eastAsia"/>
        </w:rPr>
        <w:t>鉴定内容</w:t>
      </w:r>
      <w:r>
        <w:t>和方法</w:t>
      </w:r>
      <w:bookmarkEnd w:id="61"/>
    </w:p>
    <w:p w:rsidR="00DC4C42" w:rsidRPr="007A6407" w:rsidRDefault="00DC4C42" w:rsidP="009F3A19">
      <w:pPr>
        <w:pStyle w:val="a5"/>
        <w:spacing w:beforeLines="0" w:after="156"/>
        <w:ind w:left="0" w:firstLine="0"/>
        <w:outlineLvl w:val="2"/>
      </w:pPr>
      <w:bookmarkStart w:id="62" w:name="_Toc37176579"/>
      <w:r w:rsidRPr="007A6407">
        <w:rPr>
          <w:rFonts w:hint="eastAsia"/>
        </w:rPr>
        <w:t>一致性检查</w:t>
      </w:r>
      <w:bookmarkEnd w:id="62"/>
    </w:p>
    <w:p w:rsidR="00DC4C42" w:rsidRPr="00EC5691" w:rsidRDefault="00DC4C42" w:rsidP="00F479B8">
      <w:pPr>
        <w:pStyle w:val="a6"/>
        <w:spacing w:afterLines="50" w:after="156"/>
        <w:ind w:left="0"/>
        <w:jc w:val="left"/>
        <w:outlineLvl w:val="3"/>
        <w:rPr>
          <w:rFonts w:ascii="黑体" w:eastAsia="黑体" w:hAnsi="黑体"/>
        </w:rPr>
      </w:pPr>
      <w:r w:rsidRPr="00EC5691">
        <w:rPr>
          <w:rFonts w:ascii="黑体" w:eastAsia="黑体" w:hAnsi="黑体" w:hint="eastAsia"/>
        </w:rPr>
        <w:t>检查内容和方法</w:t>
      </w:r>
    </w:p>
    <w:p w:rsidR="00DC4C42" w:rsidRDefault="00DC4C42">
      <w:pPr>
        <w:pStyle w:val="aff1"/>
        <w:ind w:firstLine="420"/>
      </w:pPr>
      <w:r>
        <w:rPr>
          <w:rFonts w:hint="eastAsia"/>
        </w:rPr>
        <w:t>一致性检查的项目、限制范围及检查方法见表1。生产者填报的产品规格表的设计值应与其提供的产品执行标准、产品使用说明书所描述的产品技术规格值相一致。对照产品规格表的设计值对样机的相应项目进行检查。</w:t>
      </w:r>
    </w:p>
    <w:p w:rsidR="00B12E41" w:rsidRDefault="00B12E41">
      <w:pPr>
        <w:pStyle w:val="aff1"/>
        <w:ind w:firstLine="420"/>
      </w:pPr>
    </w:p>
    <w:p w:rsidR="00B12E41" w:rsidRDefault="00B12E41">
      <w:pPr>
        <w:pStyle w:val="aff1"/>
        <w:ind w:firstLine="420"/>
      </w:pPr>
    </w:p>
    <w:bookmarkEnd w:id="60"/>
    <w:p w:rsidR="00DC4C42" w:rsidRPr="006A7FA6" w:rsidRDefault="00DC4C42" w:rsidP="00F479B8">
      <w:pPr>
        <w:pStyle w:val="afa"/>
        <w:spacing w:afterLines="50" w:after="156"/>
        <w:ind w:left="0"/>
      </w:pPr>
      <w:r w:rsidRPr="006A7FA6">
        <w:rPr>
          <w:rFonts w:hint="eastAsia"/>
        </w:rPr>
        <w:t>一致性检查项目、允许变化限制范围及检查方法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2274"/>
        <w:gridCol w:w="2236"/>
        <w:gridCol w:w="4359"/>
      </w:tblGrid>
      <w:tr w:rsidR="00DC4C42" w:rsidRPr="006A1EF0" w:rsidTr="00A127CB">
        <w:trPr>
          <w:trHeight w:val="53"/>
        </w:trPr>
        <w:tc>
          <w:tcPr>
            <w:tcW w:w="70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6A1EF0" w:rsidRDefault="00DC4C42" w:rsidP="00B12E41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bookmarkStart w:id="63" w:name="_Toc170635636"/>
            <w:bookmarkStart w:id="64" w:name="_Toc175130068"/>
            <w:bookmarkStart w:id="65" w:name="_Toc183453338"/>
            <w:bookmarkStart w:id="66" w:name="_Toc222300459"/>
            <w:bookmarkStart w:id="67" w:name="_Toc223343437"/>
            <w:bookmarkStart w:id="68" w:name="_Toc226517644"/>
            <w:r w:rsidRPr="006A1EF0">
              <w:rPr>
                <w:rFonts w:ascii="宋体" w:hAnsi="宋体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227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6A1EF0" w:rsidRDefault="00DC4C42" w:rsidP="00B12E41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6A1EF0">
              <w:rPr>
                <w:rFonts w:ascii="宋体" w:hAnsi="宋体" w:hint="eastAsia"/>
                <w:b/>
                <w:sz w:val="18"/>
                <w:szCs w:val="18"/>
              </w:rPr>
              <w:t>检查项目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6A1EF0" w:rsidRDefault="00DC4C42" w:rsidP="00B12E41">
            <w:pPr>
              <w:pStyle w:val="aff1"/>
              <w:ind w:firstLineChars="0" w:firstLine="0"/>
              <w:jc w:val="center"/>
              <w:rPr>
                <w:rFonts w:hAnsi="宋体"/>
                <w:b/>
                <w:sz w:val="18"/>
                <w:szCs w:val="18"/>
              </w:rPr>
            </w:pPr>
            <w:r w:rsidRPr="006A1EF0">
              <w:rPr>
                <w:rFonts w:hAnsi="宋体" w:hint="eastAsia"/>
                <w:b/>
                <w:sz w:val="18"/>
                <w:szCs w:val="18"/>
              </w:rPr>
              <w:t>限制范围</w:t>
            </w:r>
          </w:p>
        </w:tc>
        <w:tc>
          <w:tcPr>
            <w:tcW w:w="43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6A1EF0" w:rsidRDefault="00DC4C42" w:rsidP="00B12E41">
            <w:pPr>
              <w:pStyle w:val="aff1"/>
              <w:ind w:firstLineChars="0" w:firstLine="0"/>
              <w:jc w:val="center"/>
              <w:rPr>
                <w:rFonts w:hAnsi="宋体"/>
                <w:b/>
                <w:sz w:val="18"/>
                <w:szCs w:val="18"/>
              </w:rPr>
            </w:pPr>
            <w:r w:rsidRPr="006A1EF0">
              <w:rPr>
                <w:rFonts w:hAnsi="宋体" w:hint="eastAsia"/>
                <w:b/>
                <w:sz w:val="18"/>
                <w:szCs w:val="18"/>
              </w:rPr>
              <w:t>检查方法</w:t>
            </w:r>
          </w:p>
        </w:tc>
      </w:tr>
      <w:tr w:rsidR="00DC4C42" w:rsidRPr="00B12E41" w:rsidTr="00A127CB">
        <w:trPr>
          <w:trHeight w:val="35"/>
        </w:trPr>
        <w:tc>
          <w:tcPr>
            <w:tcW w:w="702" w:type="dxa"/>
            <w:tcBorders>
              <w:top w:val="single" w:sz="8" w:space="0" w:color="auto"/>
            </w:tcBorders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8" w:space="0" w:color="auto"/>
            </w:tcBorders>
            <w:vAlign w:val="center"/>
          </w:tcPr>
          <w:p w:rsidR="00DC4C42" w:rsidRPr="00B12E41" w:rsidRDefault="00DC4C42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型号名称</w:t>
            </w:r>
          </w:p>
        </w:tc>
        <w:tc>
          <w:tcPr>
            <w:tcW w:w="2236" w:type="dxa"/>
            <w:tcBorders>
              <w:top w:val="single" w:sz="8" w:space="0" w:color="auto"/>
            </w:tcBorders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4359" w:type="dxa"/>
            <w:tcBorders>
              <w:top w:val="single" w:sz="8" w:space="0" w:color="auto"/>
            </w:tcBorders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274" w:type="dxa"/>
            <w:vAlign w:val="center"/>
          </w:tcPr>
          <w:p w:rsidR="00DC4C42" w:rsidRPr="00B12E41" w:rsidRDefault="00DC4C42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结构型式</w:t>
            </w:r>
          </w:p>
        </w:tc>
        <w:tc>
          <w:tcPr>
            <w:tcW w:w="2236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4359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274" w:type="dxa"/>
            <w:vAlign w:val="center"/>
          </w:tcPr>
          <w:p w:rsidR="00DC4C42" w:rsidRPr="00B12E41" w:rsidRDefault="00DC4C42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外形尺寸（长×宽×高）</w:t>
            </w:r>
          </w:p>
        </w:tc>
        <w:tc>
          <w:tcPr>
            <w:tcW w:w="2236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允许偏差</w:t>
            </w:r>
            <w:r w:rsidRPr="00B12E41">
              <w:rPr>
                <w:rFonts w:ascii="宋体" w:hAnsi="宋体" w:cs="宋体" w:hint="eastAsia"/>
                <w:sz w:val="18"/>
                <w:szCs w:val="18"/>
              </w:rPr>
              <w:t>为5%</w:t>
            </w:r>
          </w:p>
        </w:tc>
        <w:tc>
          <w:tcPr>
            <w:tcW w:w="4359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274" w:type="dxa"/>
            <w:vAlign w:val="center"/>
          </w:tcPr>
          <w:p w:rsidR="00DC4C42" w:rsidRPr="00B12E41" w:rsidRDefault="00C51E57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搅拌</w:t>
            </w:r>
            <w:r w:rsidR="00DC4C42" w:rsidRPr="00B12E41">
              <w:rPr>
                <w:rFonts w:ascii="宋体" w:hAnsi="宋体" w:hint="eastAsia"/>
                <w:sz w:val="18"/>
                <w:szCs w:val="18"/>
              </w:rPr>
              <w:t>轴工作段长度</w:t>
            </w:r>
          </w:p>
        </w:tc>
        <w:tc>
          <w:tcPr>
            <w:tcW w:w="2236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允许偏差</w:t>
            </w:r>
            <w:r w:rsidRPr="00B12E41">
              <w:rPr>
                <w:rFonts w:ascii="宋体" w:hAnsi="宋体" w:cs="宋体" w:hint="eastAsia"/>
                <w:sz w:val="18"/>
                <w:szCs w:val="18"/>
              </w:rPr>
              <w:t>为2%</w:t>
            </w:r>
          </w:p>
        </w:tc>
        <w:tc>
          <w:tcPr>
            <w:tcW w:w="4359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测量带有</w:t>
            </w:r>
            <w:r w:rsidR="007C26DB" w:rsidRPr="00B12E41">
              <w:rPr>
                <w:rFonts w:ascii="宋体" w:hAnsi="宋体" w:hint="eastAsia"/>
                <w:sz w:val="18"/>
                <w:szCs w:val="18"/>
              </w:rPr>
              <w:t>搅拌</w:t>
            </w:r>
            <w:r w:rsidRPr="00B12E41">
              <w:rPr>
                <w:rFonts w:ascii="宋体" w:hAnsi="宋体" w:hint="eastAsia"/>
                <w:sz w:val="18"/>
                <w:szCs w:val="18"/>
              </w:rPr>
              <w:t>螺旋</w:t>
            </w:r>
            <w:proofErr w:type="gramStart"/>
            <w:r w:rsidRPr="00B12E41">
              <w:rPr>
                <w:rFonts w:ascii="宋体" w:hAnsi="宋体" w:hint="eastAsia"/>
                <w:sz w:val="18"/>
                <w:szCs w:val="18"/>
              </w:rPr>
              <w:t>或浆叶等</w:t>
            </w:r>
            <w:proofErr w:type="gramEnd"/>
            <w:r w:rsidR="00C51E57" w:rsidRPr="00B12E41">
              <w:rPr>
                <w:rFonts w:ascii="宋体" w:hAnsi="宋体" w:hint="eastAsia"/>
                <w:sz w:val="18"/>
                <w:szCs w:val="18"/>
              </w:rPr>
              <w:t>搅拌</w:t>
            </w:r>
            <w:r w:rsidRPr="00B12E41">
              <w:rPr>
                <w:rFonts w:ascii="宋体" w:hAnsi="宋体" w:hint="eastAsia"/>
                <w:sz w:val="18"/>
                <w:szCs w:val="18"/>
              </w:rPr>
              <w:t>部件段的长度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274" w:type="dxa"/>
            <w:vAlign w:val="center"/>
          </w:tcPr>
          <w:p w:rsidR="00DC4C42" w:rsidRPr="00B12E41" w:rsidRDefault="00C51E57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搅拌</w:t>
            </w:r>
            <w:proofErr w:type="gramStart"/>
            <w:r w:rsidR="00DC4C42" w:rsidRPr="00B12E41">
              <w:rPr>
                <w:rFonts w:ascii="宋体" w:hAnsi="宋体" w:hint="eastAsia"/>
                <w:sz w:val="18"/>
                <w:szCs w:val="18"/>
              </w:rPr>
              <w:t>轴数量</w:t>
            </w:r>
            <w:proofErr w:type="gramEnd"/>
          </w:p>
        </w:tc>
        <w:tc>
          <w:tcPr>
            <w:tcW w:w="2236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4359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274" w:type="dxa"/>
            <w:vAlign w:val="center"/>
          </w:tcPr>
          <w:p w:rsidR="00DC4C42" w:rsidRPr="00B12E41" w:rsidRDefault="00C51E57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搅拌</w:t>
            </w:r>
            <w:r w:rsidR="00DC4C42" w:rsidRPr="00B12E41">
              <w:rPr>
                <w:rFonts w:ascii="宋体" w:hAnsi="宋体" w:hint="eastAsia"/>
                <w:sz w:val="18"/>
                <w:szCs w:val="18"/>
              </w:rPr>
              <w:t>轴额定转速</w:t>
            </w:r>
          </w:p>
        </w:tc>
        <w:tc>
          <w:tcPr>
            <w:tcW w:w="2236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4359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274" w:type="dxa"/>
            <w:vAlign w:val="center"/>
          </w:tcPr>
          <w:p w:rsidR="00DC4C42" w:rsidRPr="00B12E41" w:rsidRDefault="00DC4C42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整机质量</w:t>
            </w:r>
          </w:p>
        </w:tc>
        <w:tc>
          <w:tcPr>
            <w:tcW w:w="2236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4359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274" w:type="dxa"/>
            <w:vAlign w:val="center"/>
          </w:tcPr>
          <w:p w:rsidR="00DC4C42" w:rsidRPr="00B12E41" w:rsidRDefault="00DC4C42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配套动力</w:t>
            </w:r>
          </w:p>
        </w:tc>
        <w:tc>
          <w:tcPr>
            <w:tcW w:w="2236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4359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274" w:type="dxa"/>
            <w:vAlign w:val="center"/>
          </w:tcPr>
          <w:p w:rsidR="00DC4C42" w:rsidRPr="00B12E41" w:rsidRDefault="00C51E57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proofErr w:type="gramStart"/>
            <w:r w:rsidRPr="00B12E41">
              <w:rPr>
                <w:rFonts w:ascii="宋体" w:hAnsi="宋体" w:hint="eastAsia"/>
                <w:sz w:val="18"/>
                <w:szCs w:val="18"/>
              </w:rPr>
              <w:t>搅拌</w:t>
            </w:r>
            <w:r w:rsidR="00DC4C42" w:rsidRPr="00B12E41">
              <w:rPr>
                <w:rFonts w:ascii="宋体" w:hAnsi="宋体" w:hint="eastAsia"/>
                <w:sz w:val="18"/>
                <w:szCs w:val="18"/>
              </w:rPr>
              <w:t>室</w:t>
            </w:r>
            <w:proofErr w:type="gramEnd"/>
            <w:r w:rsidR="00DC4C42" w:rsidRPr="00B12E41">
              <w:rPr>
                <w:rFonts w:ascii="宋体" w:hAnsi="宋体" w:hint="eastAsia"/>
                <w:sz w:val="18"/>
                <w:szCs w:val="18"/>
              </w:rPr>
              <w:t>容积</w:t>
            </w:r>
          </w:p>
        </w:tc>
        <w:tc>
          <w:tcPr>
            <w:tcW w:w="2236" w:type="dxa"/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允许偏差</w:t>
            </w:r>
            <w:r w:rsidRPr="00B12E41">
              <w:rPr>
                <w:rFonts w:ascii="宋体" w:hAnsi="宋体" w:cs="宋体" w:hint="eastAsia"/>
                <w:sz w:val="18"/>
                <w:szCs w:val="18"/>
              </w:rPr>
              <w:t>为3%</w:t>
            </w:r>
          </w:p>
        </w:tc>
        <w:tc>
          <w:tcPr>
            <w:tcW w:w="4359" w:type="dxa"/>
            <w:vAlign w:val="center"/>
          </w:tcPr>
          <w:p w:rsidR="00DC4C42" w:rsidRPr="00B12E41" w:rsidRDefault="00FA1993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DC4C42" w:rsidRPr="00B12E41" w:rsidTr="00A127CB">
        <w:trPr>
          <w:trHeight w:val="188"/>
        </w:trPr>
        <w:tc>
          <w:tcPr>
            <w:tcW w:w="702" w:type="dxa"/>
            <w:tcBorders>
              <w:bottom w:val="single" w:sz="8" w:space="0" w:color="auto"/>
            </w:tcBorders>
            <w:vAlign w:val="center"/>
          </w:tcPr>
          <w:p w:rsidR="00DC4C42" w:rsidRPr="00B12E41" w:rsidRDefault="00DC4C42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274" w:type="dxa"/>
            <w:tcBorders>
              <w:bottom w:val="single" w:sz="8" w:space="0" w:color="auto"/>
            </w:tcBorders>
            <w:vAlign w:val="center"/>
          </w:tcPr>
          <w:p w:rsidR="00DC4C42" w:rsidRPr="00B12E41" w:rsidRDefault="00DC4C42" w:rsidP="00A127C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额定批次</w:t>
            </w:r>
            <w:r w:rsidR="00C51E57" w:rsidRPr="00B12E41">
              <w:rPr>
                <w:rFonts w:ascii="宋体" w:hAnsi="宋体" w:hint="eastAsia"/>
                <w:sz w:val="18"/>
                <w:szCs w:val="18"/>
              </w:rPr>
              <w:t>搅拌</w:t>
            </w:r>
            <w:r w:rsidRPr="00B12E41">
              <w:rPr>
                <w:rFonts w:ascii="宋体" w:hAnsi="宋体" w:hint="eastAsia"/>
                <w:sz w:val="18"/>
                <w:szCs w:val="18"/>
              </w:rPr>
              <w:t>量</w:t>
            </w:r>
          </w:p>
        </w:tc>
        <w:tc>
          <w:tcPr>
            <w:tcW w:w="2236" w:type="dxa"/>
            <w:tcBorders>
              <w:bottom w:val="single" w:sz="8" w:space="0" w:color="auto"/>
            </w:tcBorders>
            <w:vAlign w:val="center"/>
          </w:tcPr>
          <w:p w:rsidR="00DC4C42" w:rsidRPr="00B12E41" w:rsidRDefault="00FA1993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4359" w:type="dxa"/>
            <w:tcBorders>
              <w:bottom w:val="single" w:sz="8" w:space="0" w:color="auto"/>
            </w:tcBorders>
            <w:vAlign w:val="center"/>
          </w:tcPr>
          <w:p w:rsidR="00DC4C42" w:rsidRPr="00B12E41" w:rsidRDefault="00FA1993" w:rsidP="00B12E4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DC4C42" w:rsidRPr="00B12E41" w:rsidTr="00B12E41">
        <w:trPr>
          <w:trHeight w:val="188"/>
        </w:trPr>
        <w:tc>
          <w:tcPr>
            <w:tcW w:w="9571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B12E41" w:rsidRDefault="00DC4C42" w:rsidP="0056494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B12E41">
              <w:rPr>
                <w:rFonts w:ascii="宋体" w:hAnsi="宋体" w:hint="eastAsia"/>
                <w:sz w:val="18"/>
                <w:szCs w:val="18"/>
              </w:rPr>
              <w:t>注：结构型式举例：立式单轴螺带、卧式单轴螺带、卧式双轴螺带、立式单轴螺旋、立式单轴桨叶、卧式单轴桨叶、卧式单轴双层桨叶、卧式双轴桨叶、卧式单轴梨刀、立式行星，或其他型式（根据实际情况填写）。</w:t>
            </w:r>
          </w:p>
        </w:tc>
      </w:tr>
    </w:tbl>
    <w:bookmarkEnd w:id="63"/>
    <w:bookmarkEnd w:id="64"/>
    <w:bookmarkEnd w:id="65"/>
    <w:bookmarkEnd w:id="66"/>
    <w:bookmarkEnd w:id="67"/>
    <w:bookmarkEnd w:id="68"/>
    <w:p w:rsidR="00DC4C42" w:rsidRPr="006E7C89" w:rsidRDefault="00DC4C42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r w:rsidRPr="006E7C89">
        <w:rPr>
          <w:rFonts w:ascii="黑体" w:eastAsia="黑体" w:hAnsi="黑体" w:hint="eastAsia"/>
        </w:rPr>
        <w:t>判定规则</w:t>
      </w:r>
    </w:p>
    <w:p w:rsidR="00DC4C42" w:rsidRDefault="00DC4C42" w:rsidP="00C67CCC">
      <w:pPr>
        <w:pStyle w:val="aff1"/>
        <w:widowControl w:val="0"/>
        <w:ind w:firstLine="420"/>
      </w:pPr>
      <w:bookmarkStart w:id="69" w:name="_Toc448946724"/>
      <w:bookmarkStart w:id="70" w:name="_Toc447872115"/>
      <w:bookmarkStart w:id="71" w:name="_Toc447895097"/>
      <w:bookmarkStart w:id="72" w:name="_Toc447895646"/>
      <w:bookmarkStart w:id="73" w:name="_Toc447991646"/>
      <w:bookmarkStart w:id="74" w:name="_Toc447872116"/>
      <w:bookmarkStart w:id="75" w:name="_Toc447895098"/>
      <w:bookmarkStart w:id="76" w:name="_Toc447895647"/>
      <w:bookmarkStart w:id="77" w:name="_Toc447991647"/>
      <w:bookmarkStart w:id="78" w:name="_Toc385784935"/>
      <w:bookmarkStart w:id="79" w:name="_Toc385785090"/>
      <w:bookmarkStart w:id="80" w:name="_Toc386036711"/>
      <w:bookmarkStart w:id="81" w:name="_Toc385784936"/>
      <w:bookmarkStart w:id="82" w:name="_Toc385785091"/>
      <w:bookmarkStart w:id="83" w:name="_Toc386036712"/>
      <w:bookmarkStart w:id="84" w:name="_Toc385784937"/>
      <w:bookmarkStart w:id="85" w:name="_Toc385785092"/>
      <w:bookmarkStart w:id="86" w:name="_Toc386036713"/>
      <w:bookmarkStart w:id="87" w:name="_Toc385784938"/>
      <w:bookmarkStart w:id="88" w:name="_Toc385785093"/>
      <w:bookmarkStart w:id="89" w:name="_Toc386036714"/>
      <w:bookmarkStart w:id="90" w:name="_Toc385784939"/>
      <w:bookmarkStart w:id="91" w:name="_Toc385785094"/>
      <w:bookmarkStart w:id="92" w:name="_Toc386036715"/>
      <w:bookmarkStart w:id="93" w:name="_Toc385784940"/>
      <w:bookmarkStart w:id="94" w:name="_Toc385785095"/>
      <w:bookmarkStart w:id="95" w:name="_Toc386036716"/>
      <w:bookmarkStart w:id="96" w:name="_Toc385784942"/>
      <w:bookmarkStart w:id="97" w:name="_Toc385785097"/>
      <w:bookmarkStart w:id="98" w:name="_Toc386036718"/>
      <w:bookmarkStart w:id="99" w:name="_Toc385784943"/>
      <w:bookmarkStart w:id="100" w:name="_Toc385785098"/>
      <w:bookmarkStart w:id="101" w:name="_Toc386036719"/>
      <w:bookmarkStart w:id="102" w:name="_Toc385784944"/>
      <w:bookmarkStart w:id="103" w:name="_Toc385785099"/>
      <w:bookmarkStart w:id="104" w:name="_Toc386036720"/>
      <w:bookmarkStart w:id="105" w:name="_Toc385784945"/>
      <w:bookmarkStart w:id="106" w:name="_Toc385785100"/>
      <w:bookmarkStart w:id="107" w:name="_Toc386036721"/>
      <w:bookmarkStart w:id="108" w:name="_Toc385784946"/>
      <w:bookmarkStart w:id="109" w:name="_Toc385785101"/>
      <w:bookmarkStart w:id="110" w:name="_Toc386036722"/>
      <w:bookmarkStart w:id="111" w:name="_Toc385784947"/>
      <w:bookmarkStart w:id="112" w:name="_Toc385785102"/>
      <w:bookmarkStart w:id="113" w:name="_Toc386036723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>
        <w:rPr>
          <w:rFonts w:hint="eastAsia"/>
        </w:rPr>
        <w:t>一致性检查的全部项目结果均满足表1要求时，一致性检查结论为符合大纲要求；否则，一致性检查结论为不符合大纲要求。</w:t>
      </w:r>
    </w:p>
    <w:p w:rsidR="00DC4C42" w:rsidRPr="007A6407" w:rsidRDefault="00DC4C42" w:rsidP="009F3A19">
      <w:pPr>
        <w:pStyle w:val="a5"/>
        <w:spacing w:before="156" w:after="156"/>
        <w:ind w:left="0" w:firstLine="0"/>
        <w:jc w:val="left"/>
        <w:outlineLvl w:val="2"/>
      </w:pPr>
      <w:bookmarkStart w:id="114" w:name="_Toc11143857"/>
      <w:bookmarkStart w:id="115" w:name="_Toc37176580"/>
      <w:r w:rsidRPr="007A6407">
        <w:rPr>
          <w:rFonts w:hint="eastAsia"/>
        </w:rPr>
        <w:t>创新性评价</w:t>
      </w:r>
      <w:bookmarkEnd w:id="114"/>
      <w:bookmarkEnd w:id="115"/>
    </w:p>
    <w:p w:rsidR="00DC4C42" w:rsidRPr="00C67CCC" w:rsidRDefault="00DC4C42" w:rsidP="00F479B8">
      <w:pPr>
        <w:pStyle w:val="a6"/>
        <w:ind w:left="0"/>
        <w:outlineLvl w:val="4"/>
        <w:rPr>
          <w:rFonts w:ascii="黑体" w:eastAsia="黑体" w:hAnsi="黑体"/>
        </w:rPr>
      </w:pPr>
      <w:r w:rsidRPr="00C67CCC">
        <w:rPr>
          <w:rFonts w:ascii="黑体" w:eastAsia="黑体" w:hAnsi="黑体" w:hint="eastAsia"/>
        </w:rPr>
        <w:t>评价方法</w:t>
      </w:r>
    </w:p>
    <w:p w:rsidR="00DC4C42" w:rsidRPr="00C67CCC" w:rsidRDefault="00DC4C42" w:rsidP="00F479B8">
      <w:pPr>
        <w:pStyle w:val="a7"/>
        <w:ind w:left="0"/>
        <w:rPr>
          <w:rFonts w:ascii="宋体" w:eastAsia="宋体" w:hAnsi="宋体"/>
        </w:rPr>
      </w:pPr>
      <w:r w:rsidRPr="00C67CCC">
        <w:rPr>
          <w:rFonts w:ascii="宋体" w:eastAsia="宋体" w:hAnsi="宋体" w:hint="eastAsia"/>
        </w:rPr>
        <w:t>创新性评价依据创新产品应用领域、技术创新点的情况，采用材料评审方式或专家</w:t>
      </w:r>
      <w:proofErr w:type="gramStart"/>
      <w:r w:rsidRPr="00C67CCC">
        <w:rPr>
          <w:rFonts w:ascii="宋体" w:eastAsia="宋体" w:hAnsi="宋体" w:hint="eastAsia"/>
        </w:rPr>
        <w:t>组评价</w:t>
      </w:r>
      <w:proofErr w:type="gramEnd"/>
      <w:r w:rsidRPr="00C67CCC">
        <w:rPr>
          <w:rFonts w:ascii="宋体" w:eastAsia="宋体" w:hAnsi="宋体" w:hint="eastAsia"/>
        </w:rPr>
        <w:t>方式之一进行评价。</w:t>
      </w:r>
    </w:p>
    <w:p w:rsidR="00DC4C42" w:rsidRPr="00C67CCC" w:rsidRDefault="00DC4C42" w:rsidP="00F479B8">
      <w:pPr>
        <w:pStyle w:val="a7"/>
        <w:ind w:left="0"/>
        <w:rPr>
          <w:rFonts w:ascii="宋体" w:eastAsia="宋体" w:hAnsi="宋体"/>
        </w:rPr>
      </w:pPr>
      <w:r w:rsidRPr="00C67CCC">
        <w:rPr>
          <w:rFonts w:ascii="宋体" w:eastAsia="宋体" w:hAnsi="宋体" w:hint="eastAsia"/>
        </w:rPr>
        <w:t>材料评审方式，依据制造商提供以下材料之一进行评价：</w:t>
      </w:r>
    </w:p>
    <w:p w:rsidR="00DC4C42" w:rsidRPr="00713232" w:rsidRDefault="00DC4C42" w:rsidP="00F479B8">
      <w:pPr>
        <w:pStyle w:val="a"/>
        <w:numPr>
          <w:ilvl w:val="0"/>
          <w:numId w:val="36"/>
        </w:numPr>
        <w:outlineLvl w:val="4"/>
        <w:rPr>
          <w:rFonts w:hAnsi="宋体"/>
        </w:rPr>
      </w:pPr>
      <w:r w:rsidRPr="00713232">
        <w:rPr>
          <w:rFonts w:hAnsi="宋体" w:hint="eastAsia"/>
        </w:rPr>
        <w:t>发明专利；</w:t>
      </w:r>
    </w:p>
    <w:p w:rsidR="00DC4C42" w:rsidRDefault="00DC4C42" w:rsidP="00F479B8">
      <w:pPr>
        <w:pStyle w:val="a"/>
        <w:outlineLvl w:val="4"/>
      </w:pPr>
      <w:r>
        <w:rPr>
          <w:rFonts w:hint="eastAsia"/>
        </w:rPr>
        <w:t>实用新型专利；</w:t>
      </w:r>
    </w:p>
    <w:p w:rsidR="00DC4C42" w:rsidRDefault="00DC4C42" w:rsidP="00F479B8">
      <w:pPr>
        <w:pStyle w:val="a"/>
        <w:outlineLvl w:val="4"/>
      </w:pPr>
      <w:r>
        <w:rPr>
          <w:rFonts w:hint="eastAsia"/>
        </w:rPr>
        <w:t>科技成果评价证书；</w:t>
      </w:r>
    </w:p>
    <w:p w:rsidR="00DC4C42" w:rsidRDefault="00DC4C42" w:rsidP="00F479B8">
      <w:pPr>
        <w:pStyle w:val="a"/>
        <w:outlineLvl w:val="4"/>
      </w:pPr>
      <w:r>
        <w:rPr>
          <w:rFonts w:hint="eastAsia"/>
        </w:rPr>
        <w:t>科技成果查新报告。</w:t>
      </w:r>
    </w:p>
    <w:p w:rsidR="00DC4C42" w:rsidRPr="00BA15F3" w:rsidRDefault="00DC4C42" w:rsidP="00F479B8">
      <w:pPr>
        <w:pStyle w:val="a7"/>
        <w:ind w:left="0"/>
        <w:rPr>
          <w:rFonts w:ascii="宋体" w:eastAsia="宋体" w:hAnsi="宋体"/>
        </w:rPr>
      </w:pPr>
      <w:r w:rsidRPr="00BA15F3">
        <w:rPr>
          <w:rFonts w:ascii="宋体" w:eastAsia="宋体" w:hAnsi="宋体" w:hint="eastAsia"/>
        </w:rPr>
        <w:t>专家</w:t>
      </w:r>
      <w:proofErr w:type="gramStart"/>
      <w:r w:rsidRPr="00BA15F3">
        <w:rPr>
          <w:rFonts w:ascii="宋体" w:eastAsia="宋体" w:hAnsi="宋体" w:hint="eastAsia"/>
        </w:rPr>
        <w:t>组评价</w:t>
      </w:r>
      <w:proofErr w:type="gramEnd"/>
      <w:r w:rsidRPr="00BA15F3">
        <w:rPr>
          <w:rFonts w:ascii="宋体" w:eastAsia="宋体" w:hAnsi="宋体" w:hint="eastAsia"/>
        </w:rPr>
        <w:t>方式，由省级以上农机事业单位或农机学会（协会）等组织专家组成评审组，对制造商提供的创新性材料进行评价，专家组人数为单数且不少于3名。</w:t>
      </w:r>
    </w:p>
    <w:p w:rsidR="00C51FA4" w:rsidRPr="00B70308" w:rsidRDefault="00C51FA4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bookmarkStart w:id="116" w:name="_Toc11143858"/>
      <w:r w:rsidRPr="00B70308">
        <w:rPr>
          <w:rFonts w:ascii="黑体" w:eastAsia="黑体" w:hAnsi="黑体" w:hint="eastAsia"/>
        </w:rPr>
        <w:t>判定规则</w:t>
      </w:r>
    </w:p>
    <w:p w:rsidR="00DC4C42" w:rsidRPr="00A85199" w:rsidRDefault="00DC4C42" w:rsidP="00CB6487">
      <w:pPr>
        <w:pStyle w:val="a7"/>
        <w:ind w:left="0"/>
        <w:rPr>
          <w:rFonts w:ascii="宋体" w:eastAsia="宋体" w:hAnsi="宋体"/>
        </w:rPr>
      </w:pPr>
      <w:r w:rsidRPr="00A85199">
        <w:rPr>
          <w:rFonts w:ascii="宋体" w:eastAsia="宋体" w:hAnsi="宋体" w:hint="eastAsia"/>
        </w:rPr>
        <w:t>材料评审的，经评价该产品具有创新性，结论为符合要求；否则，结论为不符合要求。</w:t>
      </w:r>
    </w:p>
    <w:p w:rsidR="00DC4C42" w:rsidRPr="00A85199" w:rsidRDefault="00DC4C42" w:rsidP="00CB6487">
      <w:pPr>
        <w:pStyle w:val="a7"/>
        <w:ind w:left="0"/>
        <w:rPr>
          <w:rFonts w:ascii="宋体" w:eastAsia="宋体" w:hAnsi="宋体"/>
        </w:rPr>
      </w:pPr>
      <w:r w:rsidRPr="00A85199">
        <w:rPr>
          <w:rFonts w:ascii="宋体" w:eastAsia="宋体" w:hAnsi="宋体" w:hint="eastAsia"/>
        </w:rPr>
        <w:t>专家</w:t>
      </w:r>
      <w:proofErr w:type="gramStart"/>
      <w:r w:rsidRPr="00A85199">
        <w:rPr>
          <w:rFonts w:ascii="宋体" w:eastAsia="宋体" w:hAnsi="宋体" w:hint="eastAsia"/>
        </w:rPr>
        <w:t>组评价</w:t>
      </w:r>
      <w:proofErr w:type="gramEnd"/>
      <w:r w:rsidRPr="00A85199">
        <w:rPr>
          <w:rFonts w:ascii="宋体" w:eastAsia="宋体" w:hAnsi="宋体" w:hint="eastAsia"/>
        </w:rPr>
        <w:t>的，专家组形成创新性评价意见，2/3以上的专家评价该产品具有创新性，结论为符合要求；否则，结论为不符合要求。</w:t>
      </w:r>
    </w:p>
    <w:p w:rsidR="00DC4C42" w:rsidRPr="006E7C89" w:rsidRDefault="00DC4C42" w:rsidP="00CB6487">
      <w:pPr>
        <w:pStyle w:val="a5"/>
        <w:spacing w:before="156" w:after="156"/>
        <w:ind w:left="0" w:firstLine="0"/>
        <w:jc w:val="left"/>
        <w:outlineLvl w:val="2"/>
      </w:pPr>
      <w:bookmarkStart w:id="117" w:name="_Toc37176581"/>
      <w:r w:rsidRPr="006E7C89">
        <w:rPr>
          <w:rFonts w:hint="eastAsia"/>
        </w:rPr>
        <w:t>安全性检查</w:t>
      </w:r>
      <w:bookmarkEnd w:id="116"/>
      <w:bookmarkEnd w:id="117"/>
    </w:p>
    <w:p w:rsidR="00DC4C42" w:rsidRDefault="00DC4C42" w:rsidP="00CB6487">
      <w:pPr>
        <w:pStyle w:val="aff1"/>
        <w:ind w:firstLine="420"/>
        <w:rPr>
          <w:rFonts w:hAnsi="宋体"/>
          <w:szCs w:val="21"/>
        </w:rPr>
      </w:pPr>
      <w:r>
        <w:rPr>
          <w:rFonts w:hAnsi="宋体" w:hint="eastAsia"/>
        </w:rPr>
        <w:t>安全性检查可采信具有资质的检验检测机构依据相关国家标准、行业标准、地方标准、企业标准或本大纲出具的检验检测结果。</w:t>
      </w:r>
    </w:p>
    <w:p w:rsidR="006247D5" w:rsidRPr="00A85199" w:rsidRDefault="006247D5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r w:rsidRPr="00A85199">
        <w:rPr>
          <w:rFonts w:ascii="黑体" w:eastAsia="黑体" w:hAnsi="黑体" w:hint="eastAsia"/>
        </w:rPr>
        <w:t>安全性能</w:t>
      </w:r>
    </w:p>
    <w:p w:rsidR="006247D5" w:rsidRDefault="006247D5" w:rsidP="00CB6487">
      <w:pPr>
        <w:pStyle w:val="a7"/>
        <w:numPr>
          <w:ilvl w:val="0"/>
          <w:numId w:val="0"/>
        </w:numPr>
        <w:ind w:firstLineChars="200" w:firstLine="420"/>
        <w:outlineLvl w:val="9"/>
        <w:rPr>
          <w:rFonts w:ascii="宋体" w:eastAsia="宋体" w:hAnsi="宋体"/>
        </w:rPr>
      </w:pPr>
      <w:r>
        <w:rPr>
          <w:rFonts w:ascii="宋体" w:eastAsia="宋体" w:hAnsi="宋体" w:hint="eastAsia"/>
          <w:szCs w:val="18"/>
        </w:rPr>
        <w:t>搅拌机工作区域的噪声不应大于85dB(A)。噪声测量与作业性能试验同时进行，结果取两次试验的平均值。搅拌机周围不应放置障碍物，且与墙壁的距离大于2m。</w:t>
      </w:r>
      <w:r>
        <w:rPr>
          <w:rFonts w:ascii="宋体" w:eastAsia="宋体" w:hAnsi="宋体" w:hint="eastAsia"/>
        </w:rPr>
        <w:t>将测试仪器置于水平位置，传声器</w:t>
      </w:r>
      <w:r>
        <w:rPr>
          <w:rFonts w:ascii="宋体" w:eastAsia="宋体" w:hAnsi="宋体" w:hint="eastAsia"/>
        </w:rPr>
        <w:lastRenderedPageBreak/>
        <w:t>面向噪声源，传声器距离地面高度为1.5 m，与搅拌机表面距离为1 m（按基准体表面计），用慢档测量A计权声压级。测量点应不少于4点,通常位于搅拌机四周测量表面矩形的中心线上。分别在每次试验过程中的前期、中期、后期进行测量，每测点测量3次，取3次结果算术平均值，作为该点实测噪声值。当相邻测点实测噪声值相差大于5 dB(A)时，应在其间（在矩形边上）增加测点。</w:t>
      </w:r>
    </w:p>
    <w:p w:rsidR="006247D5" w:rsidRPr="009F3A19" w:rsidRDefault="006247D5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r w:rsidRPr="009F3A19">
        <w:rPr>
          <w:rFonts w:ascii="黑体" w:eastAsia="黑体" w:hAnsi="黑体" w:hint="eastAsia"/>
        </w:rPr>
        <w:t>安全防护</w:t>
      </w:r>
    </w:p>
    <w:p w:rsidR="006E7C89" w:rsidRPr="009F3A19" w:rsidRDefault="006E7C89" w:rsidP="00CB6487">
      <w:pPr>
        <w:pStyle w:val="a7"/>
        <w:ind w:left="0"/>
        <w:rPr>
          <w:rFonts w:ascii="宋体" w:eastAsia="宋体" w:hAnsi="宋体"/>
        </w:rPr>
      </w:pPr>
      <w:r w:rsidRPr="009F3A19">
        <w:rPr>
          <w:rFonts w:ascii="宋体" w:eastAsia="宋体" w:hAnsi="宋体" w:hint="eastAsia"/>
          <w:szCs w:val="18"/>
        </w:rPr>
        <w:t>外露</w:t>
      </w:r>
      <w:r w:rsidRPr="009F3A19">
        <w:rPr>
          <w:rFonts w:ascii="宋体" w:eastAsia="宋体" w:hAnsi="宋体" w:hint="eastAsia"/>
        </w:rPr>
        <w:t>的皮带轮、链轮、传动带、链条等危险件或运动件均应有安全防护装置。</w:t>
      </w:r>
    </w:p>
    <w:p w:rsidR="00AB619C" w:rsidRPr="009F3A19" w:rsidRDefault="00AB619C" w:rsidP="00CB6487">
      <w:pPr>
        <w:pStyle w:val="a7"/>
        <w:ind w:left="0"/>
        <w:rPr>
          <w:rFonts w:ascii="宋体" w:eastAsia="宋体" w:hAnsi="宋体"/>
        </w:rPr>
      </w:pPr>
      <w:r w:rsidRPr="009F3A19">
        <w:rPr>
          <w:rFonts w:ascii="宋体" w:eastAsia="宋体" w:hAnsi="宋体" w:hint="eastAsia"/>
        </w:rPr>
        <w:t>卧式饲料搅拌机可开启的观察门（盖）处应有安全开关，保证门（盖）打开时，能切断电源，搅拌机停止工作。</w:t>
      </w:r>
    </w:p>
    <w:p w:rsidR="00DC4C42" w:rsidRPr="009F3A19" w:rsidRDefault="00AB619C" w:rsidP="00CB6487">
      <w:pPr>
        <w:pStyle w:val="a7"/>
        <w:ind w:left="0"/>
        <w:rPr>
          <w:rFonts w:ascii="宋体" w:eastAsia="宋体" w:hAnsi="宋体"/>
        </w:rPr>
      </w:pPr>
      <w:r w:rsidRPr="009F3A19">
        <w:rPr>
          <w:rFonts w:ascii="宋体" w:eastAsia="宋体" w:hAnsi="宋体" w:hint="eastAsia"/>
        </w:rPr>
        <w:t>电控装置应有防热、防潮、防尘和防损坏的保护装置，金属壳应有接地装置。</w:t>
      </w:r>
      <w:r w:rsidR="00DC4C42" w:rsidRPr="009F3A19">
        <w:rPr>
          <w:rFonts w:ascii="宋体" w:eastAsia="宋体" w:hAnsi="宋体" w:hint="eastAsia"/>
          <w:szCs w:val="18"/>
        </w:rPr>
        <w:t xml:space="preserve"> </w:t>
      </w:r>
    </w:p>
    <w:p w:rsidR="00DC4C42" w:rsidRPr="009F3A19" w:rsidRDefault="00DC4C42" w:rsidP="00F479B8">
      <w:pPr>
        <w:pStyle w:val="a6"/>
        <w:spacing w:beforeLines="50" w:before="156" w:afterLines="50" w:after="156"/>
        <w:ind w:left="0"/>
        <w:outlineLvl w:val="4"/>
        <w:rPr>
          <w:rFonts w:ascii="宋体" w:hAnsi="宋体"/>
        </w:rPr>
      </w:pPr>
      <w:r w:rsidRPr="009F3A19">
        <w:rPr>
          <w:rFonts w:ascii="宋体" w:hAnsi="宋体" w:hint="eastAsia"/>
        </w:rPr>
        <w:t>安全信息</w:t>
      </w:r>
    </w:p>
    <w:p w:rsidR="00DC4C42" w:rsidRPr="009F3A19" w:rsidRDefault="00DC4C42" w:rsidP="00CB6487">
      <w:pPr>
        <w:pStyle w:val="a7"/>
        <w:ind w:left="0"/>
        <w:rPr>
          <w:rFonts w:ascii="宋体" w:eastAsia="宋体" w:hAnsi="宋体"/>
        </w:rPr>
      </w:pPr>
      <w:r w:rsidRPr="009F3A19">
        <w:rPr>
          <w:rFonts w:ascii="宋体" w:eastAsia="宋体" w:hAnsi="宋体" w:hint="eastAsia"/>
        </w:rPr>
        <w:t>防护装置、电控装置等危险部位上应有符合GB 10396规定的安全标志。</w:t>
      </w:r>
    </w:p>
    <w:p w:rsidR="00DC4C42" w:rsidRPr="009F3A19" w:rsidRDefault="00DC4C42" w:rsidP="00CB6487">
      <w:pPr>
        <w:pStyle w:val="a7"/>
        <w:ind w:left="0"/>
        <w:rPr>
          <w:rFonts w:ascii="宋体" w:eastAsia="宋体" w:hAnsi="宋体"/>
        </w:rPr>
      </w:pPr>
      <w:r w:rsidRPr="009F3A19">
        <w:rPr>
          <w:rFonts w:ascii="宋体" w:eastAsia="宋体" w:hAnsi="宋体" w:hint="eastAsia"/>
        </w:rPr>
        <w:t>操作开关处应有说明用途的文字或符号。</w:t>
      </w:r>
    </w:p>
    <w:p w:rsidR="00DC4C42" w:rsidRPr="009F3A19" w:rsidRDefault="00C51E57" w:rsidP="00CB6487">
      <w:pPr>
        <w:pStyle w:val="a7"/>
        <w:ind w:left="0"/>
        <w:rPr>
          <w:rFonts w:ascii="宋体" w:eastAsia="宋体" w:hAnsi="宋体"/>
        </w:rPr>
      </w:pPr>
      <w:r w:rsidRPr="009F3A19">
        <w:rPr>
          <w:rFonts w:ascii="宋体" w:eastAsia="宋体" w:hAnsi="宋体" w:hint="eastAsia"/>
        </w:rPr>
        <w:t>搅拌</w:t>
      </w:r>
      <w:r w:rsidR="00DC4C42" w:rsidRPr="009F3A19">
        <w:rPr>
          <w:rFonts w:ascii="宋体" w:eastAsia="宋体" w:hAnsi="宋体" w:hint="eastAsia"/>
        </w:rPr>
        <w:t>机使用说明书应有安全使用说明，安全使用说明应包括以下内容：</w:t>
      </w:r>
    </w:p>
    <w:p w:rsidR="00DC4C42" w:rsidRDefault="00DC4C42" w:rsidP="00713232">
      <w:pPr>
        <w:pStyle w:val="a"/>
        <w:numPr>
          <w:ilvl w:val="0"/>
          <w:numId w:val="38"/>
        </w:numPr>
        <w:tabs>
          <w:tab w:val="left" w:pos="0"/>
        </w:tabs>
      </w:pPr>
      <w:r>
        <w:rPr>
          <w:rFonts w:hint="eastAsia"/>
        </w:rPr>
        <w:t>使用</w:t>
      </w:r>
      <w:r w:rsidR="00C51E57">
        <w:rPr>
          <w:rFonts w:hint="eastAsia"/>
        </w:rPr>
        <w:t>搅拌</w:t>
      </w:r>
      <w:r>
        <w:rPr>
          <w:rFonts w:hint="eastAsia"/>
        </w:rPr>
        <w:t>机前必须仔细阅读产品使用说明书；</w:t>
      </w:r>
    </w:p>
    <w:p w:rsidR="00DC4C42" w:rsidRDefault="00DC4C42" w:rsidP="00713232">
      <w:pPr>
        <w:pStyle w:val="a"/>
      </w:pPr>
      <w:r>
        <w:rPr>
          <w:rFonts w:hint="eastAsia"/>
        </w:rPr>
        <w:t>安全标志的内容、说明及粘贴位置，且安全标志应在产品使用说明书中复现；</w:t>
      </w:r>
    </w:p>
    <w:p w:rsidR="00DC4C42" w:rsidRDefault="00DC4C42" w:rsidP="00713232">
      <w:pPr>
        <w:pStyle w:val="a"/>
      </w:pPr>
      <w:r>
        <w:rPr>
          <w:rFonts w:hint="eastAsia"/>
        </w:rPr>
        <w:t>发现异常情况应立即停机，严禁在机器运转时排除故障；</w:t>
      </w:r>
    </w:p>
    <w:p w:rsidR="00DC4C42" w:rsidRDefault="00DC4C42" w:rsidP="00713232">
      <w:pPr>
        <w:pStyle w:val="a"/>
      </w:pPr>
      <w:r>
        <w:rPr>
          <w:rFonts w:hint="eastAsia"/>
        </w:rPr>
        <w:t>对操作及维修人员的要求。</w:t>
      </w:r>
    </w:p>
    <w:p w:rsidR="00DC4C42" w:rsidRPr="009F3A19" w:rsidRDefault="00DC4C42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r w:rsidRPr="009F3A19">
        <w:rPr>
          <w:rFonts w:ascii="黑体" w:eastAsia="黑体" w:hAnsi="黑体" w:hint="eastAsia"/>
        </w:rPr>
        <w:t>判定规则</w:t>
      </w:r>
    </w:p>
    <w:p w:rsidR="00DC4C42" w:rsidRDefault="00DC4C42" w:rsidP="00CB6487">
      <w:pPr>
        <w:pStyle w:val="aff1"/>
        <w:ind w:firstLine="420"/>
      </w:pPr>
      <w:r>
        <w:rPr>
          <w:rFonts w:hAnsi="宋体" w:hint="eastAsia"/>
        </w:rPr>
        <w:t>安全性能、安全防护、安全信息均符合要求时，安全性评价结论为符合大纲要求；否则，安全性评价结论为不符合大纲要求。</w:t>
      </w:r>
    </w:p>
    <w:p w:rsidR="00DC4C42" w:rsidRPr="00AB619C" w:rsidRDefault="00DC4C42" w:rsidP="00CB6487">
      <w:pPr>
        <w:pStyle w:val="a5"/>
        <w:spacing w:before="156" w:after="156"/>
        <w:ind w:left="0" w:firstLine="0"/>
        <w:jc w:val="left"/>
        <w:outlineLvl w:val="2"/>
      </w:pPr>
      <w:bookmarkStart w:id="118" w:name="_Toc447872118"/>
      <w:bookmarkStart w:id="119" w:name="_Toc447895100"/>
      <w:bookmarkStart w:id="120" w:name="_Toc447895649"/>
      <w:bookmarkStart w:id="121" w:name="_Toc447991649"/>
      <w:bookmarkStart w:id="122" w:name="_Toc447872119"/>
      <w:bookmarkStart w:id="123" w:name="_Toc447895101"/>
      <w:bookmarkStart w:id="124" w:name="_Toc447895650"/>
      <w:bookmarkStart w:id="125" w:name="_Toc447991650"/>
      <w:bookmarkStart w:id="126" w:name="_Toc447872120"/>
      <w:bookmarkStart w:id="127" w:name="_Toc447895102"/>
      <w:bookmarkStart w:id="128" w:name="_Toc447895651"/>
      <w:bookmarkStart w:id="129" w:name="_Toc447991651"/>
      <w:bookmarkStart w:id="130" w:name="_Toc447872121"/>
      <w:bookmarkStart w:id="131" w:name="_Toc447895103"/>
      <w:bookmarkStart w:id="132" w:name="_Toc447895652"/>
      <w:bookmarkStart w:id="133" w:name="_Toc447991652"/>
      <w:bookmarkStart w:id="134" w:name="_Toc447872122"/>
      <w:bookmarkStart w:id="135" w:name="_Toc447895104"/>
      <w:bookmarkStart w:id="136" w:name="_Toc447895653"/>
      <w:bookmarkStart w:id="137" w:name="_Toc447991653"/>
      <w:bookmarkStart w:id="138" w:name="_Toc447872123"/>
      <w:bookmarkStart w:id="139" w:name="_Toc447895105"/>
      <w:bookmarkStart w:id="140" w:name="_Toc447895654"/>
      <w:bookmarkStart w:id="141" w:name="_Toc447991654"/>
      <w:bookmarkStart w:id="142" w:name="_Toc447872124"/>
      <w:bookmarkStart w:id="143" w:name="_Toc447895106"/>
      <w:bookmarkStart w:id="144" w:name="_Toc447895655"/>
      <w:bookmarkStart w:id="145" w:name="_Toc447991655"/>
      <w:bookmarkStart w:id="146" w:name="_Toc447872130"/>
      <w:bookmarkStart w:id="147" w:name="_Toc447895112"/>
      <w:bookmarkStart w:id="148" w:name="_Toc447895661"/>
      <w:bookmarkStart w:id="149" w:name="_Toc447991661"/>
      <w:bookmarkStart w:id="150" w:name="_Toc447872135"/>
      <w:bookmarkStart w:id="151" w:name="_Toc447895117"/>
      <w:bookmarkStart w:id="152" w:name="_Toc447895666"/>
      <w:bookmarkStart w:id="153" w:name="_Toc447991666"/>
      <w:bookmarkStart w:id="154" w:name="_Toc447872140"/>
      <w:bookmarkStart w:id="155" w:name="_Toc447895122"/>
      <w:bookmarkStart w:id="156" w:name="_Toc447895671"/>
      <w:bookmarkStart w:id="157" w:name="_Toc447991671"/>
      <w:bookmarkStart w:id="158" w:name="_Toc447872146"/>
      <w:bookmarkStart w:id="159" w:name="_Toc447895128"/>
      <w:bookmarkStart w:id="160" w:name="_Toc447895677"/>
      <w:bookmarkStart w:id="161" w:name="_Toc447991677"/>
      <w:bookmarkStart w:id="162" w:name="_Toc447872152"/>
      <w:bookmarkStart w:id="163" w:name="_Toc447895134"/>
      <w:bookmarkStart w:id="164" w:name="_Toc447895683"/>
      <w:bookmarkStart w:id="165" w:name="_Toc447991683"/>
      <w:bookmarkStart w:id="166" w:name="_Toc447872158"/>
      <w:bookmarkStart w:id="167" w:name="_Toc447895140"/>
      <w:bookmarkStart w:id="168" w:name="_Toc447895689"/>
      <w:bookmarkStart w:id="169" w:name="_Toc447991689"/>
      <w:bookmarkStart w:id="170" w:name="_Toc447872164"/>
      <w:bookmarkStart w:id="171" w:name="_Toc447895146"/>
      <w:bookmarkStart w:id="172" w:name="_Toc447895695"/>
      <w:bookmarkStart w:id="173" w:name="_Toc447991695"/>
      <w:bookmarkStart w:id="174" w:name="_Toc447872170"/>
      <w:bookmarkStart w:id="175" w:name="_Toc447895152"/>
      <w:bookmarkStart w:id="176" w:name="_Toc447895701"/>
      <w:bookmarkStart w:id="177" w:name="_Toc447991701"/>
      <w:bookmarkStart w:id="178" w:name="_Toc447872175"/>
      <w:bookmarkStart w:id="179" w:name="_Toc447895157"/>
      <w:bookmarkStart w:id="180" w:name="_Toc447895706"/>
      <w:bookmarkStart w:id="181" w:name="_Toc447991706"/>
      <w:bookmarkStart w:id="182" w:name="_Toc447872180"/>
      <w:bookmarkStart w:id="183" w:name="_Toc447895162"/>
      <w:bookmarkStart w:id="184" w:name="_Toc447895711"/>
      <w:bookmarkStart w:id="185" w:name="_Toc447991711"/>
      <w:bookmarkStart w:id="186" w:name="_Toc447872185"/>
      <w:bookmarkStart w:id="187" w:name="_Toc447895167"/>
      <w:bookmarkStart w:id="188" w:name="_Toc447895716"/>
      <w:bookmarkStart w:id="189" w:name="_Toc447991716"/>
      <w:bookmarkStart w:id="190" w:name="_Toc447872190"/>
      <w:bookmarkStart w:id="191" w:name="_Toc447895172"/>
      <w:bookmarkStart w:id="192" w:name="_Toc447895721"/>
      <w:bookmarkStart w:id="193" w:name="_Toc447991721"/>
      <w:bookmarkStart w:id="194" w:name="_Toc447872195"/>
      <w:bookmarkStart w:id="195" w:name="_Toc447895177"/>
      <w:bookmarkStart w:id="196" w:name="_Toc447895726"/>
      <w:bookmarkStart w:id="197" w:name="_Toc447991726"/>
      <w:bookmarkStart w:id="198" w:name="_Toc447872200"/>
      <w:bookmarkStart w:id="199" w:name="_Toc447895182"/>
      <w:bookmarkStart w:id="200" w:name="_Toc447895731"/>
      <w:bookmarkStart w:id="201" w:name="_Toc447991731"/>
      <w:bookmarkStart w:id="202" w:name="_Toc447872205"/>
      <w:bookmarkStart w:id="203" w:name="_Toc447895187"/>
      <w:bookmarkStart w:id="204" w:name="_Toc447895736"/>
      <w:bookmarkStart w:id="205" w:name="_Toc447991736"/>
      <w:bookmarkStart w:id="206" w:name="_Toc447872211"/>
      <w:bookmarkStart w:id="207" w:name="_Toc447895193"/>
      <w:bookmarkStart w:id="208" w:name="_Toc447895742"/>
      <w:bookmarkStart w:id="209" w:name="_Toc447991742"/>
      <w:bookmarkStart w:id="210" w:name="_Toc447872217"/>
      <w:bookmarkStart w:id="211" w:name="_Toc447895199"/>
      <w:bookmarkStart w:id="212" w:name="_Toc447895748"/>
      <w:bookmarkStart w:id="213" w:name="_Toc447991748"/>
      <w:bookmarkStart w:id="214" w:name="_Toc447872222"/>
      <w:bookmarkStart w:id="215" w:name="_Toc447895204"/>
      <w:bookmarkStart w:id="216" w:name="_Toc447895753"/>
      <w:bookmarkStart w:id="217" w:name="_Toc447991753"/>
      <w:bookmarkStart w:id="218" w:name="_Toc447872227"/>
      <w:bookmarkStart w:id="219" w:name="_Toc447895209"/>
      <w:bookmarkStart w:id="220" w:name="_Toc447895758"/>
      <w:bookmarkStart w:id="221" w:name="_Toc447991758"/>
      <w:bookmarkStart w:id="222" w:name="_Toc447872232"/>
      <w:bookmarkStart w:id="223" w:name="_Toc447895214"/>
      <w:bookmarkStart w:id="224" w:name="_Toc447895763"/>
      <w:bookmarkStart w:id="225" w:name="_Toc447991763"/>
      <w:bookmarkStart w:id="226" w:name="_Toc447872237"/>
      <w:bookmarkStart w:id="227" w:name="_Toc447895219"/>
      <w:bookmarkStart w:id="228" w:name="_Toc447895768"/>
      <w:bookmarkStart w:id="229" w:name="_Toc447991768"/>
      <w:bookmarkStart w:id="230" w:name="_Toc447872242"/>
      <w:bookmarkStart w:id="231" w:name="_Toc447895224"/>
      <w:bookmarkStart w:id="232" w:name="_Toc447895773"/>
      <w:bookmarkStart w:id="233" w:name="_Toc447991773"/>
      <w:bookmarkStart w:id="234" w:name="_Toc447872247"/>
      <w:bookmarkStart w:id="235" w:name="_Toc447895229"/>
      <w:bookmarkStart w:id="236" w:name="_Toc447895778"/>
      <w:bookmarkStart w:id="237" w:name="_Toc447991778"/>
      <w:bookmarkStart w:id="238" w:name="_Toc447872252"/>
      <w:bookmarkStart w:id="239" w:name="_Toc447895234"/>
      <w:bookmarkStart w:id="240" w:name="_Toc447895783"/>
      <w:bookmarkStart w:id="241" w:name="_Toc447991783"/>
      <w:bookmarkStart w:id="242" w:name="_Toc447872258"/>
      <w:bookmarkStart w:id="243" w:name="_Toc447895240"/>
      <w:bookmarkStart w:id="244" w:name="_Toc447895789"/>
      <w:bookmarkStart w:id="245" w:name="_Toc447991789"/>
      <w:bookmarkStart w:id="246" w:name="_Toc447872264"/>
      <w:bookmarkStart w:id="247" w:name="_Toc447895246"/>
      <w:bookmarkStart w:id="248" w:name="_Toc447895795"/>
      <w:bookmarkStart w:id="249" w:name="_Toc447991795"/>
      <w:bookmarkStart w:id="250" w:name="_Toc447872269"/>
      <w:bookmarkStart w:id="251" w:name="_Toc447895251"/>
      <w:bookmarkStart w:id="252" w:name="_Toc447895800"/>
      <w:bookmarkStart w:id="253" w:name="_Toc447991800"/>
      <w:bookmarkStart w:id="254" w:name="_Toc447872274"/>
      <w:bookmarkStart w:id="255" w:name="_Toc447895256"/>
      <w:bookmarkStart w:id="256" w:name="_Toc447895805"/>
      <w:bookmarkStart w:id="257" w:name="_Toc447991805"/>
      <w:bookmarkStart w:id="258" w:name="_Toc447872280"/>
      <w:bookmarkStart w:id="259" w:name="_Toc447895262"/>
      <w:bookmarkStart w:id="260" w:name="_Toc447895811"/>
      <w:bookmarkStart w:id="261" w:name="_Toc447991811"/>
      <w:bookmarkStart w:id="262" w:name="_Toc447872286"/>
      <w:bookmarkStart w:id="263" w:name="_Toc447895268"/>
      <w:bookmarkStart w:id="264" w:name="_Toc447895817"/>
      <w:bookmarkStart w:id="265" w:name="_Toc447991817"/>
      <w:bookmarkStart w:id="266" w:name="_Toc447872292"/>
      <w:bookmarkStart w:id="267" w:name="_Toc447895274"/>
      <w:bookmarkStart w:id="268" w:name="_Toc447895823"/>
      <w:bookmarkStart w:id="269" w:name="_Toc447991823"/>
      <w:bookmarkStart w:id="270" w:name="_Toc447872298"/>
      <w:bookmarkStart w:id="271" w:name="_Toc447895280"/>
      <w:bookmarkStart w:id="272" w:name="_Toc447895829"/>
      <w:bookmarkStart w:id="273" w:name="_Toc447991829"/>
      <w:bookmarkStart w:id="274" w:name="_Toc447872304"/>
      <w:bookmarkStart w:id="275" w:name="_Toc447895286"/>
      <w:bookmarkStart w:id="276" w:name="_Toc447895835"/>
      <w:bookmarkStart w:id="277" w:name="_Toc447991835"/>
      <w:bookmarkStart w:id="278" w:name="_Toc447872310"/>
      <w:bookmarkStart w:id="279" w:name="_Toc447895292"/>
      <w:bookmarkStart w:id="280" w:name="_Toc447895841"/>
      <w:bookmarkStart w:id="281" w:name="_Toc447991841"/>
      <w:bookmarkStart w:id="282" w:name="_Toc447872316"/>
      <w:bookmarkStart w:id="283" w:name="_Toc447895298"/>
      <w:bookmarkStart w:id="284" w:name="_Toc447895847"/>
      <w:bookmarkStart w:id="285" w:name="_Toc447991847"/>
      <w:bookmarkStart w:id="286" w:name="_Toc447872322"/>
      <w:bookmarkStart w:id="287" w:name="_Toc447895304"/>
      <w:bookmarkStart w:id="288" w:name="_Toc447895853"/>
      <w:bookmarkStart w:id="289" w:name="_Toc447991853"/>
      <w:bookmarkStart w:id="290" w:name="_Toc447872327"/>
      <w:bookmarkStart w:id="291" w:name="_Toc447895309"/>
      <w:bookmarkStart w:id="292" w:name="_Toc447895858"/>
      <w:bookmarkStart w:id="293" w:name="_Toc447991858"/>
      <w:bookmarkStart w:id="294" w:name="_Toc447872333"/>
      <w:bookmarkStart w:id="295" w:name="_Toc447895315"/>
      <w:bookmarkStart w:id="296" w:name="_Toc447895864"/>
      <w:bookmarkStart w:id="297" w:name="_Toc447991864"/>
      <w:bookmarkStart w:id="298" w:name="_Toc447872339"/>
      <w:bookmarkStart w:id="299" w:name="_Toc447895321"/>
      <w:bookmarkStart w:id="300" w:name="_Toc447895870"/>
      <w:bookmarkStart w:id="301" w:name="_Toc447991870"/>
      <w:bookmarkStart w:id="302" w:name="_Toc447872345"/>
      <w:bookmarkStart w:id="303" w:name="_Toc447895327"/>
      <w:bookmarkStart w:id="304" w:name="_Toc447895876"/>
      <w:bookmarkStart w:id="305" w:name="_Toc447991876"/>
      <w:bookmarkStart w:id="306" w:name="_Toc447872351"/>
      <w:bookmarkStart w:id="307" w:name="_Toc447895333"/>
      <w:bookmarkStart w:id="308" w:name="_Toc447895882"/>
      <w:bookmarkStart w:id="309" w:name="_Toc447991882"/>
      <w:bookmarkStart w:id="310" w:name="_Toc447872357"/>
      <w:bookmarkStart w:id="311" w:name="_Toc447895339"/>
      <w:bookmarkStart w:id="312" w:name="_Toc447895888"/>
      <w:bookmarkStart w:id="313" w:name="_Toc447991888"/>
      <w:bookmarkStart w:id="314" w:name="_Toc447872363"/>
      <w:bookmarkStart w:id="315" w:name="_Toc447895345"/>
      <w:bookmarkStart w:id="316" w:name="_Toc447895894"/>
      <w:bookmarkStart w:id="317" w:name="_Toc447991894"/>
      <w:bookmarkStart w:id="318" w:name="_Toc447872369"/>
      <w:bookmarkStart w:id="319" w:name="_Toc447895351"/>
      <w:bookmarkStart w:id="320" w:name="_Toc447895900"/>
      <w:bookmarkStart w:id="321" w:name="_Toc447991900"/>
      <w:bookmarkStart w:id="322" w:name="_Toc447872375"/>
      <w:bookmarkStart w:id="323" w:name="_Toc447895357"/>
      <w:bookmarkStart w:id="324" w:name="_Toc447895906"/>
      <w:bookmarkStart w:id="325" w:name="_Toc447991906"/>
      <w:bookmarkStart w:id="326" w:name="_Toc447872381"/>
      <w:bookmarkStart w:id="327" w:name="_Toc447895363"/>
      <w:bookmarkStart w:id="328" w:name="_Toc447895912"/>
      <w:bookmarkStart w:id="329" w:name="_Toc447991912"/>
      <w:bookmarkStart w:id="330" w:name="_Toc447872387"/>
      <w:bookmarkStart w:id="331" w:name="_Toc447895369"/>
      <w:bookmarkStart w:id="332" w:name="_Toc447895918"/>
      <w:bookmarkStart w:id="333" w:name="_Toc447991918"/>
      <w:bookmarkStart w:id="334" w:name="_Toc447872393"/>
      <w:bookmarkStart w:id="335" w:name="_Toc447895375"/>
      <w:bookmarkStart w:id="336" w:name="_Toc447895924"/>
      <w:bookmarkStart w:id="337" w:name="_Toc447991924"/>
      <w:bookmarkStart w:id="338" w:name="_Toc447872399"/>
      <w:bookmarkStart w:id="339" w:name="_Toc447895381"/>
      <w:bookmarkStart w:id="340" w:name="_Toc447895930"/>
      <w:bookmarkStart w:id="341" w:name="_Toc447991930"/>
      <w:bookmarkStart w:id="342" w:name="_Toc447872404"/>
      <w:bookmarkStart w:id="343" w:name="_Toc447895386"/>
      <w:bookmarkStart w:id="344" w:name="_Toc447895935"/>
      <w:bookmarkStart w:id="345" w:name="_Toc447991935"/>
      <w:bookmarkStart w:id="346" w:name="_Toc447872410"/>
      <w:bookmarkStart w:id="347" w:name="_Toc447895392"/>
      <w:bookmarkStart w:id="348" w:name="_Toc447895941"/>
      <w:bookmarkStart w:id="349" w:name="_Toc447991941"/>
      <w:bookmarkStart w:id="350" w:name="_Toc447872416"/>
      <w:bookmarkStart w:id="351" w:name="_Toc447895398"/>
      <w:bookmarkStart w:id="352" w:name="_Toc447895947"/>
      <w:bookmarkStart w:id="353" w:name="_Toc447991947"/>
      <w:bookmarkStart w:id="354" w:name="_Toc447872422"/>
      <w:bookmarkStart w:id="355" w:name="_Toc447895404"/>
      <w:bookmarkStart w:id="356" w:name="_Toc447895953"/>
      <w:bookmarkStart w:id="357" w:name="_Toc447991953"/>
      <w:bookmarkStart w:id="358" w:name="_Toc447872428"/>
      <w:bookmarkStart w:id="359" w:name="_Toc447895410"/>
      <w:bookmarkStart w:id="360" w:name="_Toc447895959"/>
      <w:bookmarkStart w:id="361" w:name="_Toc447991959"/>
      <w:bookmarkStart w:id="362" w:name="_Toc447872434"/>
      <w:bookmarkStart w:id="363" w:name="_Toc447895416"/>
      <w:bookmarkStart w:id="364" w:name="_Toc447895965"/>
      <w:bookmarkStart w:id="365" w:name="_Toc447991965"/>
      <w:bookmarkStart w:id="366" w:name="_Toc447872440"/>
      <w:bookmarkStart w:id="367" w:name="_Toc447895422"/>
      <w:bookmarkStart w:id="368" w:name="_Toc447895971"/>
      <w:bookmarkStart w:id="369" w:name="_Toc447991971"/>
      <w:bookmarkStart w:id="370" w:name="_Toc447872445"/>
      <w:bookmarkStart w:id="371" w:name="_Toc447895427"/>
      <w:bookmarkStart w:id="372" w:name="_Toc447895976"/>
      <w:bookmarkStart w:id="373" w:name="_Toc447991976"/>
      <w:bookmarkStart w:id="374" w:name="_Toc447872451"/>
      <w:bookmarkStart w:id="375" w:name="_Toc447895433"/>
      <w:bookmarkStart w:id="376" w:name="_Toc447895982"/>
      <w:bookmarkStart w:id="377" w:name="_Toc447991982"/>
      <w:bookmarkStart w:id="378" w:name="_Toc447872457"/>
      <w:bookmarkStart w:id="379" w:name="_Toc447895439"/>
      <w:bookmarkStart w:id="380" w:name="_Toc447895988"/>
      <w:bookmarkStart w:id="381" w:name="_Toc447991988"/>
      <w:bookmarkStart w:id="382" w:name="_Toc447872463"/>
      <w:bookmarkStart w:id="383" w:name="_Toc447895445"/>
      <w:bookmarkStart w:id="384" w:name="_Toc447895994"/>
      <w:bookmarkStart w:id="385" w:name="_Toc447991994"/>
      <w:bookmarkStart w:id="386" w:name="_Toc447872469"/>
      <w:bookmarkStart w:id="387" w:name="_Toc447895451"/>
      <w:bookmarkStart w:id="388" w:name="_Toc447896000"/>
      <w:bookmarkStart w:id="389" w:name="_Toc447992000"/>
      <w:bookmarkStart w:id="390" w:name="_Toc447872475"/>
      <w:bookmarkStart w:id="391" w:name="_Toc447895457"/>
      <w:bookmarkStart w:id="392" w:name="_Toc447896006"/>
      <w:bookmarkStart w:id="393" w:name="_Toc447992006"/>
      <w:bookmarkStart w:id="394" w:name="_Toc447872481"/>
      <w:bookmarkStart w:id="395" w:name="_Toc447895463"/>
      <w:bookmarkStart w:id="396" w:name="_Toc447896012"/>
      <w:bookmarkStart w:id="397" w:name="_Toc447992012"/>
      <w:bookmarkStart w:id="398" w:name="_Toc447872482"/>
      <w:bookmarkStart w:id="399" w:name="_Toc447895464"/>
      <w:bookmarkStart w:id="400" w:name="_Toc447896013"/>
      <w:bookmarkStart w:id="401" w:name="_Toc447992013"/>
      <w:bookmarkStart w:id="402" w:name="_Toc37176582"/>
      <w:bookmarkStart w:id="403" w:name="_Toc226947824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r w:rsidRPr="00AB619C">
        <w:rPr>
          <w:rFonts w:hint="eastAsia"/>
        </w:rPr>
        <w:t>适用地区性能</w:t>
      </w:r>
      <w:r w:rsidRPr="00AB619C">
        <w:t>试验</w:t>
      </w:r>
      <w:bookmarkEnd w:id="402"/>
    </w:p>
    <w:p w:rsidR="00DC4C42" w:rsidRDefault="00DC4C42" w:rsidP="001F12F8">
      <w:pPr>
        <w:pStyle w:val="5"/>
        <w:numPr>
          <w:ilvl w:val="0"/>
          <w:numId w:val="0"/>
        </w:num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适用地区性能试验可采信县级以上农机主管部门、鉴定、推广、科研等单位开展的实地试验验证报告，或具有资质的检验检测机构依据相关国家标准、行业标准、地方标准、团体标准或企业标准出具的检验检测报告，</w:t>
      </w:r>
      <w:r>
        <w:rPr>
          <w:rFonts w:ascii="宋体" w:eastAsia="宋体" w:hAnsi="宋体"/>
        </w:rPr>
        <w:t>检验检测报告或</w:t>
      </w:r>
      <w:r>
        <w:rPr>
          <w:rFonts w:ascii="宋体" w:eastAsia="宋体" w:hAnsi="宋体" w:hint="eastAsia"/>
        </w:rPr>
        <w:t>实地试验验证报告中至少应包括本大纲所规定的性能试验项目。</w:t>
      </w:r>
    </w:p>
    <w:p w:rsidR="00DC4C42" w:rsidRPr="00CB6487" w:rsidRDefault="00DC4C42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r w:rsidRPr="00CB6487">
        <w:rPr>
          <w:rFonts w:ascii="黑体" w:eastAsia="黑体" w:hAnsi="黑体"/>
        </w:rPr>
        <w:t>试验</w:t>
      </w:r>
      <w:r w:rsidRPr="00CB6487">
        <w:rPr>
          <w:rFonts w:ascii="黑体" w:eastAsia="黑体" w:hAnsi="黑体" w:hint="eastAsia"/>
        </w:rPr>
        <w:t>内容</w:t>
      </w:r>
    </w:p>
    <w:p w:rsidR="00DC4C42" w:rsidRDefault="00DC4C42" w:rsidP="00CB6487">
      <w:pPr>
        <w:ind w:firstLineChars="200" w:firstLine="420"/>
      </w:pPr>
      <w:r>
        <w:rPr>
          <w:rFonts w:hAnsi="宋体" w:hint="eastAsia"/>
          <w:bCs/>
        </w:rPr>
        <w:t>试验内容</w:t>
      </w:r>
      <w:r w:rsidR="00FA1993">
        <w:rPr>
          <w:rFonts w:hint="eastAsia"/>
        </w:rPr>
        <w:t>包括混合均匀度、自然残留量</w:t>
      </w:r>
      <w:r>
        <w:rPr>
          <w:rFonts w:hint="eastAsia"/>
        </w:rPr>
        <w:t>等作业性能。</w:t>
      </w:r>
    </w:p>
    <w:p w:rsidR="00DC4C42" w:rsidRPr="00CB6487" w:rsidRDefault="00DC4C42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r w:rsidRPr="00CB6487">
        <w:rPr>
          <w:rFonts w:ascii="黑体" w:eastAsia="黑体" w:hAnsi="黑体" w:hint="eastAsia"/>
        </w:rPr>
        <w:t>试验条件</w:t>
      </w:r>
    </w:p>
    <w:p w:rsidR="00DC4C42" w:rsidRPr="00CB6487" w:rsidRDefault="00DC4C42" w:rsidP="00CB6487">
      <w:pPr>
        <w:pStyle w:val="a7"/>
        <w:ind w:left="0"/>
        <w:rPr>
          <w:rFonts w:ascii="宋体" w:eastAsia="宋体" w:hAnsi="宋体"/>
        </w:rPr>
      </w:pPr>
      <w:r w:rsidRPr="00CB6487">
        <w:rPr>
          <w:rFonts w:ascii="宋体" w:eastAsia="宋体" w:hAnsi="宋体" w:hint="eastAsia"/>
        </w:rPr>
        <w:t>试验物料为经木本粉碎机粉碎</w:t>
      </w:r>
      <w:r w:rsidR="00D113A3" w:rsidRPr="00CB6487">
        <w:rPr>
          <w:rFonts w:ascii="宋体" w:eastAsia="宋体" w:hAnsi="宋体" w:hint="eastAsia"/>
        </w:rPr>
        <w:t>后</w:t>
      </w:r>
      <w:r w:rsidRPr="00CB6487">
        <w:rPr>
          <w:rFonts w:ascii="宋体" w:eastAsia="宋体" w:hAnsi="宋体" w:hint="eastAsia"/>
        </w:rPr>
        <w:t>的</w:t>
      </w:r>
      <w:r w:rsidR="00D113A3" w:rsidRPr="00CB6487">
        <w:rPr>
          <w:rFonts w:ascii="宋体" w:eastAsia="宋体" w:hAnsi="宋体" w:hint="eastAsia"/>
        </w:rPr>
        <w:t>木本饲料及</w:t>
      </w:r>
      <w:r w:rsidRPr="00CB6487">
        <w:rPr>
          <w:rFonts w:ascii="宋体" w:eastAsia="宋体" w:hAnsi="宋体" w:hint="eastAsia"/>
        </w:rPr>
        <w:t>玉米粉。</w:t>
      </w:r>
    </w:p>
    <w:p w:rsidR="00DC4C42" w:rsidRPr="00CB6487" w:rsidRDefault="007C26DB" w:rsidP="00CB6487">
      <w:pPr>
        <w:pStyle w:val="a7"/>
        <w:ind w:left="0"/>
        <w:rPr>
          <w:rFonts w:ascii="宋体" w:eastAsia="宋体" w:hAnsi="宋体"/>
        </w:rPr>
      </w:pPr>
      <w:r w:rsidRPr="00CB6487">
        <w:rPr>
          <w:rFonts w:ascii="宋体" w:eastAsia="宋体" w:hAnsi="宋体" w:hint="eastAsia"/>
          <w:kern w:val="2"/>
        </w:rPr>
        <w:t>标识物</w:t>
      </w:r>
      <w:r w:rsidR="00DC4C42" w:rsidRPr="00CB6487">
        <w:rPr>
          <w:rFonts w:ascii="宋体" w:eastAsia="宋体" w:hAnsi="宋体" w:hint="eastAsia"/>
          <w:kern w:val="2"/>
        </w:rPr>
        <w:t>为</w:t>
      </w:r>
      <w:r w:rsidRPr="00CB6487">
        <w:rPr>
          <w:rFonts w:ascii="宋体" w:eastAsia="宋体" w:hAnsi="宋体" w:hint="eastAsia"/>
          <w:kern w:val="2"/>
        </w:rPr>
        <w:t>绿豆，</w:t>
      </w:r>
      <w:r w:rsidRPr="00CB6487">
        <w:rPr>
          <w:rFonts w:ascii="宋体" w:eastAsia="宋体" w:hAnsi="宋体" w:hint="eastAsia"/>
        </w:rPr>
        <w:t>加入量不少于搅拌机每批搅拌饲料量质量</w:t>
      </w:r>
      <w:r w:rsidRPr="00CB6487">
        <w:rPr>
          <w:rFonts w:ascii="宋体" w:eastAsia="宋体" w:hAnsi="宋体" w:hint="eastAsia"/>
          <w:kern w:val="2"/>
        </w:rPr>
        <w:t>的2%，</w:t>
      </w:r>
      <w:r w:rsidR="00DC4C42" w:rsidRPr="00CB6487">
        <w:rPr>
          <w:rFonts w:ascii="宋体" w:eastAsia="宋体" w:hAnsi="宋体" w:hint="eastAsia"/>
        </w:rPr>
        <w:t>在添加剂加入口一次性加入，不应预先混合。</w:t>
      </w:r>
    </w:p>
    <w:p w:rsidR="00DC4C42" w:rsidRPr="00CB6487" w:rsidRDefault="00DC4C42" w:rsidP="00CB6487">
      <w:pPr>
        <w:pStyle w:val="a7"/>
        <w:ind w:left="0"/>
        <w:rPr>
          <w:rFonts w:ascii="宋体" w:eastAsia="宋体" w:hAnsi="宋体"/>
        </w:rPr>
      </w:pPr>
      <w:r w:rsidRPr="00CB6487">
        <w:rPr>
          <w:rFonts w:ascii="宋体" w:eastAsia="宋体" w:hAnsi="宋体" w:hint="eastAsia"/>
        </w:rPr>
        <w:t>试验动力应符合产品使用说明书规定，试验电压与额定电压的偏差不大于5%。</w:t>
      </w:r>
    </w:p>
    <w:p w:rsidR="00DC4C42" w:rsidRPr="00CB6487" w:rsidRDefault="00DC4C42" w:rsidP="00CB6487">
      <w:pPr>
        <w:pStyle w:val="a7"/>
        <w:ind w:left="0"/>
        <w:rPr>
          <w:rFonts w:ascii="宋体" w:eastAsia="宋体" w:hAnsi="宋体"/>
        </w:rPr>
      </w:pPr>
      <w:r w:rsidRPr="00CB6487">
        <w:rPr>
          <w:rFonts w:ascii="宋体" w:eastAsia="宋体" w:hAnsi="宋体" w:hint="eastAsia"/>
        </w:rPr>
        <w:t>试验样机按使用说明书调整到正常工作状态。</w:t>
      </w:r>
    </w:p>
    <w:p w:rsidR="00DC4C42" w:rsidRPr="00CB6487" w:rsidRDefault="00DC4C42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r w:rsidRPr="00CB6487">
        <w:rPr>
          <w:rFonts w:ascii="黑体" w:eastAsia="黑体" w:hAnsi="黑体" w:hint="eastAsia"/>
        </w:rPr>
        <w:t>试验方法</w:t>
      </w:r>
    </w:p>
    <w:p w:rsidR="00DC4C42" w:rsidRPr="00CB6487" w:rsidRDefault="00DC4C42" w:rsidP="004D717E">
      <w:pPr>
        <w:pStyle w:val="aff1"/>
        <w:ind w:firstLine="420"/>
        <w:rPr>
          <w:rFonts w:hAnsi="宋体"/>
        </w:rPr>
      </w:pPr>
      <w:r w:rsidRPr="00CB6487">
        <w:rPr>
          <w:rFonts w:hAnsi="宋体" w:hint="eastAsia"/>
        </w:rPr>
        <w:t>试验进行2次，结果取平均值。每次试验为一个</w:t>
      </w:r>
      <w:r w:rsidR="007C26DB" w:rsidRPr="00CB6487">
        <w:rPr>
          <w:rFonts w:hAnsi="宋体" w:hint="eastAsia"/>
        </w:rPr>
        <w:t>搅拌</w:t>
      </w:r>
      <w:r w:rsidRPr="00CB6487">
        <w:rPr>
          <w:rFonts w:hAnsi="宋体" w:hint="eastAsia"/>
        </w:rPr>
        <w:t>周期（含装料、</w:t>
      </w:r>
      <w:r w:rsidR="007C26DB" w:rsidRPr="00CB6487">
        <w:rPr>
          <w:rFonts w:hAnsi="宋体" w:hint="eastAsia"/>
        </w:rPr>
        <w:t>搅拌</w:t>
      </w:r>
      <w:r w:rsidRPr="00CB6487">
        <w:rPr>
          <w:rFonts w:hAnsi="宋体" w:hint="eastAsia"/>
        </w:rPr>
        <w:t>、卸料时间），按使用说明书规定的</w:t>
      </w:r>
      <w:r w:rsidR="007C26DB" w:rsidRPr="00CB6487">
        <w:rPr>
          <w:rFonts w:hAnsi="宋体" w:hint="eastAsia"/>
        </w:rPr>
        <w:t>搅拌</w:t>
      </w:r>
      <w:r w:rsidRPr="00CB6487">
        <w:rPr>
          <w:rFonts w:hAnsi="宋体" w:hint="eastAsia"/>
        </w:rPr>
        <w:t>时间和额定批次</w:t>
      </w:r>
      <w:r w:rsidR="007C26DB" w:rsidRPr="00CB6487">
        <w:rPr>
          <w:rFonts w:hAnsi="宋体" w:hint="eastAsia"/>
        </w:rPr>
        <w:t>搅拌</w:t>
      </w:r>
      <w:r w:rsidRPr="00CB6487">
        <w:rPr>
          <w:rFonts w:hAnsi="宋体" w:hint="eastAsia"/>
        </w:rPr>
        <w:t>量进行</w:t>
      </w:r>
      <w:r w:rsidR="007C26DB" w:rsidRPr="00CB6487">
        <w:rPr>
          <w:rFonts w:hAnsi="宋体" w:hint="eastAsia"/>
        </w:rPr>
        <w:t>搅拌</w:t>
      </w:r>
      <w:r w:rsidRPr="00CB6487">
        <w:rPr>
          <w:rFonts w:hAnsi="宋体" w:hint="eastAsia"/>
        </w:rPr>
        <w:t>作业。</w:t>
      </w:r>
    </w:p>
    <w:p w:rsidR="00DC4C42" w:rsidRDefault="00DC4C42" w:rsidP="00F479B8">
      <w:pPr>
        <w:pStyle w:val="a7"/>
        <w:spacing w:beforeLines="50" w:before="156" w:afterLines="50" w:after="156"/>
        <w:ind w:left="0"/>
        <w:jc w:val="left"/>
      </w:pPr>
      <w:r>
        <w:rPr>
          <w:rFonts w:hint="eastAsia"/>
        </w:rPr>
        <w:t>混合均匀度</w:t>
      </w:r>
    </w:p>
    <w:p w:rsidR="005A5BEA" w:rsidRDefault="00DC4C42" w:rsidP="004D717E">
      <w:pPr>
        <w:pStyle w:val="aff1"/>
        <w:ind w:firstLine="420"/>
      </w:pPr>
      <w:r>
        <w:rPr>
          <w:rFonts w:hint="eastAsia"/>
        </w:rPr>
        <w:lastRenderedPageBreak/>
        <w:t>每次试验在</w:t>
      </w:r>
      <w:r w:rsidR="007C26DB">
        <w:rPr>
          <w:rFonts w:hint="eastAsia"/>
        </w:rPr>
        <w:t>搅拌</w:t>
      </w:r>
      <w:r>
        <w:rPr>
          <w:rFonts w:hint="eastAsia"/>
        </w:rPr>
        <w:t>机出料口处等间隔抽取样本，每个样本的质量为</w:t>
      </w:r>
      <w:r w:rsidR="009218DE">
        <w:rPr>
          <w:rFonts w:hint="eastAsia"/>
        </w:rPr>
        <w:t>5</w:t>
      </w:r>
      <w:r>
        <w:rPr>
          <w:rFonts w:hint="eastAsia"/>
        </w:rPr>
        <w:t>00g，取样数量不少于10</w:t>
      </w:r>
      <w:r w:rsidR="007C26DB">
        <w:rPr>
          <w:rFonts w:hint="eastAsia"/>
        </w:rPr>
        <w:t>个，</w:t>
      </w:r>
      <w:r w:rsidR="005E068C">
        <w:rPr>
          <w:rFonts w:hint="eastAsia"/>
        </w:rPr>
        <w:t>记录每个样本中的绿豆个数</w:t>
      </w:r>
      <w:r w:rsidR="005A5BEA">
        <w:rPr>
          <w:rFonts w:hint="eastAsia"/>
        </w:rPr>
        <w:t>X</w:t>
      </w:r>
      <w:r w:rsidR="005A5BEA" w:rsidRPr="005A5BEA">
        <w:rPr>
          <w:rFonts w:hint="eastAsia"/>
          <w:vertAlign w:val="subscript"/>
        </w:rPr>
        <w:t>i</w:t>
      </w:r>
      <w:r w:rsidR="005E068C">
        <w:rPr>
          <w:rFonts w:hint="eastAsia"/>
        </w:rPr>
        <w:t>，</w:t>
      </w:r>
      <w:r w:rsidR="005A5BEA">
        <w:rPr>
          <w:rFonts w:hint="eastAsia"/>
        </w:rPr>
        <w:t>按式（1）、式（2）、式（3）计算样本标准差、样本变异系数和混合均匀度。</w:t>
      </w:r>
    </w:p>
    <w:p w:rsidR="005A5BEA" w:rsidRDefault="005A5BEA" w:rsidP="005A5BEA">
      <w:pPr>
        <w:pStyle w:val="aff1"/>
        <w:spacing w:before="156" w:after="156" w:line="276" w:lineRule="auto"/>
        <w:ind w:firstLineChars="0"/>
        <w:jc w:val="right"/>
      </w:pPr>
      <w:r w:rsidRPr="005A5BEA">
        <w:rPr>
          <w:position w:val="-30"/>
        </w:rPr>
        <w:object w:dxaOrig="23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39pt" o:ole="">
            <v:imagedata r:id="rId20" o:title=""/>
          </v:shape>
          <o:OLEObject Type="Embed" ProgID="Equations" ShapeID="_x0000_i1025" DrawAspect="Content" ObjectID="_1651650035" r:id="rId21"/>
        </w:object>
      </w:r>
      <w:r w:rsidR="00947F19" w:rsidRPr="007F3C2F">
        <w:rPr>
          <w:rFonts w:hAnsi="宋体"/>
        </w:rPr>
        <w:t>………………………………</w:t>
      </w:r>
      <w:proofErr w:type="gramStart"/>
      <w:r w:rsidR="00947F19" w:rsidRPr="007F3C2F">
        <w:rPr>
          <w:rFonts w:hAnsi="宋体"/>
        </w:rPr>
        <w:t>…</w:t>
      </w:r>
      <w:r w:rsidR="00947F19" w:rsidRPr="007F3C2F">
        <w:rPr>
          <w:rFonts w:hAnsi="宋体" w:hint="eastAsia"/>
        </w:rPr>
        <w:t>(</w:t>
      </w:r>
      <w:proofErr w:type="gramEnd"/>
      <w:r w:rsidR="00947F19" w:rsidRPr="007F3C2F">
        <w:rPr>
          <w:rFonts w:hAnsi="宋体" w:hint="eastAsia"/>
        </w:rPr>
        <w:t>1)</w:t>
      </w:r>
    </w:p>
    <w:p w:rsidR="005A5BEA" w:rsidRDefault="005A5BEA" w:rsidP="005A5BEA">
      <w:pPr>
        <w:pStyle w:val="aff1"/>
        <w:tabs>
          <w:tab w:val="left" w:pos="720"/>
        </w:tabs>
        <w:spacing w:before="156" w:after="156" w:line="276" w:lineRule="auto"/>
        <w:ind w:left="357" w:firstLineChars="0" w:firstLine="629"/>
        <w:jc w:val="right"/>
      </w:pPr>
      <w:r w:rsidRPr="005F563E">
        <w:rPr>
          <w:position w:val="-64"/>
          <w:szCs w:val="22"/>
        </w:rPr>
        <w:object w:dxaOrig="2420" w:dyaOrig="1460">
          <v:shape id="_x0000_i1026" type="#_x0000_t75" style="width:112.8pt;height:55.2pt" o:ole="">
            <v:fill o:detectmouseclick="t"/>
            <v:imagedata r:id="rId22" o:title=""/>
          </v:shape>
          <o:OLEObject Type="Embed" ProgID="Equations" ShapeID="_x0000_i1026" DrawAspect="Content" ObjectID="_1651650036" r:id="rId23"/>
        </w:object>
      </w:r>
      <w:r w:rsidR="00947F19" w:rsidRPr="007F3C2F">
        <w:rPr>
          <w:rFonts w:hAnsi="宋体"/>
        </w:rPr>
        <w:t>………………………………</w:t>
      </w:r>
      <w:proofErr w:type="gramStart"/>
      <w:r w:rsidR="00947F19" w:rsidRPr="007F3C2F">
        <w:rPr>
          <w:rFonts w:hAnsi="宋体"/>
        </w:rPr>
        <w:t>…</w:t>
      </w:r>
      <w:r w:rsidR="00947F19" w:rsidRPr="007F3C2F">
        <w:rPr>
          <w:rFonts w:hAnsi="宋体" w:hint="eastAsia"/>
        </w:rPr>
        <w:t>(</w:t>
      </w:r>
      <w:proofErr w:type="gramEnd"/>
      <w:r w:rsidR="00947F19">
        <w:rPr>
          <w:rFonts w:hAnsi="宋体" w:hint="eastAsia"/>
        </w:rPr>
        <w:t>3</w:t>
      </w:r>
      <w:r w:rsidR="00947F19" w:rsidRPr="007F3C2F">
        <w:rPr>
          <w:rFonts w:hAnsi="宋体" w:hint="eastAsia"/>
        </w:rPr>
        <w:t>)</w:t>
      </w:r>
    </w:p>
    <w:p w:rsidR="005A5BEA" w:rsidRDefault="005A5BEA" w:rsidP="005A5BEA">
      <w:pPr>
        <w:pStyle w:val="aff1"/>
        <w:tabs>
          <w:tab w:val="left" w:pos="720"/>
        </w:tabs>
        <w:spacing w:before="156" w:after="156" w:line="276" w:lineRule="auto"/>
        <w:ind w:firstLineChars="0" w:firstLine="0"/>
        <w:jc w:val="right"/>
      </w:pPr>
      <w:r w:rsidRPr="00B04865">
        <w:rPr>
          <w:position w:val="-14"/>
        </w:rPr>
        <w:object w:dxaOrig="1920" w:dyaOrig="399">
          <v:shape id="对象 3" o:spid="_x0000_i1027" type="#_x0000_t75" style="width:96pt;height:20.4pt;mso-position-horizontal-relative:page;mso-position-vertical-relative:page" o:ole="">
            <v:imagedata r:id="rId24" o:title=""/>
          </v:shape>
          <o:OLEObject Type="Embed" ProgID="Equation.DSMT4" ShapeID="对象 3" DrawAspect="Content" ObjectID="_1651650037" r:id="rId25"/>
        </w:object>
      </w:r>
      <w:r>
        <w:rPr>
          <w:rFonts w:hint="eastAsia"/>
        </w:rPr>
        <w:t>%</w:t>
      </w:r>
      <w:r w:rsidR="00947F19" w:rsidRPr="007F3C2F">
        <w:rPr>
          <w:rFonts w:hAnsi="宋体"/>
        </w:rPr>
        <w:t>…………………………………</w:t>
      </w:r>
      <w:proofErr w:type="gramStart"/>
      <w:r w:rsidR="00947F19" w:rsidRPr="007F3C2F">
        <w:rPr>
          <w:rFonts w:hAnsi="宋体" w:hint="eastAsia"/>
        </w:rPr>
        <w:t>(</w:t>
      </w:r>
      <w:r w:rsidR="00947F19">
        <w:rPr>
          <w:rFonts w:hAnsi="宋体" w:hint="eastAsia"/>
        </w:rPr>
        <w:t>3</w:t>
      </w:r>
      <w:proofErr w:type="gramEnd"/>
      <w:r w:rsidR="00947F19" w:rsidRPr="007F3C2F">
        <w:rPr>
          <w:rFonts w:hAnsi="宋体" w:hint="eastAsia"/>
        </w:rPr>
        <w:t>)</w:t>
      </w:r>
    </w:p>
    <w:p w:rsidR="005A5BEA" w:rsidRPr="004D717E" w:rsidRDefault="005A5BEA" w:rsidP="004D717E">
      <w:pPr>
        <w:pStyle w:val="aff1"/>
        <w:ind w:firstLine="420"/>
        <w:rPr>
          <w:rFonts w:hAnsi="宋体"/>
        </w:rPr>
      </w:pPr>
      <w:r w:rsidRPr="004D717E">
        <w:rPr>
          <w:rFonts w:hAnsi="宋体" w:hint="eastAsia"/>
        </w:rPr>
        <w:t>式中：</w:t>
      </w:r>
    </w:p>
    <w:p w:rsidR="005A5BEA" w:rsidRPr="004D717E" w:rsidRDefault="005A5BEA" w:rsidP="004D717E">
      <w:pPr>
        <w:pStyle w:val="aff1"/>
        <w:ind w:firstLine="420"/>
        <w:rPr>
          <w:rFonts w:hAnsi="宋体"/>
        </w:rPr>
      </w:pPr>
      <w:r w:rsidRPr="004D717E">
        <w:rPr>
          <w:rFonts w:hAnsi="宋体" w:hint="eastAsia"/>
          <w:i/>
        </w:rPr>
        <w:t>X</w:t>
      </w:r>
      <w:r w:rsidR="009218DE" w:rsidRPr="004D717E">
        <w:rPr>
          <w:rFonts w:hAnsi="宋体" w:hint="eastAsia"/>
          <w:i/>
          <w:vertAlign w:val="subscript"/>
        </w:rPr>
        <w:t>i</w:t>
      </w:r>
      <w:r w:rsidRPr="004D717E">
        <w:rPr>
          <w:rFonts w:ascii="Times New Roman"/>
        </w:rPr>
        <w:t>——</w:t>
      </w:r>
      <w:r w:rsidR="009218DE" w:rsidRPr="004D717E">
        <w:rPr>
          <w:rFonts w:hAnsi="宋体" w:hint="eastAsia"/>
        </w:rPr>
        <w:t>第i</w:t>
      </w:r>
      <w:proofErr w:type="gramStart"/>
      <w:r w:rsidR="009218DE" w:rsidRPr="004D717E">
        <w:rPr>
          <w:rFonts w:hAnsi="宋体" w:hint="eastAsia"/>
        </w:rPr>
        <w:t>个</w:t>
      </w:r>
      <w:proofErr w:type="gramEnd"/>
      <w:r w:rsidR="009218DE" w:rsidRPr="004D717E">
        <w:rPr>
          <w:rFonts w:hAnsi="宋体" w:hint="eastAsia"/>
        </w:rPr>
        <w:t>样本中绿豆个数</w:t>
      </w:r>
      <w:r w:rsidRPr="004D717E">
        <w:rPr>
          <w:rFonts w:hAnsi="宋体" w:hint="eastAsia"/>
        </w:rPr>
        <w:t>；</w:t>
      </w:r>
    </w:p>
    <w:p w:rsidR="005A5BEA" w:rsidRPr="004D717E" w:rsidRDefault="005A5BEA" w:rsidP="004D717E">
      <w:pPr>
        <w:pStyle w:val="aff1"/>
        <w:ind w:firstLine="420"/>
        <w:rPr>
          <w:rFonts w:hAnsi="宋体"/>
        </w:rPr>
      </w:pPr>
      <w:r w:rsidRPr="004D717E">
        <w:rPr>
          <w:rFonts w:hAnsi="宋体" w:hint="eastAsia"/>
          <w:i/>
        </w:rPr>
        <w:t>S</w:t>
      </w:r>
      <w:r w:rsidR="00485C4C" w:rsidRPr="004D717E">
        <w:rPr>
          <w:rFonts w:ascii="Times New Roman"/>
        </w:rPr>
        <w:t>——</w:t>
      </w:r>
      <w:r w:rsidRPr="004D717E">
        <w:rPr>
          <w:rFonts w:hAnsi="宋体" w:hint="eastAsia"/>
        </w:rPr>
        <w:t>样本标准差；</w:t>
      </w:r>
    </w:p>
    <w:p w:rsidR="005A5BEA" w:rsidRPr="004D717E" w:rsidRDefault="005A5BEA" w:rsidP="004D717E">
      <w:pPr>
        <w:pStyle w:val="aff1"/>
        <w:ind w:firstLine="420"/>
        <w:rPr>
          <w:rFonts w:hAnsi="宋体"/>
        </w:rPr>
      </w:pPr>
      <w:r w:rsidRPr="004D717E">
        <w:rPr>
          <w:rFonts w:hAnsi="宋体" w:hint="eastAsia"/>
          <w:i/>
          <w:color w:val="000000"/>
          <w:szCs w:val="22"/>
        </w:rPr>
        <w:t>n</w:t>
      </w:r>
      <w:r w:rsidR="00485C4C" w:rsidRPr="004D717E">
        <w:rPr>
          <w:rFonts w:ascii="Times New Roman"/>
        </w:rPr>
        <w:t>——</w:t>
      </w:r>
      <w:r w:rsidRPr="004D717E">
        <w:rPr>
          <w:rFonts w:hAnsi="宋体" w:hint="eastAsia"/>
        </w:rPr>
        <w:t>样本数量；</w:t>
      </w:r>
    </w:p>
    <w:p w:rsidR="00D113A3" w:rsidRPr="004D717E" w:rsidRDefault="00D113A3" w:rsidP="004D717E">
      <w:pPr>
        <w:pStyle w:val="aff1"/>
        <w:ind w:firstLine="420"/>
        <w:rPr>
          <w:rFonts w:hAnsi="宋体"/>
          <w:i/>
        </w:rPr>
      </w:pPr>
      <w:r w:rsidRPr="004D717E">
        <w:rPr>
          <w:rFonts w:hAnsi="宋体" w:hint="eastAsia"/>
          <w:i/>
        </w:rPr>
        <w:t>X</w:t>
      </w:r>
      <w:r w:rsidR="00485C4C" w:rsidRPr="004D717E">
        <w:rPr>
          <w:rFonts w:ascii="Times New Roman"/>
        </w:rPr>
        <w:t>——</w:t>
      </w:r>
      <w:r w:rsidRPr="004D717E">
        <w:rPr>
          <w:rFonts w:hAnsi="宋体" w:hint="eastAsia"/>
        </w:rPr>
        <w:t>各样本中的绿豆数量的平均值</w:t>
      </w:r>
      <w:r w:rsidR="001D2755" w:rsidRPr="004D717E">
        <w:rPr>
          <w:rFonts w:hAnsi="宋体" w:hint="eastAsia"/>
        </w:rPr>
        <w:t>；</w:t>
      </w:r>
    </w:p>
    <w:p w:rsidR="009218DE" w:rsidRPr="004D717E" w:rsidRDefault="009218DE" w:rsidP="004D717E">
      <w:pPr>
        <w:pStyle w:val="aff1"/>
        <w:ind w:firstLine="420"/>
        <w:rPr>
          <w:rFonts w:hAnsi="宋体"/>
        </w:rPr>
      </w:pPr>
      <w:r w:rsidRPr="004D717E">
        <w:rPr>
          <w:rFonts w:hAnsi="宋体" w:hint="eastAsia"/>
          <w:i/>
        </w:rPr>
        <w:t>CV</w:t>
      </w:r>
      <w:r w:rsidR="00485C4C" w:rsidRPr="004D717E">
        <w:rPr>
          <w:rFonts w:ascii="Times New Roman"/>
        </w:rPr>
        <w:t>——</w:t>
      </w:r>
      <w:r w:rsidRPr="004D717E">
        <w:rPr>
          <w:rFonts w:hAnsi="宋体" w:hint="eastAsia"/>
        </w:rPr>
        <w:t>样本变异系数；</w:t>
      </w:r>
    </w:p>
    <w:p w:rsidR="009218DE" w:rsidRPr="004D717E" w:rsidRDefault="009218DE" w:rsidP="004D717E">
      <w:pPr>
        <w:pStyle w:val="aff1"/>
        <w:ind w:firstLine="420"/>
        <w:rPr>
          <w:rFonts w:hAnsi="宋体"/>
        </w:rPr>
      </w:pPr>
      <w:r w:rsidRPr="004D717E">
        <w:rPr>
          <w:rFonts w:hAnsi="宋体" w:hint="eastAsia"/>
          <w:i/>
        </w:rPr>
        <w:t>M</w:t>
      </w:r>
      <w:r w:rsidR="00485C4C" w:rsidRPr="004D717E">
        <w:rPr>
          <w:rFonts w:ascii="Times New Roman"/>
        </w:rPr>
        <w:t>——</w:t>
      </w:r>
      <w:r w:rsidRPr="004D717E">
        <w:rPr>
          <w:rFonts w:hAnsi="宋体" w:hint="eastAsia"/>
        </w:rPr>
        <w:t>混合均匀度 。</w:t>
      </w:r>
    </w:p>
    <w:p w:rsidR="00DC4C42" w:rsidRDefault="00DC4C42" w:rsidP="00F479B8">
      <w:pPr>
        <w:pStyle w:val="a7"/>
        <w:spacing w:beforeLines="50" w:before="156" w:afterLines="50" w:after="156"/>
        <w:ind w:left="0"/>
        <w:jc w:val="left"/>
      </w:pPr>
      <w:r>
        <w:rPr>
          <w:rFonts w:hint="eastAsia"/>
        </w:rPr>
        <w:t>自然残留量</w:t>
      </w:r>
    </w:p>
    <w:p w:rsidR="00DC4C42" w:rsidRDefault="00DC4C42" w:rsidP="004D717E">
      <w:pPr>
        <w:pStyle w:val="aff1"/>
        <w:widowControl w:val="0"/>
        <w:ind w:firstLine="420"/>
      </w:pPr>
      <w:r>
        <w:rPr>
          <w:rFonts w:hint="eastAsia"/>
        </w:rPr>
        <w:t>每次试验自然排完物料后，对</w:t>
      </w:r>
      <w:r w:rsidR="007C26DB">
        <w:rPr>
          <w:rFonts w:hint="eastAsia"/>
        </w:rPr>
        <w:t>搅拌</w:t>
      </w:r>
      <w:r>
        <w:rPr>
          <w:rFonts w:hint="eastAsia"/>
        </w:rPr>
        <w:t>室内进行彻底清理。记录残留物料质量，按式（</w:t>
      </w:r>
      <w:r w:rsidR="009218DE">
        <w:rPr>
          <w:rFonts w:hint="eastAsia"/>
        </w:rPr>
        <w:t>4</w:t>
      </w:r>
      <w:r>
        <w:rPr>
          <w:rFonts w:hint="eastAsia"/>
        </w:rPr>
        <w:t>）计算自然残留率：</w:t>
      </w:r>
    </w:p>
    <w:p w:rsidR="00DC4C42" w:rsidRDefault="004D717E">
      <w:pPr>
        <w:pStyle w:val="aff1"/>
        <w:ind w:left="780" w:firstLineChars="0" w:firstLine="0"/>
        <w:jc w:val="right"/>
      </w:pPr>
      <w:r w:rsidRPr="004D717E">
        <w:rPr>
          <w:position w:val="-28"/>
        </w:rPr>
        <w:object w:dxaOrig="1400" w:dyaOrig="639">
          <v:shape id="_x0000_i1028" type="#_x0000_t75" style="width:69.6pt;height:32.4pt" o:ole="">
            <v:imagedata r:id="rId26" o:title=""/>
          </v:shape>
          <o:OLEObject Type="Embed" ProgID="Equation.DSMT4" ShapeID="_x0000_i1028" DrawAspect="Content" ObjectID="_1651650038" r:id="rId27"/>
        </w:object>
      </w:r>
      <w:r w:rsidR="00947F19" w:rsidRPr="007F3C2F">
        <w:rPr>
          <w:rFonts w:hAnsi="宋体"/>
        </w:rPr>
        <w:t>………………………………</w:t>
      </w:r>
      <w:proofErr w:type="gramStart"/>
      <w:r w:rsidR="00947F19" w:rsidRPr="007F3C2F">
        <w:rPr>
          <w:rFonts w:hAnsi="宋体"/>
        </w:rPr>
        <w:t>…</w:t>
      </w:r>
      <w:r w:rsidR="00947F19" w:rsidRPr="007F3C2F">
        <w:rPr>
          <w:rFonts w:hAnsi="宋体" w:hint="eastAsia"/>
        </w:rPr>
        <w:t>(</w:t>
      </w:r>
      <w:proofErr w:type="gramEnd"/>
      <w:r w:rsidR="00947F19">
        <w:rPr>
          <w:rFonts w:hAnsi="宋体" w:hint="eastAsia"/>
        </w:rPr>
        <w:t>4</w:t>
      </w:r>
      <w:r w:rsidR="00947F19" w:rsidRPr="007F3C2F">
        <w:rPr>
          <w:rFonts w:hAnsi="宋体" w:hint="eastAsia"/>
        </w:rPr>
        <w:t>)</w:t>
      </w:r>
    </w:p>
    <w:p w:rsidR="00DC4C42" w:rsidRDefault="00DC4C42" w:rsidP="004D717E">
      <w:pPr>
        <w:pStyle w:val="aff1"/>
        <w:ind w:firstLine="420"/>
      </w:pPr>
      <w:r>
        <w:rPr>
          <w:rFonts w:hint="eastAsia"/>
        </w:rPr>
        <w:t>式中:</w:t>
      </w:r>
    </w:p>
    <w:p w:rsidR="00DC4C42" w:rsidRDefault="00DC4C42" w:rsidP="004D717E">
      <w:pPr>
        <w:pStyle w:val="aff1"/>
        <w:ind w:firstLine="420"/>
      </w:pPr>
      <w:r>
        <w:rPr>
          <w:rFonts w:hint="eastAsia"/>
          <w:i/>
        </w:rPr>
        <w:t>P</w:t>
      </w:r>
      <w:r w:rsidR="004D717E" w:rsidRPr="004D717E">
        <w:rPr>
          <w:rFonts w:ascii="Times New Roman"/>
        </w:rPr>
        <w:t>——</w:t>
      </w:r>
      <w:r>
        <w:rPr>
          <w:rFonts w:hint="eastAsia"/>
        </w:rPr>
        <w:t>自然残留率；</w:t>
      </w:r>
    </w:p>
    <w:p w:rsidR="00DC4C42" w:rsidRDefault="00DC4C42" w:rsidP="004D717E">
      <w:pPr>
        <w:pStyle w:val="aff1"/>
        <w:ind w:firstLine="420"/>
      </w:pPr>
      <w:r>
        <w:rPr>
          <w:rFonts w:hint="eastAsia"/>
          <w:i/>
        </w:rPr>
        <w:t>W</w:t>
      </w:r>
      <w:r>
        <w:rPr>
          <w:rFonts w:hint="eastAsia"/>
          <w:i/>
          <w:vertAlign w:val="subscript"/>
        </w:rPr>
        <w:t>c</w:t>
      </w:r>
      <w:r w:rsidR="004D717E" w:rsidRPr="004D717E">
        <w:rPr>
          <w:rFonts w:ascii="Times New Roman"/>
        </w:rPr>
        <w:t>——</w:t>
      </w:r>
      <w:r>
        <w:rPr>
          <w:rFonts w:hint="eastAsia"/>
        </w:rPr>
        <w:t>残留物料质量，单位为千克（kg）；</w:t>
      </w:r>
    </w:p>
    <w:p w:rsidR="00DC4C42" w:rsidRDefault="007C26DB" w:rsidP="004D717E">
      <w:pPr>
        <w:pStyle w:val="aff1"/>
        <w:ind w:firstLine="420"/>
      </w:pPr>
      <w:r>
        <w:rPr>
          <w:rFonts w:hint="eastAsia"/>
        </w:rPr>
        <w:t>W</w:t>
      </w:r>
      <w:r w:rsidR="004D717E" w:rsidRPr="004D717E">
        <w:rPr>
          <w:rFonts w:ascii="Times New Roman"/>
        </w:rPr>
        <w:t>——</w:t>
      </w:r>
      <w:r>
        <w:rPr>
          <w:rFonts w:hint="eastAsia"/>
        </w:rPr>
        <w:t>搅拌</w:t>
      </w:r>
      <w:r w:rsidR="00DC4C42">
        <w:rPr>
          <w:rFonts w:hint="eastAsia"/>
        </w:rPr>
        <w:t>机额定批次</w:t>
      </w:r>
      <w:r>
        <w:rPr>
          <w:rFonts w:hint="eastAsia"/>
        </w:rPr>
        <w:t>搅拌</w:t>
      </w:r>
      <w:r w:rsidR="00DC4C42">
        <w:rPr>
          <w:rFonts w:hint="eastAsia"/>
        </w:rPr>
        <w:t>量，单位为千克（kg）。</w:t>
      </w:r>
    </w:p>
    <w:p w:rsidR="00DC4C42" w:rsidRPr="004D717E" w:rsidRDefault="00DC4C42" w:rsidP="00F479B8">
      <w:pPr>
        <w:pStyle w:val="a6"/>
        <w:spacing w:beforeLines="50" w:before="156" w:afterLines="50" w:after="156"/>
        <w:ind w:left="0"/>
        <w:jc w:val="left"/>
        <w:outlineLvl w:val="3"/>
        <w:rPr>
          <w:rFonts w:ascii="黑体" w:eastAsia="黑体" w:hAnsi="黑体"/>
        </w:rPr>
      </w:pPr>
      <w:r w:rsidRPr="004D717E">
        <w:rPr>
          <w:rFonts w:ascii="黑体" w:eastAsia="黑体" w:hAnsi="黑体" w:hint="eastAsia"/>
        </w:rPr>
        <w:t>判定规则</w:t>
      </w:r>
    </w:p>
    <w:p w:rsidR="00DC4C42" w:rsidRDefault="00DC4C42" w:rsidP="004D717E">
      <w:pPr>
        <w:pStyle w:val="a7"/>
        <w:numPr>
          <w:ilvl w:val="0"/>
          <w:numId w:val="0"/>
        </w:numPr>
        <w:ind w:firstLineChars="200" w:firstLine="420"/>
        <w:outlineLvl w:val="9"/>
        <w:rPr>
          <w:rFonts w:hAnsi="宋体"/>
        </w:rPr>
      </w:pPr>
      <w:bookmarkStart w:id="404" w:name="_Toc175130114"/>
      <w:bookmarkStart w:id="405" w:name="_Toc183453384"/>
      <w:bookmarkStart w:id="406" w:name="_Toc222300496"/>
      <w:bookmarkStart w:id="407" w:name="_Toc223343474"/>
      <w:bookmarkStart w:id="408" w:name="_Toc226517675"/>
      <w:r>
        <w:rPr>
          <w:rFonts w:ascii="宋体" w:eastAsia="宋体" w:hint="eastAsia"/>
        </w:rPr>
        <w:t>性能试验满足表</w:t>
      </w:r>
      <w:r w:rsidR="005E068C">
        <w:rPr>
          <w:rFonts w:ascii="宋体" w:eastAsia="宋体" w:hint="eastAsia"/>
        </w:rPr>
        <w:t>2</w:t>
      </w:r>
      <w:r>
        <w:rPr>
          <w:rFonts w:ascii="宋体" w:eastAsia="宋体" w:hint="eastAsia"/>
        </w:rPr>
        <w:t>要求时，结论为符合要求；否则，结论为不符合要求。</w:t>
      </w:r>
    </w:p>
    <w:p w:rsidR="00DC4C42" w:rsidRPr="006A7FA6" w:rsidRDefault="00DC4C42" w:rsidP="00F479B8">
      <w:pPr>
        <w:pStyle w:val="afa"/>
        <w:spacing w:beforeLines="50" w:before="156" w:afterLines="50" w:after="156"/>
        <w:ind w:left="0"/>
      </w:pPr>
      <w:r w:rsidRPr="006A7FA6">
        <w:rPr>
          <w:rFonts w:hint="eastAsia"/>
        </w:rPr>
        <w:t>适用性评价项目及要求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377"/>
        <w:gridCol w:w="2268"/>
        <w:gridCol w:w="3119"/>
      </w:tblGrid>
      <w:tr w:rsidR="005B627B" w:rsidRPr="005A5C16" w:rsidTr="00082D15">
        <w:trPr>
          <w:trHeight w:val="322"/>
        </w:trPr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B627B" w:rsidRPr="005A5C16" w:rsidRDefault="005B627B" w:rsidP="00183C7F">
            <w:pPr>
              <w:pStyle w:val="aff1"/>
              <w:widowControl w:val="0"/>
              <w:adjustRightInd w:val="0"/>
              <w:snapToGrid w:val="0"/>
              <w:ind w:firstLineChars="0" w:firstLine="0"/>
              <w:jc w:val="center"/>
              <w:rPr>
                <w:rFonts w:hAnsi="宋体"/>
                <w:b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kern w:val="2"/>
                <w:sz w:val="18"/>
                <w:szCs w:val="18"/>
              </w:rPr>
              <w:t>序号</w:t>
            </w:r>
          </w:p>
        </w:tc>
        <w:tc>
          <w:tcPr>
            <w:tcW w:w="237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B627B" w:rsidRPr="005A5C16" w:rsidRDefault="005B627B" w:rsidP="00183C7F">
            <w:pPr>
              <w:pStyle w:val="aff1"/>
              <w:widowControl w:val="0"/>
              <w:adjustRightInd w:val="0"/>
              <w:snapToGrid w:val="0"/>
              <w:ind w:firstLineChars="0" w:firstLine="0"/>
              <w:jc w:val="center"/>
              <w:rPr>
                <w:rFonts w:hAnsi="宋体"/>
                <w:b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sz w:val="18"/>
                <w:szCs w:val="18"/>
              </w:rPr>
              <w:t>项目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B627B" w:rsidRPr="005A5C16" w:rsidRDefault="005B627B" w:rsidP="00183C7F">
            <w:pPr>
              <w:pStyle w:val="aff1"/>
              <w:widowControl w:val="0"/>
              <w:adjustRightInd w:val="0"/>
              <w:snapToGrid w:val="0"/>
              <w:ind w:firstLineChars="0" w:firstLine="0"/>
              <w:jc w:val="center"/>
              <w:rPr>
                <w:rFonts w:hAnsi="宋体"/>
                <w:b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sz w:val="18"/>
                <w:szCs w:val="18"/>
              </w:rPr>
              <w:t>单位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B627B" w:rsidRPr="005A5C16" w:rsidRDefault="005B627B" w:rsidP="00183C7F">
            <w:pPr>
              <w:pStyle w:val="aff1"/>
              <w:widowControl w:val="0"/>
              <w:adjustRightInd w:val="0"/>
              <w:snapToGrid w:val="0"/>
              <w:ind w:firstLineChars="0" w:firstLine="0"/>
              <w:jc w:val="center"/>
              <w:rPr>
                <w:rFonts w:hAnsi="宋体"/>
                <w:b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sz w:val="18"/>
                <w:szCs w:val="18"/>
              </w:rPr>
              <w:t>要求</w:t>
            </w:r>
          </w:p>
        </w:tc>
      </w:tr>
      <w:tr w:rsidR="005B627B" w:rsidTr="00082D15">
        <w:trPr>
          <w:trHeight w:val="322"/>
        </w:trPr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B627B" w:rsidRDefault="005B627B" w:rsidP="00183C7F">
            <w:pPr>
              <w:pStyle w:val="aff1"/>
              <w:widowControl w:val="0"/>
              <w:adjustRightInd w:val="0"/>
              <w:snapToGrid w:val="0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37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B627B" w:rsidRDefault="005B627B" w:rsidP="00183C7F">
            <w:pPr>
              <w:pStyle w:val="aff1"/>
              <w:widowControl w:val="0"/>
              <w:adjustRightInd w:val="0"/>
              <w:snapToGrid w:val="0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混合均匀度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:rsidR="005B627B" w:rsidRDefault="005B627B" w:rsidP="00183C7F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vAlign w:val="center"/>
          </w:tcPr>
          <w:p w:rsidR="005B627B" w:rsidRPr="00D113A3" w:rsidRDefault="005B627B" w:rsidP="00183C7F">
            <w:pPr>
              <w:pStyle w:val="afffd"/>
              <w:widowControl w:val="0"/>
              <w:adjustRightInd w:val="0"/>
              <w:snapToGrid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 w:rsidRPr="00D113A3">
              <w:rPr>
                <w:rFonts w:hAnsi="宋体" w:hint="eastAsia"/>
                <w:kern w:val="2"/>
                <w:sz w:val="18"/>
                <w:szCs w:val="18"/>
              </w:rPr>
              <w:t>≥90%</w:t>
            </w:r>
          </w:p>
        </w:tc>
      </w:tr>
      <w:tr w:rsidR="005B627B" w:rsidTr="00082D15">
        <w:trPr>
          <w:trHeight w:val="322"/>
        </w:trPr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B627B" w:rsidRDefault="005B627B" w:rsidP="00183C7F">
            <w:pPr>
              <w:pStyle w:val="aff1"/>
              <w:widowControl w:val="0"/>
              <w:adjustRightInd w:val="0"/>
              <w:snapToGrid w:val="0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</w:tcBorders>
            <w:vAlign w:val="center"/>
          </w:tcPr>
          <w:p w:rsidR="005B627B" w:rsidRDefault="005B627B" w:rsidP="00183C7F">
            <w:pPr>
              <w:pStyle w:val="aff1"/>
              <w:widowControl w:val="0"/>
              <w:adjustRightInd w:val="0"/>
              <w:snapToGrid w:val="0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自然残留量</w:t>
            </w:r>
          </w:p>
        </w:tc>
        <w:tc>
          <w:tcPr>
            <w:tcW w:w="2268" w:type="dxa"/>
            <w:vAlign w:val="center"/>
          </w:tcPr>
          <w:p w:rsidR="005B627B" w:rsidRDefault="005B627B" w:rsidP="00183C7F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3119" w:type="dxa"/>
            <w:vAlign w:val="center"/>
          </w:tcPr>
          <w:p w:rsidR="005B627B" w:rsidRPr="00D113A3" w:rsidRDefault="005B627B" w:rsidP="00183C7F">
            <w:pPr>
              <w:pStyle w:val="afffd"/>
              <w:widowControl w:val="0"/>
              <w:adjustRightInd w:val="0"/>
              <w:snapToGrid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 w:rsidRPr="00D113A3">
              <w:rPr>
                <w:rFonts w:hAnsi="宋体" w:hint="eastAsia"/>
                <w:kern w:val="2"/>
                <w:sz w:val="18"/>
                <w:szCs w:val="18"/>
              </w:rPr>
              <w:t>≤5%</w:t>
            </w:r>
          </w:p>
        </w:tc>
      </w:tr>
    </w:tbl>
    <w:p w:rsidR="00DC4C42" w:rsidRPr="00DE1064" w:rsidRDefault="00DC4C42" w:rsidP="004D717E">
      <w:pPr>
        <w:pStyle w:val="a5"/>
        <w:spacing w:before="156" w:after="156"/>
        <w:ind w:left="0" w:firstLine="0"/>
        <w:jc w:val="left"/>
        <w:outlineLvl w:val="2"/>
      </w:pPr>
      <w:bookmarkStart w:id="409" w:name="_Toc133288510"/>
      <w:bookmarkStart w:id="410" w:name="_Toc145083674"/>
      <w:bookmarkStart w:id="411" w:name="_Toc226947830"/>
      <w:bookmarkStart w:id="412" w:name="_Toc11143860"/>
      <w:bookmarkStart w:id="413" w:name="_Toc37176583"/>
      <w:bookmarkEnd w:id="403"/>
      <w:bookmarkEnd w:id="404"/>
      <w:bookmarkEnd w:id="405"/>
      <w:bookmarkEnd w:id="406"/>
      <w:bookmarkEnd w:id="407"/>
      <w:bookmarkEnd w:id="408"/>
      <w:r w:rsidRPr="00DE1064">
        <w:rPr>
          <w:rFonts w:hint="eastAsia"/>
        </w:rPr>
        <w:t>综合判定</w:t>
      </w:r>
      <w:bookmarkEnd w:id="409"/>
      <w:r w:rsidRPr="00DE1064">
        <w:rPr>
          <w:rFonts w:hint="eastAsia"/>
        </w:rPr>
        <w:t>规则</w:t>
      </w:r>
      <w:bookmarkEnd w:id="410"/>
      <w:bookmarkEnd w:id="411"/>
      <w:bookmarkEnd w:id="412"/>
      <w:bookmarkEnd w:id="413"/>
    </w:p>
    <w:p w:rsidR="00DC4C42" w:rsidRDefault="00DC4C42" w:rsidP="004D717E">
      <w:pPr>
        <w:pStyle w:val="a6"/>
        <w:ind w:left="0"/>
        <w:jc w:val="left"/>
        <w:rPr>
          <w:rFonts w:ascii="宋体" w:hAnsi="宋体"/>
        </w:rPr>
      </w:pPr>
      <w:bookmarkStart w:id="414" w:name="_Toc173331690"/>
      <w:r w:rsidRPr="004D717E">
        <w:rPr>
          <w:rFonts w:ascii="宋体" w:hAnsi="宋体" w:hint="eastAsia"/>
        </w:rPr>
        <w:t>产品一致性检查、创新性评价、</w:t>
      </w:r>
      <w:r w:rsidRPr="004D717E">
        <w:rPr>
          <w:rFonts w:ascii="宋体" w:hAnsi="宋体" w:hint="eastAsia"/>
          <w:szCs w:val="21"/>
        </w:rPr>
        <w:t>安全性</w:t>
      </w:r>
      <w:r w:rsidRPr="004D717E">
        <w:rPr>
          <w:rFonts w:ascii="宋体" w:hAnsi="宋体"/>
          <w:szCs w:val="21"/>
        </w:rPr>
        <w:t>检查</w:t>
      </w:r>
      <w:r w:rsidRPr="004D717E">
        <w:rPr>
          <w:rFonts w:ascii="宋体" w:hAnsi="宋体" w:hint="eastAsia"/>
        </w:rPr>
        <w:t>、</w:t>
      </w:r>
      <w:bookmarkEnd w:id="414"/>
      <w:r w:rsidRPr="004D717E">
        <w:rPr>
          <w:rFonts w:ascii="宋体" w:hAnsi="宋体" w:hint="eastAsia"/>
        </w:rPr>
        <w:t>适用</w:t>
      </w:r>
      <w:r w:rsidRPr="004D717E">
        <w:rPr>
          <w:rFonts w:ascii="宋体" w:hAnsi="宋体"/>
        </w:rPr>
        <w:t>地区</w:t>
      </w:r>
      <w:r w:rsidRPr="004D717E">
        <w:rPr>
          <w:rFonts w:ascii="宋体" w:hAnsi="宋体" w:hint="eastAsia"/>
        </w:rPr>
        <w:t>性能试验为一级指标，其包含的各检查项目为二级指标。指标分级与要求见表</w:t>
      </w:r>
      <w:r w:rsidR="005E068C" w:rsidRPr="004D717E">
        <w:rPr>
          <w:rFonts w:ascii="宋体" w:hAnsi="宋体" w:hint="eastAsia"/>
        </w:rPr>
        <w:t>3</w:t>
      </w:r>
      <w:r w:rsidRPr="004D717E">
        <w:rPr>
          <w:rFonts w:ascii="宋体" w:hAnsi="宋体" w:hint="eastAsia"/>
        </w:rPr>
        <w:t>。</w:t>
      </w:r>
    </w:p>
    <w:p w:rsidR="00C4216A" w:rsidRDefault="00C4216A" w:rsidP="004D717E">
      <w:pPr>
        <w:pStyle w:val="a6"/>
        <w:ind w:left="0"/>
        <w:jc w:val="left"/>
        <w:rPr>
          <w:rFonts w:ascii="宋体" w:hAnsi="宋体"/>
        </w:rPr>
      </w:pPr>
    </w:p>
    <w:p w:rsidR="00DC4C42" w:rsidRPr="006A7FA6" w:rsidRDefault="00DC4C42" w:rsidP="00F479B8">
      <w:pPr>
        <w:pStyle w:val="afa"/>
        <w:spacing w:afterLines="50" w:after="156"/>
        <w:ind w:left="0"/>
      </w:pPr>
      <w:r w:rsidRPr="006A7FA6">
        <w:rPr>
          <w:rFonts w:hint="eastAsia"/>
        </w:rPr>
        <w:lastRenderedPageBreak/>
        <w:t>综合判定表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94"/>
        <w:gridCol w:w="712"/>
        <w:gridCol w:w="1965"/>
        <w:gridCol w:w="744"/>
        <w:gridCol w:w="4554"/>
      </w:tblGrid>
      <w:tr w:rsidR="00DC4C42" w:rsidRPr="005A5C16" w:rsidTr="00082D15">
        <w:trPr>
          <w:trHeight w:val="312"/>
          <w:tblHeader/>
          <w:jc w:val="center"/>
        </w:trPr>
        <w:tc>
          <w:tcPr>
            <w:tcW w:w="1494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C4C42" w:rsidRPr="005A5C16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b/>
                <w:kern w:val="2"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kern w:val="2"/>
                <w:sz w:val="18"/>
                <w:szCs w:val="18"/>
              </w:rPr>
              <w:t>一级指标</w:t>
            </w:r>
          </w:p>
        </w:tc>
        <w:tc>
          <w:tcPr>
            <w:tcW w:w="7975" w:type="dxa"/>
            <w:gridSpan w:val="4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C4C42" w:rsidRPr="005A5C16" w:rsidRDefault="00DC4C42" w:rsidP="00D9578D">
            <w:pPr>
              <w:pStyle w:val="aff1"/>
              <w:ind w:firstLineChars="0" w:firstLine="0"/>
              <w:jc w:val="center"/>
              <w:rPr>
                <w:rFonts w:hAnsi="宋体"/>
                <w:b/>
                <w:kern w:val="2"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kern w:val="2"/>
                <w:sz w:val="18"/>
                <w:szCs w:val="18"/>
              </w:rPr>
              <w:t>二级指标</w:t>
            </w:r>
          </w:p>
        </w:tc>
      </w:tr>
      <w:tr w:rsidR="00DC4C42" w:rsidRPr="005A5C16" w:rsidTr="00082D15">
        <w:trPr>
          <w:trHeight w:val="312"/>
          <w:tblHeader/>
          <w:jc w:val="center"/>
        </w:trPr>
        <w:tc>
          <w:tcPr>
            <w:tcW w:w="1494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C4C42" w:rsidRPr="005A5C16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b/>
                <w:kern w:val="2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C4C42" w:rsidRPr="005A5C16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b/>
                <w:kern w:val="2"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kern w:val="2"/>
                <w:sz w:val="18"/>
                <w:szCs w:val="18"/>
              </w:rPr>
              <w:t>序号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C4C42" w:rsidRPr="005A5C16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b/>
                <w:kern w:val="2"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kern w:val="2"/>
                <w:sz w:val="18"/>
                <w:szCs w:val="18"/>
              </w:rPr>
              <w:t>项  目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C4C42" w:rsidRPr="005A5C16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b/>
                <w:kern w:val="2"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kern w:val="2"/>
                <w:sz w:val="18"/>
                <w:szCs w:val="18"/>
              </w:rPr>
              <w:t>单位</w:t>
            </w:r>
          </w:p>
        </w:tc>
        <w:tc>
          <w:tcPr>
            <w:tcW w:w="455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C4C42" w:rsidRPr="005A5C16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b/>
                <w:kern w:val="2"/>
                <w:sz w:val="18"/>
                <w:szCs w:val="18"/>
              </w:rPr>
            </w:pPr>
            <w:r w:rsidRPr="005A5C16">
              <w:rPr>
                <w:rFonts w:hAnsi="宋体" w:hint="eastAsia"/>
                <w:b/>
                <w:kern w:val="2"/>
                <w:sz w:val="18"/>
                <w:szCs w:val="18"/>
              </w:rPr>
              <w:t>要求</w:t>
            </w:r>
          </w:p>
        </w:tc>
      </w:tr>
      <w:tr w:rsidR="00DC4C42" w:rsidTr="00082D15">
        <w:trPr>
          <w:trHeight w:val="312"/>
          <w:jc w:val="center"/>
        </w:trPr>
        <w:tc>
          <w:tcPr>
            <w:tcW w:w="1494" w:type="dxa"/>
            <w:tcBorders>
              <w:top w:val="single" w:sz="8" w:space="0" w:color="auto"/>
            </w:tcBorders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一致性检查</w:t>
            </w:r>
          </w:p>
        </w:tc>
        <w:tc>
          <w:tcPr>
            <w:tcW w:w="712" w:type="dxa"/>
            <w:tcBorders>
              <w:top w:val="single" w:sz="8" w:space="0" w:color="auto"/>
            </w:tcBorders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1965" w:type="dxa"/>
            <w:tcBorders>
              <w:top w:val="single" w:sz="8" w:space="0" w:color="auto"/>
            </w:tcBorders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检查项目（见表1）</w:t>
            </w:r>
          </w:p>
        </w:tc>
        <w:tc>
          <w:tcPr>
            <w:tcW w:w="744" w:type="dxa"/>
            <w:tcBorders>
              <w:top w:val="single" w:sz="8" w:space="0" w:color="auto"/>
            </w:tcBorders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/</w:t>
            </w:r>
          </w:p>
        </w:tc>
        <w:tc>
          <w:tcPr>
            <w:tcW w:w="4554" w:type="dxa"/>
            <w:tcBorders>
              <w:top w:val="single" w:sz="8" w:space="0" w:color="auto"/>
            </w:tcBorders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符合表1的要求</w:t>
            </w:r>
          </w:p>
        </w:tc>
      </w:tr>
      <w:tr w:rsidR="00DC4C42" w:rsidTr="00082D15">
        <w:trPr>
          <w:trHeight w:val="312"/>
          <w:jc w:val="center"/>
        </w:trPr>
        <w:tc>
          <w:tcPr>
            <w:tcW w:w="1494" w:type="dxa"/>
            <w:vMerge w:val="restart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安全性评价</w:t>
            </w:r>
          </w:p>
        </w:tc>
        <w:tc>
          <w:tcPr>
            <w:tcW w:w="712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1965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安全性能（噪声）</w:t>
            </w:r>
          </w:p>
        </w:tc>
        <w:tc>
          <w:tcPr>
            <w:tcW w:w="744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dB(A)</w:t>
            </w:r>
          </w:p>
        </w:tc>
        <w:tc>
          <w:tcPr>
            <w:tcW w:w="4554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≤105</w:t>
            </w:r>
          </w:p>
        </w:tc>
      </w:tr>
      <w:tr w:rsidR="00DC4C42" w:rsidTr="00082D15">
        <w:trPr>
          <w:trHeight w:val="312"/>
          <w:jc w:val="center"/>
        </w:trPr>
        <w:tc>
          <w:tcPr>
            <w:tcW w:w="1494" w:type="dxa"/>
            <w:vMerge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1965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安全防护</w:t>
            </w:r>
          </w:p>
        </w:tc>
        <w:tc>
          <w:tcPr>
            <w:tcW w:w="744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/</w:t>
            </w:r>
          </w:p>
        </w:tc>
        <w:tc>
          <w:tcPr>
            <w:tcW w:w="4554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符合4.3.2的要求</w:t>
            </w:r>
          </w:p>
        </w:tc>
      </w:tr>
      <w:tr w:rsidR="00DC4C42" w:rsidTr="00082D15">
        <w:trPr>
          <w:trHeight w:val="312"/>
          <w:jc w:val="center"/>
        </w:trPr>
        <w:tc>
          <w:tcPr>
            <w:tcW w:w="1494" w:type="dxa"/>
            <w:vMerge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3</w:t>
            </w:r>
          </w:p>
        </w:tc>
        <w:tc>
          <w:tcPr>
            <w:tcW w:w="1965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安全信息</w:t>
            </w:r>
          </w:p>
        </w:tc>
        <w:tc>
          <w:tcPr>
            <w:tcW w:w="744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/</w:t>
            </w:r>
          </w:p>
        </w:tc>
        <w:tc>
          <w:tcPr>
            <w:tcW w:w="4554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符合4.3.3的要求</w:t>
            </w:r>
          </w:p>
        </w:tc>
      </w:tr>
      <w:tr w:rsidR="00DC4C42" w:rsidTr="00082D15">
        <w:trPr>
          <w:trHeight w:val="312"/>
          <w:jc w:val="center"/>
        </w:trPr>
        <w:tc>
          <w:tcPr>
            <w:tcW w:w="1494" w:type="dxa"/>
            <w:vMerge w:val="restart"/>
            <w:tcBorders>
              <w:bottom w:val="single" w:sz="4" w:space="0" w:color="auto"/>
            </w:tcBorders>
            <w:vAlign w:val="center"/>
          </w:tcPr>
          <w:p w:rsidR="00DC4C42" w:rsidRDefault="00DC4C42" w:rsidP="00D9578D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适用</w:t>
            </w:r>
            <w:r>
              <w:rPr>
                <w:rFonts w:hAnsi="宋体"/>
                <w:bCs/>
                <w:sz w:val="18"/>
                <w:szCs w:val="18"/>
              </w:rPr>
              <w:t>地区</w:t>
            </w:r>
          </w:p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性能试验</w:t>
            </w:r>
          </w:p>
        </w:tc>
        <w:tc>
          <w:tcPr>
            <w:tcW w:w="712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DC4C42" w:rsidRDefault="00DC4C42" w:rsidP="00D9578D">
            <w:pPr>
              <w:pStyle w:val="aff1"/>
              <w:widowControl w:val="0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混合均匀度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/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vAlign w:val="center"/>
          </w:tcPr>
          <w:p w:rsidR="00DC4C42" w:rsidRDefault="00DC4C42" w:rsidP="00D9578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符合表</w:t>
            </w:r>
            <w:r w:rsidR="009218DE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的要求</w:t>
            </w:r>
          </w:p>
        </w:tc>
      </w:tr>
      <w:tr w:rsidR="00DC4C42" w:rsidTr="00082D15">
        <w:trPr>
          <w:trHeight w:val="312"/>
          <w:jc w:val="center"/>
        </w:trPr>
        <w:tc>
          <w:tcPr>
            <w:tcW w:w="1494" w:type="dxa"/>
            <w:vMerge/>
            <w:tcBorders>
              <w:bottom w:val="single" w:sz="4" w:space="0" w:color="auto"/>
            </w:tcBorders>
            <w:vAlign w:val="center"/>
          </w:tcPr>
          <w:p w:rsidR="00DC4C42" w:rsidRDefault="00DC4C42" w:rsidP="00D9578D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DC4C42" w:rsidRDefault="00DC4C42" w:rsidP="00D9578D">
            <w:pPr>
              <w:pStyle w:val="aff1"/>
              <w:widowControl w:val="0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自然残留量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:rsidR="00DC4C42" w:rsidRDefault="00DC4C42" w:rsidP="00D9578D">
            <w:pPr>
              <w:pStyle w:val="afffd"/>
              <w:widowControl w:val="0"/>
              <w:spacing w:before="0" w:line="240" w:lineRule="auto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kern w:val="2"/>
                <w:sz w:val="18"/>
                <w:szCs w:val="18"/>
              </w:rPr>
              <w:t>/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vAlign w:val="center"/>
          </w:tcPr>
          <w:p w:rsidR="00DC4C42" w:rsidRDefault="00DC4C42" w:rsidP="00D9578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符合表</w:t>
            </w:r>
            <w:r w:rsidR="009218DE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的要求</w:t>
            </w:r>
          </w:p>
        </w:tc>
      </w:tr>
    </w:tbl>
    <w:p w:rsidR="00FB3568" w:rsidRDefault="00DC4C42" w:rsidP="00F479B8">
      <w:pPr>
        <w:pStyle w:val="a6"/>
        <w:numPr>
          <w:ilvl w:val="3"/>
          <w:numId w:val="42"/>
        </w:numPr>
        <w:spacing w:beforeLines="50" w:before="156" w:afterLines="50" w:after="156"/>
        <w:ind w:left="0"/>
      </w:pPr>
      <w:r w:rsidRPr="006F00F6">
        <w:rPr>
          <w:rFonts w:hint="eastAsia"/>
        </w:rPr>
        <w:t>一级指标均符合大纲要求时，专项鉴定结论为通过；否则，专项鉴定结论为不通过。</w:t>
      </w:r>
      <w:bookmarkStart w:id="415" w:name="_Toc2701333"/>
    </w:p>
    <w:p w:rsidR="00FB3568" w:rsidRDefault="00FB3568">
      <w:pPr>
        <w:widowControl/>
        <w:jc w:val="left"/>
      </w:pPr>
      <w:r>
        <w:br w:type="page"/>
      </w:r>
    </w:p>
    <w:p w:rsidR="00DC4C42" w:rsidRDefault="00226588" w:rsidP="00F479B8">
      <w:pPr>
        <w:pStyle w:val="af"/>
        <w:numPr>
          <w:ilvl w:val="0"/>
          <w:numId w:val="0"/>
        </w:numPr>
        <w:spacing w:before="0" w:afterLines="50" w:after="156"/>
      </w:pPr>
      <w:bookmarkStart w:id="416" w:name="_Toc446398963"/>
      <w:bookmarkStart w:id="417" w:name="_Toc451930504"/>
      <w:bookmarkStart w:id="418" w:name="_Toc455995292"/>
      <w:bookmarkStart w:id="419" w:name="_Toc2701334"/>
      <w:bookmarkStart w:id="420" w:name="_Toc36021854"/>
      <w:bookmarkEnd w:id="415"/>
      <w:r>
        <w:rPr>
          <w:rFonts w:hint="eastAsia"/>
        </w:rPr>
        <w:lastRenderedPageBreak/>
        <w:t>附  录</w:t>
      </w:r>
      <w:r w:rsidR="00970744">
        <w:br w:type="textWrapping" w:clear="all"/>
      </w:r>
      <w:bookmarkStart w:id="421" w:name="_Toc37176584"/>
      <w:r w:rsidR="00DC4C42">
        <w:rPr>
          <w:rFonts w:hint="eastAsia"/>
        </w:rPr>
        <w:t>（规范性附录）</w:t>
      </w:r>
      <w:bookmarkEnd w:id="416"/>
      <w:bookmarkEnd w:id="417"/>
      <w:bookmarkEnd w:id="418"/>
      <w:bookmarkEnd w:id="419"/>
      <w:bookmarkEnd w:id="420"/>
      <w:r w:rsidR="00970744">
        <w:br w:type="textWrapping" w:clear="all"/>
      </w:r>
      <w:r w:rsidR="00DC4C42">
        <w:rPr>
          <w:rFonts w:hint="eastAsia"/>
        </w:rPr>
        <w:t>产品规格表</w:t>
      </w:r>
      <w:bookmarkEnd w:id="421"/>
    </w:p>
    <w:tbl>
      <w:tblPr>
        <w:tblW w:w="95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829"/>
        <w:gridCol w:w="1130"/>
        <w:gridCol w:w="4784"/>
      </w:tblGrid>
      <w:tr w:rsidR="00DC4C42" w:rsidRPr="005A5C16" w:rsidTr="00315302">
        <w:trPr>
          <w:trHeight w:val="989"/>
          <w:jc w:val="center"/>
        </w:trPr>
        <w:tc>
          <w:tcPr>
            <w:tcW w:w="8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b/>
                <w:szCs w:val="21"/>
              </w:rPr>
            </w:pPr>
            <w:r w:rsidRPr="00594537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28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b/>
                <w:szCs w:val="21"/>
              </w:rPr>
            </w:pPr>
            <w:r w:rsidRPr="00594537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11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b/>
                <w:szCs w:val="21"/>
              </w:rPr>
            </w:pPr>
            <w:r w:rsidRPr="00594537">
              <w:rPr>
                <w:rFonts w:hAnsi="宋体" w:hint="eastAsia"/>
                <w:b/>
                <w:szCs w:val="21"/>
              </w:rPr>
              <w:t>单位</w:t>
            </w:r>
          </w:p>
        </w:tc>
        <w:tc>
          <w:tcPr>
            <w:tcW w:w="47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b/>
                <w:szCs w:val="21"/>
              </w:rPr>
            </w:pPr>
            <w:r w:rsidRPr="00594537">
              <w:rPr>
                <w:rFonts w:hAnsi="宋体" w:hint="eastAsia"/>
                <w:b/>
                <w:szCs w:val="21"/>
              </w:rPr>
              <w:t>设计值</w:t>
            </w:r>
          </w:p>
        </w:tc>
      </w:tr>
      <w:tr w:rsidR="00DC4C42" w:rsidRPr="00A359EB" w:rsidTr="00315302">
        <w:trPr>
          <w:trHeight w:val="911"/>
          <w:jc w:val="center"/>
        </w:trPr>
        <w:tc>
          <w:tcPr>
            <w:tcW w:w="828" w:type="dxa"/>
            <w:tcBorders>
              <w:top w:val="single" w:sz="8" w:space="0" w:color="auto"/>
            </w:tcBorders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2829" w:type="dxa"/>
            <w:tcBorders>
              <w:top w:val="single" w:sz="8" w:space="0" w:color="auto"/>
            </w:tcBorders>
            <w:vAlign w:val="center"/>
          </w:tcPr>
          <w:p w:rsidR="00DC4C42" w:rsidRPr="00594537" w:rsidRDefault="00DC4C42" w:rsidP="00594537">
            <w:pPr>
              <w:jc w:val="left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型号名称</w:t>
            </w:r>
          </w:p>
        </w:tc>
        <w:tc>
          <w:tcPr>
            <w:tcW w:w="1130" w:type="dxa"/>
            <w:tcBorders>
              <w:top w:val="single" w:sz="8" w:space="0" w:color="auto"/>
            </w:tcBorders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4784" w:type="dxa"/>
            <w:tcBorders>
              <w:top w:val="single" w:sz="8" w:space="0" w:color="auto"/>
            </w:tcBorders>
            <w:vAlign w:val="center"/>
          </w:tcPr>
          <w:p w:rsidR="00DC4C42" w:rsidRPr="00594537" w:rsidRDefault="00DC4C42" w:rsidP="00970744">
            <w:pPr>
              <w:pStyle w:val="affff1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  <w:szCs w:val="21"/>
              </w:rPr>
            </w:pPr>
          </w:p>
        </w:tc>
      </w:tr>
      <w:tr w:rsidR="00DC4C42" w:rsidRPr="00A359EB" w:rsidTr="00315302">
        <w:trPr>
          <w:trHeight w:val="963"/>
          <w:jc w:val="center"/>
        </w:trPr>
        <w:tc>
          <w:tcPr>
            <w:tcW w:w="828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2829" w:type="dxa"/>
            <w:vAlign w:val="center"/>
          </w:tcPr>
          <w:p w:rsidR="00DC4C42" w:rsidRPr="00594537" w:rsidRDefault="00DC4C42" w:rsidP="00594537">
            <w:pPr>
              <w:pStyle w:val="aff1"/>
              <w:ind w:firstLineChars="0" w:firstLine="0"/>
              <w:jc w:val="left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结构型式</w:t>
            </w:r>
          </w:p>
        </w:tc>
        <w:tc>
          <w:tcPr>
            <w:tcW w:w="1130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/</w:t>
            </w:r>
          </w:p>
        </w:tc>
        <w:tc>
          <w:tcPr>
            <w:tcW w:w="4784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DC4C42" w:rsidRPr="00A359EB" w:rsidTr="00315302">
        <w:trPr>
          <w:trHeight w:val="927"/>
          <w:jc w:val="center"/>
        </w:trPr>
        <w:tc>
          <w:tcPr>
            <w:tcW w:w="828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3</w:t>
            </w:r>
          </w:p>
        </w:tc>
        <w:tc>
          <w:tcPr>
            <w:tcW w:w="2829" w:type="dxa"/>
            <w:vAlign w:val="center"/>
          </w:tcPr>
          <w:p w:rsidR="00DC4C42" w:rsidRPr="00594537" w:rsidRDefault="00DC4C42" w:rsidP="00594537">
            <w:pPr>
              <w:pStyle w:val="aff1"/>
              <w:ind w:firstLineChars="0" w:firstLine="0"/>
              <w:jc w:val="left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外形尺寸（长×宽×高）</w:t>
            </w:r>
          </w:p>
        </w:tc>
        <w:tc>
          <w:tcPr>
            <w:tcW w:w="1130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mm</w:t>
            </w:r>
          </w:p>
        </w:tc>
        <w:tc>
          <w:tcPr>
            <w:tcW w:w="4784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DC4C42" w:rsidRPr="00A359EB" w:rsidTr="00315302">
        <w:trPr>
          <w:trHeight w:val="914"/>
          <w:jc w:val="center"/>
        </w:trPr>
        <w:tc>
          <w:tcPr>
            <w:tcW w:w="828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829" w:type="dxa"/>
            <w:vAlign w:val="center"/>
          </w:tcPr>
          <w:p w:rsidR="00DC4C42" w:rsidRPr="00594537" w:rsidRDefault="007C26DB" w:rsidP="00594537">
            <w:pPr>
              <w:jc w:val="left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搅拌</w:t>
            </w:r>
            <w:r w:rsidR="00DC4C42" w:rsidRPr="00594537">
              <w:rPr>
                <w:rFonts w:ascii="宋体" w:hAnsi="宋体" w:hint="eastAsia"/>
                <w:szCs w:val="21"/>
              </w:rPr>
              <w:t>轴工作段长度</w:t>
            </w:r>
          </w:p>
        </w:tc>
        <w:tc>
          <w:tcPr>
            <w:tcW w:w="1130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mm</w:t>
            </w:r>
          </w:p>
        </w:tc>
        <w:tc>
          <w:tcPr>
            <w:tcW w:w="4784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DC4C42" w:rsidRPr="00A359EB" w:rsidTr="00315302">
        <w:trPr>
          <w:trHeight w:val="924"/>
          <w:jc w:val="center"/>
        </w:trPr>
        <w:tc>
          <w:tcPr>
            <w:tcW w:w="828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829" w:type="dxa"/>
            <w:vAlign w:val="center"/>
          </w:tcPr>
          <w:p w:rsidR="00DC4C42" w:rsidRPr="00594537" w:rsidRDefault="007C26DB" w:rsidP="00594537">
            <w:pPr>
              <w:jc w:val="left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搅拌</w:t>
            </w:r>
            <w:proofErr w:type="gramStart"/>
            <w:r w:rsidR="00DC4C42" w:rsidRPr="00594537">
              <w:rPr>
                <w:rFonts w:ascii="宋体" w:hAnsi="宋体" w:hint="eastAsia"/>
                <w:szCs w:val="21"/>
              </w:rPr>
              <w:t>轴数量</w:t>
            </w:r>
            <w:proofErr w:type="gramEnd"/>
          </w:p>
        </w:tc>
        <w:tc>
          <w:tcPr>
            <w:tcW w:w="1130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proofErr w:type="gramStart"/>
            <w:r w:rsidRPr="00594537">
              <w:rPr>
                <w:rFonts w:hAnsi="宋体" w:hint="eastAsia"/>
                <w:szCs w:val="21"/>
              </w:rPr>
              <w:t>个</w:t>
            </w:r>
            <w:proofErr w:type="gramEnd"/>
          </w:p>
        </w:tc>
        <w:tc>
          <w:tcPr>
            <w:tcW w:w="4784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DC4C42" w:rsidRPr="00A359EB" w:rsidTr="00315302">
        <w:trPr>
          <w:trHeight w:val="931"/>
          <w:jc w:val="center"/>
        </w:trPr>
        <w:tc>
          <w:tcPr>
            <w:tcW w:w="828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829" w:type="dxa"/>
            <w:vAlign w:val="center"/>
          </w:tcPr>
          <w:p w:rsidR="00DC4C42" w:rsidRPr="00594537" w:rsidRDefault="007C26DB" w:rsidP="00594537">
            <w:pPr>
              <w:jc w:val="left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搅拌</w:t>
            </w:r>
            <w:r w:rsidR="00DC4C42" w:rsidRPr="00594537">
              <w:rPr>
                <w:rFonts w:ascii="宋体" w:hAnsi="宋体" w:hint="eastAsia"/>
                <w:szCs w:val="21"/>
              </w:rPr>
              <w:t>轴额定转速</w:t>
            </w:r>
          </w:p>
        </w:tc>
        <w:tc>
          <w:tcPr>
            <w:tcW w:w="1130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r/min</w:t>
            </w:r>
          </w:p>
        </w:tc>
        <w:tc>
          <w:tcPr>
            <w:tcW w:w="4784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DC4C42" w:rsidRPr="00A359EB" w:rsidTr="00315302">
        <w:trPr>
          <w:trHeight w:val="942"/>
          <w:jc w:val="center"/>
        </w:trPr>
        <w:tc>
          <w:tcPr>
            <w:tcW w:w="828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829" w:type="dxa"/>
            <w:vAlign w:val="center"/>
          </w:tcPr>
          <w:p w:rsidR="00DC4C42" w:rsidRPr="00594537" w:rsidRDefault="00DC4C42" w:rsidP="00594537">
            <w:pPr>
              <w:jc w:val="left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整机质量</w:t>
            </w:r>
          </w:p>
        </w:tc>
        <w:tc>
          <w:tcPr>
            <w:tcW w:w="1130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  <w:r w:rsidRPr="00594537">
              <w:rPr>
                <w:rFonts w:hAnsi="宋体" w:hint="eastAsia"/>
                <w:szCs w:val="21"/>
              </w:rPr>
              <w:t>kg</w:t>
            </w:r>
          </w:p>
        </w:tc>
        <w:tc>
          <w:tcPr>
            <w:tcW w:w="4784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DC4C42" w:rsidRPr="00A359EB" w:rsidTr="00315302">
        <w:trPr>
          <w:trHeight w:val="931"/>
          <w:jc w:val="center"/>
        </w:trPr>
        <w:tc>
          <w:tcPr>
            <w:tcW w:w="828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829" w:type="dxa"/>
            <w:vAlign w:val="center"/>
          </w:tcPr>
          <w:p w:rsidR="00DC4C42" w:rsidRPr="00594537" w:rsidRDefault="00DC4C42" w:rsidP="00594537">
            <w:pPr>
              <w:jc w:val="left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配套动力</w:t>
            </w:r>
          </w:p>
        </w:tc>
        <w:tc>
          <w:tcPr>
            <w:tcW w:w="1130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kW</w:t>
            </w:r>
          </w:p>
        </w:tc>
        <w:tc>
          <w:tcPr>
            <w:tcW w:w="4784" w:type="dxa"/>
            <w:vAlign w:val="center"/>
          </w:tcPr>
          <w:p w:rsidR="00DC4C42" w:rsidRPr="00594537" w:rsidRDefault="00DC4C42" w:rsidP="00970744">
            <w:pPr>
              <w:pStyle w:val="aff1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DC4C42" w:rsidRPr="00A359EB" w:rsidTr="00315302">
        <w:trPr>
          <w:trHeight w:val="940"/>
          <w:jc w:val="center"/>
        </w:trPr>
        <w:tc>
          <w:tcPr>
            <w:tcW w:w="828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2829" w:type="dxa"/>
            <w:vAlign w:val="center"/>
          </w:tcPr>
          <w:p w:rsidR="00DC4C42" w:rsidRPr="00594537" w:rsidRDefault="007C26DB" w:rsidP="00594537">
            <w:pPr>
              <w:jc w:val="left"/>
              <w:rPr>
                <w:rFonts w:ascii="宋体" w:hAnsi="宋体"/>
                <w:szCs w:val="21"/>
              </w:rPr>
            </w:pPr>
            <w:proofErr w:type="gramStart"/>
            <w:r w:rsidRPr="00594537">
              <w:rPr>
                <w:rFonts w:ascii="宋体" w:hAnsi="宋体" w:hint="eastAsia"/>
                <w:szCs w:val="21"/>
              </w:rPr>
              <w:t>搅拌</w:t>
            </w:r>
            <w:r w:rsidR="00DC4C42" w:rsidRPr="00594537">
              <w:rPr>
                <w:rFonts w:ascii="宋体" w:hAnsi="宋体" w:hint="eastAsia"/>
                <w:szCs w:val="21"/>
              </w:rPr>
              <w:t>室</w:t>
            </w:r>
            <w:proofErr w:type="gramEnd"/>
            <w:r w:rsidR="00DC4C42" w:rsidRPr="00594537">
              <w:rPr>
                <w:rFonts w:ascii="宋体" w:hAnsi="宋体" w:hint="eastAsia"/>
                <w:szCs w:val="21"/>
              </w:rPr>
              <w:t>容积</w:t>
            </w:r>
          </w:p>
        </w:tc>
        <w:tc>
          <w:tcPr>
            <w:tcW w:w="1130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m³</w:t>
            </w:r>
          </w:p>
        </w:tc>
        <w:tc>
          <w:tcPr>
            <w:tcW w:w="4784" w:type="dxa"/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4C42" w:rsidRPr="00A359EB" w:rsidTr="00315302">
        <w:trPr>
          <w:trHeight w:val="931"/>
          <w:jc w:val="center"/>
        </w:trPr>
        <w:tc>
          <w:tcPr>
            <w:tcW w:w="828" w:type="dxa"/>
            <w:tcBorders>
              <w:bottom w:val="single" w:sz="8" w:space="0" w:color="auto"/>
            </w:tcBorders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829" w:type="dxa"/>
            <w:tcBorders>
              <w:bottom w:val="single" w:sz="8" w:space="0" w:color="auto"/>
            </w:tcBorders>
            <w:vAlign w:val="center"/>
          </w:tcPr>
          <w:p w:rsidR="00DC4C42" w:rsidRPr="00594537" w:rsidRDefault="00DC4C42" w:rsidP="00594537">
            <w:pPr>
              <w:jc w:val="left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额定批次</w:t>
            </w:r>
            <w:r w:rsidR="007C26DB" w:rsidRPr="00594537">
              <w:rPr>
                <w:rFonts w:ascii="宋体" w:hAnsi="宋体" w:hint="eastAsia"/>
                <w:szCs w:val="21"/>
              </w:rPr>
              <w:t>搅拌</w:t>
            </w:r>
            <w:r w:rsidRPr="00594537">
              <w:rPr>
                <w:rFonts w:ascii="宋体" w:hAnsi="宋体" w:hint="eastAsia"/>
                <w:szCs w:val="21"/>
              </w:rPr>
              <w:t>量</w:t>
            </w:r>
          </w:p>
        </w:tc>
        <w:tc>
          <w:tcPr>
            <w:tcW w:w="1130" w:type="dxa"/>
            <w:tcBorders>
              <w:bottom w:val="single" w:sz="8" w:space="0" w:color="auto"/>
            </w:tcBorders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  <w:r w:rsidRPr="00594537">
              <w:rPr>
                <w:rFonts w:ascii="宋体" w:hAnsi="宋体" w:hint="eastAsia"/>
                <w:szCs w:val="21"/>
              </w:rPr>
              <w:t>kg</w:t>
            </w:r>
          </w:p>
        </w:tc>
        <w:tc>
          <w:tcPr>
            <w:tcW w:w="4784" w:type="dxa"/>
            <w:tcBorders>
              <w:bottom w:val="single" w:sz="8" w:space="0" w:color="auto"/>
            </w:tcBorders>
            <w:vAlign w:val="center"/>
          </w:tcPr>
          <w:p w:rsidR="00DC4C42" w:rsidRPr="00594537" w:rsidRDefault="00DC4C42" w:rsidP="0097074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4C42" w:rsidRPr="00A359EB" w:rsidTr="00315302">
        <w:trPr>
          <w:trHeight w:val="472"/>
          <w:jc w:val="center"/>
        </w:trPr>
        <w:tc>
          <w:tcPr>
            <w:tcW w:w="9571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C4C42" w:rsidRPr="00A359EB" w:rsidRDefault="00DC4C42" w:rsidP="0024527F">
            <w:pPr>
              <w:pStyle w:val="aff1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A359EB">
              <w:rPr>
                <w:rFonts w:hAnsi="宋体" w:hint="eastAsia"/>
                <w:sz w:val="18"/>
                <w:szCs w:val="18"/>
              </w:rPr>
              <w:t>注：结构型式举例：立式单轴螺带、卧式单轴螺带、卧式双轴螺带、立式单轴螺旋、立式单轴桨叶、卧式单轴桨叶、卧式单轴双层桨叶、卧式双轴桨叶、卧式单轴梨刀、立式行星，或其他型式（根据实际情况填写）。</w:t>
            </w:r>
          </w:p>
        </w:tc>
      </w:tr>
    </w:tbl>
    <w:p w:rsidR="00DC4C42" w:rsidRDefault="00DC4C42">
      <w:pPr>
        <w:pStyle w:val="af"/>
        <w:numPr>
          <w:ilvl w:val="0"/>
          <w:numId w:val="0"/>
        </w:numPr>
        <w:spacing w:before="0" w:after="0"/>
      </w:pPr>
    </w:p>
    <w:p w:rsidR="00A359EB" w:rsidRPr="005B7EB0" w:rsidRDefault="00A359EB" w:rsidP="00A359EB">
      <w:pPr>
        <w:widowControl/>
        <w:shd w:val="clear" w:color="FFFFFF" w:fill="FFFFFF"/>
        <w:tabs>
          <w:tab w:val="left" w:pos="6405"/>
        </w:tabs>
        <w:rPr>
          <w:rFonts w:ascii="黑体" w:eastAsia="黑体"/>
          <w:kern w:val="0"/>
          <w:szCs w:val="20"/>
        </w:rPr>
      </w:pPr>
      <w:bookmarkStart w:id="422" w:name="_Toc454203853"/>
      <w:bookmarkStart w:id="423" w:name="_Toc448961257"/>
      <w:bookmarkStart w:id="424" w:name="_Toc448374144"/>
      <w:bookmarkStart w:id="425" w:name="_Toc387326972"/>
      <w:bookmarkStart w:id="426" w:name="_Toc390950144"/>
      <w:bookmarkStart w:id="427" w:name="_Toc436606696"/>
      <w:bookmarkStart w:id="428" w:name="_Toc466381828"/>
      <w:bookmarkStart w:id="429" w:name="_Toc523843745"/>
      <w:bookmarkStart w:id="430" w:name="_Toc242935853"/>
      <w:bookmarkStart w:id="431" w:name="_Toc530493431"/>
      <w:r w:rsidRPr="005B7EB0">
        <w:rPr>
          <w:rFonts w:hint="eastAsia"/>
          <w:kern w:val="0"/>
        </w:rPr>
        <w:t>企业负责人：</w:t>
      </w:r>
      <w:r w:rsidRPr="005B7EB0">
        <w:rPr>
          <w:rFonts w:hint="eastAsia"/>
          <w:kern w:val="0"/>
        </w:rPr>
        <w:t xml:space="preserve">                  </w:t>
      </w:r>
      <w:r w:rsidRPr="005B7EB0">
        <w:rPr>
          <w:rFonts w:hint="eastAsia"/>
          <w:kern w:val="0"/>
        </w:rPr>
        <w:t>（公章）</w:t>
      </w:r>
      <w:r w:rsidRPr="005B7EB0">
        <w:rPr>
          <w:rFonts w:hint="eastAsia"/>
          <w:kern w:val="0"/>
        </w:rPr>
        <w:t xml:space="preserve">                     </w:t>
      </w:r>
      <w:r w:rsidRPr="005B7EB0">
        <w:rPr>
          <w:rFonts w:hint="eastAsia"/>
          <w:kern w:val="0"/>
        </w:rPr>
        <w:t>年</w:t>
      </w:r>
      <w:r w:rsidRPr="005B7EB0">
        <w:rPr>
          <w:rFonts w:hint="eastAsia"/>
          <w:kern w:val="0"/>
        </w:rPr>
        <w:t xml:space="preserve">       </w:t>
      </w:r>
      <w:r w:rsidRPr="005B7EB0">
        <w:rPr>
          <w:rFonts w:hint="eastAsia"/>
          <w:kern w:val="0"/>
        </w:rPr>
        <w:t>月</w:t>
      </w:r>
      <w:r w:rsidRPr="005B7EB0">
        <w:rPr>
          <w:rFonts w:hint="eastAsia"/>
          <w:kern w:val="0"/>
        </w:rPr>
        <w:t xml:space="preserve">        </w:t>
      </w:r>
      <w:r w:rsidRPr="005B7EB0">
        <w:rPr>
          <w:rFonts w:hint="eastAsia"/>
          <w:kern w:val="0"/>
        </w:rPr>
        <w:t>日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A359EB" w:rsidRDefault="00A359EB" w:rsidP="00A359EB">
      <w:pPr>
        <w:widowControl/>
        <w:shd w:val="clear" w:color="FFFFFF" w:fill="FFFFFF"/>
        <w:tabs>
          <w:tab w:val="left" w:pos="6405"/>
        </w:tabs>
        <w:jc w:val="center"/>
        <w:outlineLvl w:val="0"/>
        <w:rPr>
          <w:rFonts w:ascii="黑体" w:eastAsia="黑体"/>
          <w:kern w:val="0"/>
          <w:szCs w:val="20"/>
        </w:rPr>
      </w:pPr>
      <w:bookmarkStart w:id="432" w:name="_Toc530493432"/>
      <w:bookmarkEnd w:id="432"/>
    </w:p>
    <w:p w:rsidR="00A359EB" w:rsidRPr="008608C8" w:rsidRDefault="00A359EB" w:rsidP="00A359EB">
      <w:pPr>
        <w:pStyle w:val="afffff1"/>
        <w:framePr w:wrap="around" w:y="1"/>
      </w:pPr>
      <w:r w:rsidRPr="008608C8">
        <w:t>_________________________________</w:t>
      </w:r>
    </w:p>
    <w:p w:rsidR="00DC4C42" w:rsidRDefault="00DC4C42" w:rsidP="00A359EB">
      <w:pPr>
        <w:pStyle w:val="af"/>
        <w:numPr>
          <w:ilvl w:val="0"/>
          <w:numId w:val="0"/>
        </w:numPr>
        <w:spacing w:before="0" w:after="0"/>
      </w:pPr>
    </w:p>
    <w:sectPr w:rsidR="00DC4C42" w:rsidSect="00B04865">
      <w:footerReference w:type="even" r:id="rId28"/>
      <w:headerReference w:type="first" r:id="rId29"/>
      <w:footerReference w:type="first" r:id="rId30"/>
      <w:pgSz w:w="11907" w:h="16839"/>
      <w:pgMar w:top="1418" w:right="1134" w:bottom="1134" w:left="1418" w:header="1021" w:footer="1021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E2" w:rsidRDefault="00C750E2">
      <w:r>
        <w:separator/>
      </w:r>
    </w:p>
  </w:endnote>
  <w:endnote w:type="continuationSeparator" w:id="0">
    <w:p w:rsidR="00C750E2" w:rsidRDefault="00C7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A359EB">
    <w:pPr>
      <w:pStyle w:val="aff7"/>
      <w:framePr w:wrap="around" w:vAnchor="text" w:hAnchor="page" w:x="1441" w:y="77"/>
      <w:jc w:val="left"/>
      <w:rPr>
        <w:rStyle w:val="aff8"/>
        <w:rFonts w:ascii="宋体" w:hAnsi="宋体"/>
      </w:rPr>
    </w:pPr>
    <w:r>
      <w:rPr>
        <w:rFonts w:ascii="宋体" w:hAnsi="宋体"/>
      </w:rPr>
      <w:t>2</w:t>
    </w:r>
  </w:p>
  <w:p w:rsidR="00A359EB" w:rsidRDefault="00A359EB">
    <w:pPr>
      <w:pStyle w:val="af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D75646">
    <w:pPr>
      <w:pStyle w:val="aff7"/>
      <w:framePr w:wrap="around" w:vAnchor="text" w:hAnchor="margin" w:xAlign="right" w:y="1"/>
      <w:rPr>
        <w:rStyle w:val="aff8"/>
      </w:rPr>
    </w:pPr>
    <w:r>
      <w:fldChar w:fldCharType="begin"/>
    </w:r>
    <w:r w:rsidR="00A359EB">
      <w:rPr>
        <w:rStyle w:val="aff8"/>
      </w:rPr>
      <w:instrText xml:space="preserve">PAGE  </w:instrText>
    </w:r>
    <w:r>
      <w:fldChar w:fldCharType="separate"/>
    </w:r>
    <w:r w:rsidR="00A359EB">
      <w:rPr>
        <w:rStyle w:val="aff8"/>
      </w:rPr>
      <w:t>III</w:t>
    </w:r>
    <w:r>
      <w:fldChar w:fldCharType="end"/>
    </w:r>
  </w:p>
  <w:p w:rsidR="00A359EB" w:rsidRDefault="00A359EB">
    <w:pPr>
      <w:pStyle w:val="affffc"/>
      <w:ind w:right="360"/>
      <w:rPr>
        <w:rStyle w:val="aff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588" w:rsidRDefault="00226588">
    <w:pPr>
      <w:pStyle w:val="aff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D75646">
    <w:pPr>
      <w:pStyle w:val="aff7"/>
      <w:rPr>
        <w:rStyle w:val="aff8"/>
        <w:rFonts w:ascii="宋体" w:hAnsi="宋体"/>
      </w:rPr>
    </w:pPr>
    <w:r>
      <w:rPr>
        <w:rFonts w:ascii="宋体" w:hAnsi="宋体"/>
      </w:rPr>
      <w:fldChar w:fldCharType="begin"/>
    </w:r>
    <w:r w:rsidR="00A359EB">
      <w:rPr>
        <w:rFonts w:ascii="宋体" w:hAnsi="宋体"/>
      </w:rPr>
      <w:instrText>PAGE   \* MERGEFORMAT</w:instrText>
    </w:r>
    <w:r>
      <w:rPr>
        <w:rFonts w:ascii="宋体" w:hAnsi="宋体"/>
      </w:rPr>
      <w:fldChar w:fldCharType="separate"/>
    </w:r>
    <w:r w:rsidR="000842DE" w:rsidRPr="000842DE">
      <w:rPr>
        <w:rFonts w:ascii="宋体" w:hAnsi="宋体"/>
        <w:noProof/>
        <w:lang w:val="zh-CN"/>
      </w:rPr>
      <w:t>5</w:t>
    </w:r>
    <w:r>
      <w:rPr>
        <w:rFonts w:ascii="宋体" w:hAnsi="宋体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D75646">
    <w:pPr>
      <w:pStyle w:val="aff7"/>
      <w:ind w:rightChars="0" w:right="0"/>
      <w:rPr>
        <w:rFonts w:ascii="宋体" w:hAnsi="宋体"/>
      </w:rPr>
    </w:pPr>
    <w:r>
      <w:rPr>
        <w:rFonts w:ascii="宋体" w:hAnsi="宋体"/>
      </w:rPr>
      <w:fldChar w:fldCharType="begin"/>
    </w:r>
    <w:r w:rsidR="00A359EB">
      <w:rPr>
        <w:rStyle w:val="aff8"/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 w:rsidR="000842DE">
      <w:rPr>
        <w:rStyle w:val="aff8"/>
        <w:rFonts w:ascii="宋体" w:hAnsi="宋体"/>
        <w:noProof/>
      </w:rPr>
      <w:t>I</w:t>
    </w:r>
    <w:r>
      <w:rPr>
        <w:rFonts w:ascii="宋体" w:hAnsi="宋体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D75646">
    <w:pPr>
      <w:pStyle w:val="aff7"/>
      <w:jc w:val="left"/>
      <w:rPr>
        <w:rFonts w:ascii="宋体" w:hAnsi="宋体"/>
      </w:rPr>
    </w:pPr>
    <w:r>
      <w:rPr>
        <w:rFonts w:ascii="宋体" w:hAnsi="宋体"/>
      </w:rPr>
      <w:fldChar w:fldCharType="begin"/>
    </w:r>
    <w:r w:rsidR="00A359EB">
      <w:rPr>
        <w:rStyle w:val="aff8"/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 w:rsidR="000842DE">
      <w:rPr>
        <w:rStyle w:val="aff8"/>
        <w:rFonts w:ascii="宋体" w:hAnsi="宋体"/>
        <w:noProof/>
      </w:rPr>
      <w:t>II</w:t>
    </w:r>
    <w:r>
      <w:rPr>
        <w:rFonts w:ascii="宋体" w:hAnsi="宋体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Pr="006B2032" w:rsidRDefault="00D75646">
    <w:pPr>
      <w:pStyle w:val="aff7"/>
      <w:jc w:val="left"/>
      <w:rPr>
        <w:rFonts w:ascii="宋体" w:hAnsi="宋体"/>
      </w:rPr>
    </w:pPr>
    <w:r w:rsidRPr="006B2032">
      <w:rPr>
        <w:rFonts w:ascii="宋体" w:hAnsi="宋体"/>
      </w:rPr>
      <w:fldChar w:fldCharType="begin"/>
    </w:r>
    <w:r w:rsidR="00A359EB" w:rsidRPr="006B2032">
      <w:rPr>
        <w:rFonts w:ascii="宋体" w:hAnsi="宋体"/>
      </w:rPr>
      <w:instrText>PAGE   \* MERGEFORMAT</w:instrText>
    </w:r>
    <w:r w:rsidRPr="006B2032">
      <w:rPr>
        <w:rFonts w:ascii="宋体" w:hAnsi="宋体"/>
      </w:rPr>
      <w:fldChar w:fldCharType="separate"/>
    </w:r>
    <w:r w:rsidR="000842DE" w:rsidRPr="000842DE">
      <w:rPr>
        <w:rFonts w:ascii="宋体" w:hAnsi="宋体"/>
        <w:noProof/>
        <w:lang w:val="zh-CN"/>
      </w:rPr>
      <w:t>6</w:t>
    </w:r>
    <w:r w:rsidRPr="006B2032">
      <w:rPr>
        <w:rFonts w:ascii="宋体" w:hAnsi="宋体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Pr="00CB1CFA" w:rsidRDefault="00D75646">
    <w:pPr>
      <w:pStyle w:val="aff7"/>
      <w:rPr>
        <w:rFonts w:ascii="宋体" w:hAnsi="宋体"/>
      </w:rPr>
    </w:pPr>
    <w:r w:rsidRPr="00CB1CFA">
      <w:rPr>
        <w:rFonts w:ascii="宋体" w:hAnsi="宋体"/>
      </w:rPr>
      <w:fldChar w:fldCharType="begin"/>
    </w:r>
    <w:r w:rsidR="00A359EB" w:rsidRPr="00CB1CFA">
      <w:rPr>
        <w:rFonts w:ascii="宋体" w:hAnsi="宋体"/>
      </w:rPr>
      <w:instrText>PAGE   \* MERGEFORMAT</w:instrText>
    </w:r>
    <w:r w:rsidRPr="00CB1CFA">
      <w:rPr>
        <w:rFonts w:ascii="宋体" w:hAnsi="宋体"/>
      </w:rPr>
      <w:fldChar w:fldCharType="separate"/>
    </w:r>
    <w:r w:rsidR="000842DE" w:rsidRPr="000842DE">
      <w:rPr>
        <w:rFonts w:ascii="宋体" w:hAnsi="宋体"/>
        <w:noProof/>
        <w:lang w:val="zh-CN"/>
      </w:rPr>
      <w:t>1</w:t>
    </w:r>
    <w:r w:rsidRPr="00CB1CFA">
      <w:rPr>
        <w:rFonts w:ascii="宋体" w:hAnsi="宋体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E2" w:rsidRDefault="00C750E2">
      <w:r>
        <w:separator/>
      </w:r>
    </w:p>
  </w:footnote>
  <w:footnote w:type="continuationSeparator" w:id="0">
    <w:p w:rsidR="00C750E2" w:rsidRDefault="00C75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A359EB">
    <w:pPr>
      <w:pStyle w:val="affff1"/>
      <w:pBdr>
        <w:bottom w:val="none" w:sz="0" w:space="0" w:color="auto"/>
      </w:pBdr>
      <w:jc w:val="both"/>
      <w:rPr>
        <w:rFonts w:ascii="黑体" w:eastAsia="黑体"/>
        <w:sz w:val="21"/>
      </w:rPr>
    </w:pPr>
    <w:r>
      <w:rPr>
        <w:rFonts w:ascii="黑体" w:eastAsia="黑体" w:hAnsi="宋体" w:hint="eastAsia"/>
        <w:sz w:val="21"/>
        <w:szCs w:val="21"/>
      </w:rPr>
      <w:t>DG</w:t>
    </w:r>
    <w:r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014</w:t>
    </w:r>
    <w:r>
      <w:rPr>
        <w:rFonts w:ascii="黑体" w:eastAsia="黑体" w:hAnsi="宋体" w:hint="eastAsia"/>
        <w:sz w:val="21"/>
      </w:rPr>
      <w:t>―2020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A359EB">
    <w:pPr>
      <w:pStyle w:val="afffff"/>
    </w:pPr>
    <w:r>
      <w:t>NZ 31TJ/66-2004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A359EB">
    <w:pPr>
      <w:pStyle w:val="afffe"/>
      <w:jc w:val="right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A359EB">
    <w:pPr>
      <w:pStyle w:val="afffff"/>
      <w:wordWrap w:val="0"/>
      <w:rPr>
        <w:rFonts w:ascii="黑体" w:eastAsia="黑体" w:hAnsi="宋体"/>
      </w:rPr>
    </w:pPr>
    <w:r>
      <w:rPr>
        <w:rFonts w:ascii="黑体" w:eastAsia="黑体" w:hAnsi="宋体" w:hint="eastAsia"/>
      </w:rPr>
      <w:t>DG</w:t>
    </w:r>
    <w:r>
      <w:rPr>
        <w:rFonts w:ascii="黑体" w:eastAsia="黑体" w:hAnsi="宋体"/>
      </w:rPr>
      <w:t>37</w:t>
    </w:r>
    <w:r>
      <w:rPr>
        <w:rFonts w:ascii="黑体" w:eastAsia="黑体" w:hAnsi="宋体" w:hint="eastAsia"/>
      </w:rPr>
      <w:t>/</w:t>
    </w:r>
    <w:r>
      <w:rPr>
        <w:rFonts w:ascii="黑体" w:eastAsia="黑体" w:hAnsi="宋体"/>
      </w:rPr>
      <w:t>Z</w:t>
    </w:r>
    <w:r>
      <w:rPr>
        <w:rFonts w:ascii="黑体" w:eastAsia="黑体" w:hAnsi="宋体" w:hint="eastAsia"/>
      </w:rPr>
      <w:t xml:space="preserve"> 014―2020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A359EB">
    <w:pPr>
      <w:pStyle w:val="afffe"/>
      <w:wordWrap w:val="0"/>
      <w:jc w:val="righ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014―20</w:t>
    </w:r>
    <w:r>
      <w:rPr>
        <w:rFonts w:ascii="黑体" w:eastAsia="黑体" w:hAnsi="宋体"/>
        <w:sz w:val="21"/>
        <w:szCs w:val="21"/>
      </w:rPr>
      <w:t>20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A359EB">
    <w:pPr>
      <w:pStyle w:val="afffe"/>
      <w:jc w:val="lef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014―2020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EB" w:rsidRDefault="00A359EB">
    <w:pPr>
      <w:pStyle w:val="afffe"/>
      <w:jc w:val="righ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014―20</w:t>
    </w:r>
    <w:r>
      <w:rPr>
        <w:rFonts w:ascii="黑体" w:eastAsia="黑体" w:hAnsi="宋体"/>
        <w:sz w:val="21"/>
        <w:szCs w:val="21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10AE"/>
    <w:multiLevelType w:val="multilevel"/>
    <w:tmpl w:val="897A8724"/>
    <w:lvl w:ilvl="0">
      <w:start w:val="1"/>
      <w:numFmt w:val="lowerLetter"/>
      <w:lvlRestart w:val="0"/>
      <w:pStyle w:val="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1">
    <w:nsid w:val="0AE367E9"/>
    <w:multiLevelType w:val="multilevel"/>
    <w:tmpl w:val="0AE367E9"/>
    <w:lvl w:ilvl="0">
      <w:start w:val="1"/>
      <w:numFmt w:val="none"/>
      <w:pStyle w:val="a2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D9369B8"/>
    <w:multiLevelType w:val="hybridMultilevel"/>
    <w:tmpl w:val="457C3BF2"/>
    <w:lvl w:ilvl="0" w:tplc="090A29C0">
      <w:start w:val="1"/>
      <w:numFmt w:val="decimal"/>
      <w:pStyle w:val="7"/>
      <w:lvlText w:val="4.1.%1"/>
      <w:lvlJc w:val="left"/>
      <w:pPr>
        <w:ind w:left="420" w:hanging="420"/>
      </w:pPr>
      <w:rPr>
        <w:rFonts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6224AC"/>
    <w:multiLevelType w:val="hybridMultilevel"/>
    <w:tmpl w:val="3C0CEBC2"/>
    <w:lvl w:ilvl="0" w:tplc="0C9E5AEC">
      <w:start w:val="1"/>
      <w:numFmt w:val="decimal"/>
      <w:pStyle w:val="5"/>
      <w:lvlText w:val="4.4.%1"/>
      <w:lvlJc w:val="left"/>
      <w:pPr>
        <w:ind w:left="420" w:hanging="420"/>
      </w:pPr>
      <w:rPr>
        <w:rFonts w:ascii="黑体" w:eastAsia="黑体" w:hAnsi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62A6E7C"/>
    <w:multiLevelType w:val="hybridMultilevel"/>
    <w:tmpl w:val="AEA8CE02"/>
    <w:lvl w:ilvl="0" w:tplc="3446E4B4">
      <w:start w:val="4"/>
      <w:numFmt w:val="decimal"/>
      <w:pStyle w:val="Char"/>
      <w:lvlText w:val="%1.2"/>
      <w:lvlJc w:val="left"/>
      <w:pPr>
        <w:ind w:left="2122" w:hanging="420"/>
      </w:pPr>
      <w:rPr>
        <w:rFonts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516237"/>
    <w:multiLevelType w:val="hybridMultilevel"/>
    <w:tmpl w:val="434AF486"/>
    <w:lvl w:ilvl="0" w:tplc="3ACE771E">
      <w:start w:val="1"/>
      <w:numFmt w:val="decimal"/>
      <w:pStyle w:val="1"/>
      <w:lvlText w:val="4.2.1.%1"/>
      <w:lvlJc w:val="left"/>
      <w:pPr>
        <w:ind w:left="420" w:hanging="4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AA2E98"/>
    <w:multiLevelType w:val="hybridMultilevel"/>
    <w:tmpl w:val="E696A1B4"/>
    <w:lvl w:ilvl="0" w:tplc="50A8BB50">
      <w:start w:val="4"/>
      <w:numFmt w:val="decimal"/>
      <w:lvlText w:val="%1.3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AA90CD1"/>
    <w:multiLevelType w:val="multilevel"/>
    <w:tmpl w:val="1E48FC22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203E1F17"/>
    <w:multiLevelType w:val="multilevel"/>
    <w:tmpl w:val="60EA5F94"/>
    <w:lvl w:ilvl="0">
      <w:start w:val="1"/>
      <w:numFmt w:val="none"/>
      <w:pStyle w:val="a3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4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5"/>
      <w:suff w:val="nothing"/>
      <w:lvlText w:val="%1%2.%3　"/>
      <w:lvlJc w:val="left"/>
      <w:pPr>
        <w:ind w:left="1134" w:firstLine="142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6"/>
      <w:suff w:val="nothing"/>
      <w:lvlText w:val="%1%2.%3.%4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7"/>
      <w:suff w:val="nothing"/>
      <w:lvlText w:val="%1%2.%3.%4.%5　"/>
      <w:lvlJc w:val="left"/>
      <w:pPr>
        <w:ind w:left="425" w:firstLine="0"/>
      </w:pPr>
      <w:rPr>
        <w:rFonts w:ascii="黑体" w:eastAsia="黑体" w:hint="eastAsia"/>
      </w:rPr>
    </w:lvl>
    <w:lvl w:ilvl="5">
      <w:start w:val="1"/>
      <w:numFmt w:val="decimal"/>
      <w:pStyle w:val="a8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9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21451641"/>
    <w:multiLevelType w:val="hybridMultilevel"/>
    <w:tmpl w:val="8F0E8FEE"/>
    <w:lvl w:ilvl="0" w:tplc="94F29358">
      <w:start w:val="1"/>
      <w:numFmt w:val="decimal"/>
      <w:lvlText w:val="4.5.%1"/>
      <w:lvlJc w:val="left"/>
      <w:pPr>
        <w:ind w:left="420" w:hanging="42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B201F3B"/>
    <w:multiLevelType w:val="hybridMultilevel"/>
    <w:tmpl w:val="72D4C604"/>
    <w:lvl w:ilvl="0" w:tplc="437412A6">
      <w:start w:val="1"/>
      <w:numFmt w:val="decimal"/>
      <w:lvlText w:val="4.2.%1"/>
      <w:lvlJc w:val="left"/>
      <w:pPr>
        <w:ind w:left="420" w:hanging="420"/>
      </w:pPr>
      <w:rPr>
        <w:rFonts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524729C"/>
    <w:multiLevelType w:val="hybridMultilevel"/>
    <w:tmpl w:val="22600DCC"/>
    <w:lvl w:ilvl="0" w:tplc="DCB23740">
      <w:start w:val="1"/>
      <w:numFmt w:val="decimal"/>
      <w:pStyle w:val="50"/>
      <w:lvlText w:val="4.4.3.%1"/>
      <w:lvlJc w:val="left"/>
      <w:pPr>
        <w:ind w:left="420" w:hanging="4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21ECA4F0" w:tentative="1">
      <w:start w:val="1"/>
      <w:numFmt w:val="lowerLetter"/>
      <w:lvlText w:val="%2)"/>
      <w:lvlJc w:val="left"/>
      <w:pPr>
        <w:ind w:left="840" w:hanging="420"/>
      </w:pPr>
    </w:lvl>
    <w:lvl w:ilvl="2" w:tplc="3DE6F912" w:tentative="1">
      <w:start w:val="1"/>
      <w:numFmt w:val="lowerRoman"/>
      <w:lvlText w:val="%3."/>
      <w:lvlJc w:val="right"/>
      <w:pPr>
        <w:ind w:left="1260" w:hanging="420"/>
      </w:pPr>
    </w:lvl>
    <w:lvl w:ilvl="3" w:tplc="F440EB5A" w:tentative="1">
      <w:start w:val="1"/>
      <w:numFmt w:val="decimal"/>
      <w:lvlText w:val="%4."/>
      <w:lvlJc w:val="left"/>
      <w:pPr>
        <w:ind w:left="1680" w:hanging="420"/>
      </w:pPr>
    </w:lvl>
    <w:lvl w:ilvl="4" w:tplc="8EEA0F6A" w:tentative="1">
      <w:start w:val="1"/>
      <w:numFmt w:val="lowerLetter"/>
      <w:lvlText w:val="%5)"/>
      <w:lvlJc w:val="left"/>
      <w:pPr>
        <w:ind w:left="2100" w:hanging="420"/>
      </w:pPr>
    </w:lvl>
    <w:lvl w:ilvl="5" w:tplc="98624EEC" w:tentative="1">
      <w:start w:val="1"/>
      <w:numFmt w:val="lowerRoman"/>
      <w:lvlText w:val="%6."/>
      <w:lvlJc w:val="right"/>
      <w:pPr>
        <w:ind w:left="2520" w:hanging="420"/>
      </w:pPr>
    </w:lvl>
    <w:lvl w:ilvl="6" w:tplc="4064A3EC" w:tentative="1">
      <w:start w:val="1"/>
      <w:numFmt w:val="decimal"/>
      <w:lvlText w:val="%7."/>
      <w:lvlJc w:val="left"/>
      <w:pPr>
        <w:ind w:left="2940" w:hanging="420"/>
      </w:pPr>
    </w:lvl>
    <w:lvl w:ilvl="7" w:tplc="43744CC4" w:tentative="1">
      <w:start w:val="1"/>
      <w:numFmt w:val="lowerLetter"/>
      <w:lvlText w:val="%8)"/>
      <w:lvlJc w:val="left"/>
      <w:pPr>
        <w:ind w:left="3360" w:hanging="420"/>
      </w:pPr>
    </w:lvl>
    <w:lvl w:ilvl="8" w:tplc="7D6C2F0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5946EC"/>
    <w:multiLevelType w:val="hybridMultilevel"/>
    <w:tmpl w:val="0C1AB428"/>
    <w:lvl w:ilvl="0" w:tplc="34564A4E">
      <w:start w:val="1"/>
      <w:numFmt w:val="decimal"/>
      <w:pStyle w:val="3"/>
      <w:lvlText w:val="4.3.3.%1"/>
      <w:lvlJc w:val="left"/>
      <w:pPr>
        <w:ind w:left="735" w:hanging="4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09EE6782" w:tentative="1">
      <w:start w:val="1"/>
      <w:numFmt w:val="lowerLetter"/>
      <w:lvlText w:val="%2)"/>
      <w:lvlJc w:val="left"/>
      <w:pPr>
        <w:ind w:left="1155" w:hanging="420"/>
      </w:pPr>
    </w:lvl>
    <w:lvl w:ilvl="2" w:tplc="7B1E9256" w:tentative="1">
      <w:start w:val="1"/>
      <w:numFmt w:val="lowerRoman"/>
      <w:lvlText w:val="%3."/>
      <w:lvlJc w:val="right"/>
      <w:pPr>
        <w:ind w:left="1575" w:hanging="420"/>
      </w:pPr>
    </w:lvl>
    <w:lvl w:ilvl="3" w:tplc="6BC86288" w:tentative="1">
      <w:start w:val="1"/>
      <w:numFmt w:val="decimal"/>
      <w:lvlText w:val="%4."/>
      <w:lvlJc w:val="left"/>
      <w:pPr>
        <w:ind w:left="1995" w:hanging="420"/>
      </w:pPr>
    </w:lvl>
    <w:lvl w:ilvl="4" w:tplc="76B8F602" w:tentative="1">
      <w:start w:val="1"/>
      <w:numFmt w:val="lowerLetter"/>
      <w:lvlText w:val="%5)"/>
      <w:lvlJc w:val="left"/>
      <w:pPr>
        <w:ind w:left="2415" w:hanging="420"/>
      </w:pPr>
    </w:lvl>
    <w:lvl w:ilvl="5" w:tplc="5CDAAD34" w:tentative="1">
      <w:start w:val="1"/>
      <w:numFmt w:val="lowerRoman"/>
      <w:lvlText w:val="%6."/>
      <w:lvlJc w:val="right"/>
      <w:pPr>
        <w:ind w:left="2835" w:hanging="420"/>
      </w:pPr>
    </w:lvl>
    <w:lvl w:ilvl="6" w:tplc="45CC1BE4" w:tentative="1">
      <w:start w:val="1"/>
      <w:numFmt w:val="decimal"/>
      <w:lvlText w:val="%7."/>
      <w:lvlJc w:val="left"/>
      <w:pPr>
        <w:ind w:left="3255" w:hanging="420"/>
      </w:pPr>
    </w:lvl>
    <w:lvl w:ilvl="7" w:tplc="67D0051A" w:tentative="1">
      <w:start w:val="1"/>
      <w:numFmt w:val="lowerLetter"/>
      <w:lvlText w:val="%8)"/>
      <w:lvlJc w:val="left"/>
      <w:pPr>
        <w:ind w:left="3675" w:hanging="420"/>
      </w:pPr>
    </w:lvl>
    <w:lvl w:ilvl="8" w:tplc="203CEF80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3">
    <w:nsid w:val="3D257133"/>
    <w:multiLevelType w:val="hybridMultilevel"/>
    <w:tmpl w:val="FE06FA2E"/>
    <w:lvl w:ilvl="0" w:tplc="894A6538">
      <w:start w:val="1"/>
      <w:numFmt w:val="decimal"/>
      <w:pStyle w:val="4"/>
      <w:lvlText w:val="4.4.2.%1"/>
      <w:lvlJc w:val="left"/>
      <w:pPr>
        <w:ind w:left="420" w:hanging="4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6806F7D"/>
    <w:multiLevelType w:val="multilevel"/>
    <w:tmpl w:val="46806F7D"/>
    <w:lvl w:ilvl="0">
      <w:start w:val="1"/>
      <w:numFmt w:val="none"/>
      <w:pStyle w:val="aa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6D22D8F"/>
    <w:multiLevelType w:val="multilevel"/>
    <w:tmpl w:val="46D22D8F"/>
    <w:lvl w:ilvl="0">
      <w:start w:val="1"/>
      <w:numFmt w:val="none"/>
      <w:pStyle w:val="ab"/>
      <w:lvlText w:val="%1◆　"/>
      <w:lvlJc w:val="left"/>
      <w:pPr>
        <w:tabs>
          <w:tab w:val="num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47E5631E"/>
    <w:multiLevelType w:val="hybridMultilevel"/>
    <w:tmpl w:val="F7507082"/>
    <w:lvl w:ilvl="0" w:tplc="CB063C50">
      <w:start w:val="1"/>
      <w:numFmt w:val="decimal"/>
      <w:pStyle w:val="2"/>
      <w:lvlText w:val="4.2.2.%1"/>
      <w:lvlJc w:val="left"/>
      <w:pPr>
        <w:ind w:left="420" w:hanging="4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3CA26ECA" w:tentative="1">
      <w:start w:val="1"/>
      <w:numFmt w:val="lowerLetter"/>
      <w:lvlText w:val="%2)"/>
      <w:lvlJc w:val="left"/>
      <w:pPr>
        <w:ind w:left="840" w:hanging="420"/>
      </w:pPr>
    </w:lvl>
    <w:lvl w:ilvl="2" w:tplc="B50874A6" w:tentative="1">
      <w:start w:val="1"/>
      <w:numFmt w:val="lowerRoman"/>
      <w:lvlText w:val="%3."/>
      <w:lvlJc w:val="right"/>
      <w:pPr>
        <w:ind w:left="1260" w:hanging="420"/>
      </w:pPr>
    </w:lvl>
    <w:lvl w:ilvl="3" w:tplc="85720730" w:tentative="1">
      <w:start w:val="1"/>
      <w:numFmt w:val="decimal"/>
      <w:lvlText w:val="%4."/>
      <w:lvlJc w:val="left"/>
      <w:pPr>
        <w:ind w:left="1680" w:hanging="420"/>
      </w:pPr>
    </w:lvl>
    <w:lvl w:ilvl="4" w:tplc="2E3C2F52" w:tentative="1">
      <w:start w:val="1"/>
      <w:numFmt w:val="lowerLetter"/>
      <w:lvlText w:val="%5)"/>
      <w:lvlJc w:val="left"/>
      <w:pPr>
        <w:ind w:left="2100" w:hanging="420"/>
      </w:pPr>
    </w:lvl>
    <w:lvl w:ilvl="5" w:tplc="A3D6D800" w:tentative="1">
      <w:start w:val="1"/>
      <w:numFmt w:val="lowerRoman"/>
      <w:lvlText w:val="%6."/>
      <w:lvlJc w:val="right"/>
      <w:pPr>
        <w:ind w:left="2520" w:hanging="420"/>
      </w:pPr>
    </w:lvl>
    <w:lvl w:ilvl="6" w:tplc="081EBC04" w:tentative="1">
      <w:start w:val="1"/>
      <w:numFmt w:val="decimal"/>
      <w:lvlText w:val="%7."/>
      <w:lvlJc w:val="left"/>
      <w:pPr>
        <w:ind w:left="2940" w:hanging="420"/>
      </w:pPr>
    </w:lvl>
    <w:lvl w:ilvl="7" w:tplc="6810BF3A" w:tentative="1">
      <w:start w:val="1"/>
      <w:numFmt w:val="lowerLetter"/>
      <w:lvlText w:val="%8)"/>
      <w:lvlJc w:val="left"/>
      <w:pPr>
        <w:ind w:left="3360" w:hanging="420"/>
      </w:pPr>
    </w:lvl>
    <w:lvl w:ilvl="8" w:tplc="97C6F17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96E4D7B"/>
    <w:multiLevelType w:val="multilevel"/>
    <w:tmpl w:val="496E4D7B"/>
    <w:lvl w:ilvl="0">
      <w:start w:val="1"/>
      <w:numFmt w:val="none"/>
      <w:pStyle w:val="ac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CF403E3"/>
    <w:multiLevelType w:val="multilevel"/>
    <w:tmpl w:val="1E48FC22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4F302902"/>
    <w:multiLevelType w:val="multilevel"/>
    <w:tmpl w:val="4F302902"/>
    <w:lvl w:ilvl="0">
      <w:start w:val="1"/>
      <w:numFmt w:val="none"/>
      <w:pStyle w:val="ad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pStyle w:val="00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7F804D8"/>
    <w:multiLevelType w:val="multilevel"/>
    <w:tmpl w:val="57F804D8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1">
    <w:nsid w:val="6350366A"/>
    <w:multiLevelType w:val="multilevel"/>
    <w:tmpl w:val="6350366A"/>
    <w:lvl w:ilvl="0">
      <w:start w:val="1"/>
      <w:numFmt w:val="none"/>
      <w:pStyle w:val="ae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46260FA"/>
    <w:multiLevelType w:val="multilevel"/>
    <w:tmpl w:val="E6981BC2"/>
    <w:lvl w:ilvl="0">
      <w:start w:val="4"/>
      <w:numFmt w:val="decimal"/>
      <w:lvlText w:val="表%1"/>
      <w:lvlJc w:val="left"/>
      <w:pPr>
        <w:ind w:left="2831" w:hanging="420"/>
      </w:pPr>
      <w:rPr>
        <w:rFonts w:ascii="黑体" w:eastAsia="黑体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position w:val="0"/>
        <w:sz w:val="21"/>
        <w:u w:val="none"/>
        <w:vertAlign w:val="baseline"/>
        <w:em w:val="none"/>
      </w:rPr>
    </w:lvl>
    <w:lvl w:ilvl="1">
      <w:start w:val="5"/>
      <w:numFmt w:val="decimal"/>
      <w:lvlText w:val="%1.%2"/>
      <w:lvlJc w:val="left"/>
      <w:pPr>
        <w:tabs>
          <w:tab w:val="num" w:pos="-565"/>
        </w:tabs>
        <w:ind w:left="-565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-139"/>
        </w:tabs>
        <w:ind w:left="-139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27"/>
        </w:tabs>
        <w:ind w:left="427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994"/>
        </w:tabs>
        <w:ind w:left="994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703"/>
        </w:tabs>
        <w:ind w:left="1703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270"/>
        </w:tabs>
        <w:ind w:left="2270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837"/>
        </w:tabs>
        <w:ind w:left="2837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545"/>
        </w:tabs>
        <w:ind w:left="3545" w:hanging="1700"/>
      </w:pPr>
      <w:rPr>
        <w:rFonts w:hint="eastAsia"/>
      </w:rPr>
    </w:lvl>
  </w:abstractNum>
  <w:abstractNum w:abstractNumId="23">
    <w:nsid w:val="657D3FBC"/>
    <w:multiLevelType w:val="multilevel"/>
    <w:tmpl w:val="657D3FBC"/>
    <w:lvl w:ilvl="0">
      <w:start w:val="1"/>
      <w:numFmt w:val="upperLetter"/>
      <w:pStyle w:val="af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pStyle w:val="af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5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4">
    <w:nsid w:val="6A6459E1"/>
    <w:multiLevelType w:val="hybridMultilevel"/>
    <w:tmpl w:val="945640EA"/>
    <w:lvl w:ilvl="0" w:tplc="A124736E">
      <w:start w:val="1"/>
      <w:numFmt w:val="decimal"/>
      <w:pStyle w:val="6"/>
      <w:lvlText w:val="4.5.%1"/>
      <w:lvlJc w:val="left"/>
      <w:pPr>
        <w:ind w:left="420" w:hanging="420"/>
      </w:pPr>
      <w:rPr>
        <w:rFonts w:ascii="黑体" w:eastAsia="黑体" w:hAnsi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CE0E8612" w:tentative="1">
      <w:start w:val="1"/>
      <w:numFmt w:val="lowerLetter"/>
      <w:lvlText w:val="%2)"/>
      <w:lvlJc w:val="left"/>
      <w:pPr>
        <w:ind w:left="840" w:hanging="420"/>
      </w:pPr>
    </w:lvl>
    <w:lvl w:ilvl="2" w:tplc="DFEC1524" w:tentative="1">
      <w:start w:val="1"/>
      <w:numFmt w:val="lowerRoman"/>
      <w:lvlText w:val="%3."/>
      <w:lvlJc w:val="right"/>
      <w:pPr>
        <w:ind w:left="1260" w:hanging="420"/>
      </w:pPr>
    </w:lvl>
    <w:lvl w:ilvl="3" w:tplc="5400D9A0" w:tentative="1">
      <w:start w:val="1"/>
      <w:numFmt w:val="decimal"/>
      <w:lvlText w:val="%4."/>
      <w:lvlJc w:val="left"/>
      <w:pPr>
        <w:ind w:left="1680" w:hanging="420"/>
      </w:pPr>
    </w:lvl>
    <w:lvl w:ilvl="4" w:tplc="6C543114" w:tentative="1">
      <w:start w:val="1"/>
      <w:numFmt w:val="lowerLetter"/>
      <w:lvlText w:val="%5)"/>
      <w:lvlJc w:val="left"/>
      <w:pPr>
        <w:ind w:left="2100" w:hanging="420"/>
      </w:pPr>
    </w:lvl>
    <w:lvl w:ilvl="5" w:tplc="282A5C6C" w:tentative="1">
      <w:start w:val="1"/>
      <w:numFmt w:val="lowerRoman"/>
      <w:lvlText w:val="%6."/>
      <w:lvlJc w:val="right"/>
      <w:pPr>
        <w:ind w:left="2520" w:hanging="420"/>
      </w:pPr>
    </w:lvl>
    <w:lvl w:ilvl="6" w:tplc="318897A6" w:tentative="1">
      <w:start w:val="1"/>
      <w:numFmt w:val="decimal"/>
      <w:lvlText w:val="%7."/>
      <w:lvlJc w:val="left"/>
      <w:pPr>
        <w:ind w:left="2940" w:hanging="420"/>
      </w:pPr>
    </w:lvl>
    <w:lvl w:ilvl="7" w:tplc="36FE0586" w:tentative="1">
      <w:start w:val="1"/>
      <w:numFmt w:val="lowerLetter"/>
      <w:lvlText w:val="%8)"/>
      <w:lvlJc w:val="left"/>
      <w:pPr>
        <w:ind w:left="3360" w:hanging="420"/>
      </w:pPr>
    </w:lvl>
    <w:lvl w:ilvl="8" w:tplc="594A081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CEA2025"/>
    <w:multiLevelType w:val="multilevel"/>
    <w:tmpl w:val="C1E28F68"/>
    <w:lvl w:ilvl="0">
      <w:start w:val="1"/>
      <w:numFmt w:val="none"/>
      <w:pStyle w:val="af6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suff w:val="nothing"/>
      <w:lvlText w:val="%1%2.%3　"/>
      <w:lvlJc w:val="left"/>
      <w:pPr>
        <w:ind w:left="-142" w:firstLine="142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6">
    <w:nsid w:val="6DBF04F4"/>
    <w:multiLevelType w:val="multilevel"/>
    <w:tmpl w:val="6DBF04F4"/>
    <w:lvl w:ilvl="0">
      <w:start w:val="1"/>
      <w:numFmt w:val="none"/>
      <w:pStyle w:val="af7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F9207DA"/>
    <w:multiLevelType w:val="multilevel"/>
    <w:tmpl w:val="6F9207DA"/>
    <w:lvl w:ilvl="0">
      <w:start w:val="1"/>
      <w:numFmt w:val="decimal"/>
      <w:pStyle w:val="af8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3.%2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2">
      <w:start w:val="1"/>
      <w:numFmt w:val="decimal"/>
      <w:suff w:val="nothing"/>
      <w:lvlText w:val="3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8">
    <w:nsid w:val="71046A11"/>
    <w:multiLevelType w:val="multilevel"/>
    <w:tmpl w:val="6B7A802E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9">
    <w:nsid w:val="75CE39C9"/>
    <w:multiLevelType w:val="hybridMultilevel"/>
    <w:tmpl w:val="6E981E32"/>
    <w:lvl w:ilvl="0" w:tplc="51B63544">
      <w:start w:val="1"/>
      <w:numFmt w:val="decimal"/>
      <w:pStyle w:val="40"/>
      <w:lvlText w:val="4.3.%1"/>
      <w:lvlJc w:val="left"/>
      <w:pPr>
        <w:ind w:left="420" w:hanging="42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E23A546C" w:tentative="1">
      <w:start w:val="1"/>
      <w:numFmt w:val="lowerLetter"/>
      <w:lvlText w:val="%2)"/>
      <w:lvlJc w:val="left"/>
      <w:pPr>
        <w:ind w:left="840" w:hanging="420"/>
      </w:pPr>
    </w:lvl>
    <w:lvl w:ilvl="2" w:tplc="0F78EB92" w:tentative="1">
      <w:start w:val="1"/>
      <w:numFmt w:val="lowerRoman"/>
      <w:lvlText w:val="%3."/>
      <w:lvlJc w:val="right"/>
      <w:pPr>
        <w:ind w:left="1260" w:hanging="420"/>
      </w:pPr>
    </w:lvl>
    <w:lvl w:ilvl="3" w:tplc="BDE44E88" w:tentative="1">
      <w:start w:val="1"/>
      <w:numFmt w:val="decimal"/>
      <w:lvlText w:val="%4."/>
      <w:lvlJc w:val="left"/>
      <w:pPr>
        <w:ind w:left="1680" w:hanging="420"/>
      </w:pPr>
    </w:lvl>
    <w:lvl w:ilvl="4" w:tplc="29424FEC" w:tentative="1">
      <w:start w:val="1"/>
      <w:numFmt w:val="lowerLetter"/>
      <w:lvlText w:val="%5)"/>
      <w:lvlJc w:val="left"/>
      <w:pPr>
        <w:ind w:left="2100" w:hanging="420"/>
      </w:pPr>
    </w:lvl>
    <w:lvl w:ilvl="5" w:tplc="80E8D6F8" w:tentative="1">
      <w:start w:val="1"/>
      <w:numFmt w:val="lowerRoman"/>
      <w:lvlText w:val="%6."/>
      <w:lvlJc w:val="right"/>
      <w:pPr>
        <w:ind w:left="2520" w:hanging="420"/>
      </w:pPr>
    </w:lvl>
    <w:lvl w:ilvl="6" w:tplc="845E7D28" w:tentative="1">
      <w:start w:val="1"/>
      <w:numFmt w:val="decimal"/>
      <w:lvlText w:val="%7."/>
      <w:lvlJc w:val="left"/>
      <w:pPr>
        <w:ind w:left="2940" w:hanging="420"/>
      </w:pPr>
    </w:lvl>
    <w:lvl w:ilvl="7" w:tplc="C7E6363A" w:tentative="1">
      <w:start w:val="1"/>
      <w:numFmt w:val="lowerLetter"/>
      <w:lvlText w:val="%8)"/>
      <w:lvlJc w:val="left"/>
      <w:pPr>
        <w:ind w:left="3360" w:hanging="420"/>
      </w:pPr>
    </w:lvl>
    <w:lvl w:ilvl="8" w:tplc="95E63B6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6933334"/>
    <w:multiLevelType w:val="multilevel"/>
    <w:tmpl w:val="76933334"/>
    <w:lvl w:ilvl="0">
      <w:start w:val="1"/>
      <w:numFmt w:val="none"/>
      <w:pStyle w:val="af9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2"/>
      <w:numFmt w:val="decimal"/>
      <w:lvlText w:val="%5、"/>
      <w:lvlJc w:val="left"/>
      <w:pPr>
        <w:ind w:left="2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>
    <w:nsid w:val="7C912968"/>
    <w:multiLevelType w:val="hybridMultilevel"/>
    <w:tmpl w:val="4F54A990"/>
    <w:lvl w:ilvl="0" w:tplc="1CFEBA58">
      <w:start w:val="4"/>
      <w:numFmt w:val="decimal"/>
      <w:lvlText w:val="%1.3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CE53A9E"/>
    <w:multiLevelType w:val="multilevel"/>
    <w:tmpl w:val="2DAA5B9C"/>
    <w:lvl w:ilvl="0">
      <w:start w:val="1"/>
      <w:numFmt w:val="decimal"/>
      <w:pStyle w:val="afa"/>
      <w:suff w:val="nothing"/>
      <w:lvlText w:val="表%1　"/>
      <w:lvlJc w:val="left"/>
      <w:pPr>
        <w:ind w:left="3828" w:firstLine="0"/>
      </w:pPr>
      <w:rPr>
        <w:rFonts w:ascii="黑体" w:eastAsia="黑体" w:hAnsi="Times New Roman" w:hint="eastAsia"/>
        <w:b w:val="0"/>
        <w:i w:val="0"/>
        <w:color w:val="000000"/>
        <w:sz w:val="21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2411"/>
        </w:tabs>
        <w:ind w:left="241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77"/>
        </w:tabs>
        <w:ind w:left="2977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544"/>
        </w:tabs>
        <w:ind w:left="3544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253"/>
        </w:tabs>
        <w:ind w:left="4253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20"/>
        </w:tabs>
        <w:ind w:left="4820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387"/>
        </w:tabs>
        <w:ind w:left="5387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095"/>
        </w:tabs>
        <w:ind w:left="6095" w:hanging="1700"/>
      </w:pPr>
      <w:rPr>
        <w:rFonts w:hint="eastAsia"/>
      </w:rPr>
    </w:lvl>
  </w:abstractNum>
  <w:num w:numId="1">
    <w:abstractNumId w:val="25"/>
  </w:num>
  <w:num w:numId="2">
    <w:abstractNumId w:val="23"/>
  </w:num>
  <w:num w:numId="3">
    <w:abstractNumId w:val="14"/>
  </w:num>
  <w:num w:numId="4">
    <w:abstractNumId w:val="21"/>
  </w:num>
  <w:num w:numId="5">
    <w:abstractNumId w:val="27"/>
  </w:num>
  <w:num w:numId="6">
    <w:abstractNumId w:val="1"/>
  </w:num>
  <w:num w:numId="7">
    <w:abstractNumId w:val="15"/>
  </w:num>
  <w:num w:numId="8">
    <w:abstractNumId w:val="30"/>
  </w:num>
  <w:num w:numId="9">
    <w:abstractNumId w:val="26"/>
  </w:num>
  <w:num w:numId="10">
    <w:abstractNumId w:val="19"/>
  </w:num>
  <w:num w:numId="11">
    <w:abstractNumId w:val="17"/>
  </w:num>
  <w:num w:numId="12">
    <w:abstractNumId w:val="30"/>
    <w:lvlOverride w:ilvl="0"/>
    <w:lvlOverride w:ilvl="1">
      <w:startOverride w:val="1"/>
    </w:lvlOverride>
  </w:num>
  <w:num w:numId="13">
    <w:abstractNumId w:val="20"/>
  </w:num>
  <w:num w:numId="14">
    <w:abstractNumId w:val="3"/>
  </w:num>
  <w:num w:numId="15">
    <w:abstractNumId w:val="24"/>
  </w:num>
  <w:num w:numId="16">
    <w:abstractNumId w:val="10"/>
  </w:num>
  <w:num w:numId="17">
    <w:abstractNumId w:val="9"/>
  </w:num>
  <w:num w:numId="18">
    <w:abstractNumId w:val="4"/>
  </w:num>
  <w:num w:numId="19">
    <w:abstractNumId w:val="29"/>
  </w:num>
  <w:num w:numId="20">
    <w:abstractNumId w:val="5"/>
  </w:num>
  <w:num w:numId="21">
    <w:abstractNumId w:val="16"/>
  </w:num>
  <w:num w:numId="22">
    <w:abstractNumId w:val="12"/>
  </w:num>
  <w:num w:numId="23">
    <w:abstractNumId w:val="13"/>
  </w:num>
  <w:num w:numId="24">
    <w:abstractNumId w:val="11"/>
  </w:num>
  <w:num w:numId="25">
    <w:abstractNumId w:val="2"/>
  </w:num>
  <w:num w:numId="26">
    <w:abstractNumId w:val="8"/>
  </w:num>
  <w:num w:numId="27">
    <w:abstractNumId w:val="31"/>
  </w:num>
  <w:num w:numId="28">
    <w:abstractNumId w:val="22"/>
  </w:num>
  <w:num w:numId="29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0"/>
  </w:num>
  <w:num w:numId="35">
    <w:abstractNumId w:val="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7"/>
  </w:num>
  <w:num w:numId="41">
    <w:abstractNumId w:val="18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1EA6"/>
    <w:rsid w:val="00002C1E"/>
    <w:rsid w:val="00003182"/>
    <w:rsid w:val="0000318B"/>
    <w:rsid w:val="000036FB"/>
    <w:rsid w:val="00003913"/>
    <w:rsid w:val="00005316"/>
    <w:rsid w:val="00005D28"/>
    <w:rsid w:val="00006325"/>
    <w:rsid w:val="0000718B"/>
    <w:rsid w:val="00007665"/>
    <w:rsid w:val="00010059"/>
    <w:rsid w:val="00011236"/>
    <w:rsid w:val="00011783"/>
    <w:rsid w:val="0001481C"/>
    <w:rsid w:val="00014CC5"/>
    <w:rsid w:val="00015585"/>
    <w:rsid w:val="000159AA"/>
    <w:rsid w:val="00015DBB"/>
    <w:rsid w:val="00015F4B"/>
    <w:rsid w:val="000207A7"/>
    <w:rsid w:val="0002126A"/>
    <w:rsid w:val="00021F6E"/>
    <w:rsid w:val="000232DF"/>
    <w:rsid w:val="00023F89"/>
    <w:rsid w:val="00024108"/>
    <w:rsid w:val="0002505C"/>
    <w:rsid w:val="00026FB0"/>
    <w:rsid w:val="00030713"/>
    <w:rsid w:val="000313CE"/>
    <w:rsid w:val="00032F03"/>
    <w:rsid w:val="00033A39"/>
    <w:rsid w:val="00033AA7"/>
    <w:rsid w:val="00033B1A"/>
    <w:rsid w:val="00033FBE"/>
    <w:rsid w:val="000348BE"/>
    <w:rsid w:val="00036574"/>
    <w:rsid w:val="00036FBA"/>
    <w:rsid w:val="0003790F"/>
    <w:rsid w:val="00040F51"/>
    <w:rsid w:val="00042AC7"/>
    <w:rsid w:val="00046A16"/>
    <w:rsid w:val="00047B8F"/>
    <w:rsid w:val="00047DC3"/>
    <w:rsid w:val="00051543"/>
    <w:rsid w:val="0005154E"/>
    <w:rsid w:val="00051863"/>
    <w:rsid w:val="00052CAF"/>
    <w:rsid w:val="000579C2"/>
    <w:rsid w:val="00057DF6"/>
    <w:rsid w:val="0006005B"/>
    <w:rsid w:val="00061724"/>
    <w:rsid w:val="00061D59"/>
    <w:rsid w:val="00061DD4"/>
    <w:rsid w:val="00066F66"/>
    <w:rsid w:val="00070681"/>
    <w:rsid w:val="000716ED"/>
    <w:rsid w:val="00071A86"/>
    <w:rsid w:val="000725FF"/>
    <w:rsid w:val="000728A3"/>
    <w:rsid w:val="00075E38"/>
    <w:rsid w:val="0007666A"/>
    <w:rsid w:val="000769FD"/>
    <w:rsid w:val="0007707A"/>
    <w:rsid w:val="000805AC"/>
    <w:rsid w:val="00080924"/>
    <w:rsid w:val="00082D15"/>
    <w:rsid w:val="00083305"/>
    <w:rsid w:val="000842DE"/>
    <w:rsid w:val="0008517D"/>
    <w:rsid w:val="000855A4"/>
    <w:rsid w:val="00086623"/>
    <w:rsid w:val="00086792"/>
    <w:rsid w:val="00087797"/>
    <w:rsid w:val="0009375D"/>
    <w:rsid w:val="0009444B"/>
    <w:rsid w:val="00094777"/>
    <w:rsid w:val="000956EF"/>
    <w:rsid w:val="0009596C"/>
    <w:rsid w:val="00096D62"/>
    <w:rsid w:val="000A0DA8"/>
    <w:rsid w:val="000A62B9"/>
    <w:rsid w:val="000A74C9"/>
    <w:rsid w:val="000B2EB5"/>
    <w:rsid w:val="000B304E"/>
    <w:rsid w:val="000B34F0"/>
    <w:rsid w:val="000B5543"/>
    <w:rsid w:val="000B5C5C"/>
    <w:rsid w:val="000B5EB5"/>
    <w:rsid w:val="000B7CC4"/>
    <w:rsid w:val="000B7D6E"/>
    <w:rsid w:val="000C11C1"/>
    <w:rsid w:val="000C3785"/>
    <w:rsid w:val="000C4616"/>
    <w:rsid w:val="000C4867"/>
    <w:rsid w:val="000C4DD3"/>
    <w:rsid w:val="000C6E18"/>
    <w:rsid w:val="000C7583"/>
    <w:rsid w:val="000D0120"/>
    <w:rsid w:val="000D0CF5"/>
    <w:rsid w:val="000D38A0"/>
    <w:rsid w:val="000D58C2"/>
    <w:rsid w:val="000D5BCC"/>
    <w:rsid w:val="000D5CA7"/>
    <w:rsid w:val="000D6C31"/>
    <w:rsid w:val="000D6E85"/>
    <w:rsid w:val="000D6F03"/>
    <w:rsid w:val="000D71FA"/>
    <w:rsid w:val="000E1412"/>
    <w:rsid w:val="000E144C"/>
    <w:rsid w:val="000E336C"/>
    <w:rsid w:val="000E3705"/>
    <w:rsid w:val="000E4B7D"/>
    <w:rsid w:val="000E77AD"/>
    <w:rsid w:val="000E77E5"/>
    <w:rsid w:val="000F0BF4"/>
    <w:rsid w:val="000F1F70"/>
    <w:rsid w:val="000F2A28"/>
    <w:rsid w:val="000F2EB7"/>
    <w:rsid w:val="000F3F6D"/>
    <w:rsid w:val="000F47A0"/>
    <w:rsid w:val="000F50CC"/>
    <w:rsid w:val="000F5518"/>
    <w:rsid w:val="000F715F"/>
    <w:rsid w:val="001004F2"/>
    <w:rsid w:val="001006A1"/>
    <w:rsid w:val="00100D56"/>
    <w:rsid w:val="00100ED2"/>
    <w:rsid w:val="0010122D"/>
    <w:rsid w:val="001043F2"/>
    <w:rsid w:val="00105E5A"/>
    <w:rsid w:val="0010675D"/>
    <w:rsid w:val="001073BF"/>
    <w:rsid w:val="00107A98"/>
    <w:rsid w:val="00110949"/>
    <w:rsid w:val="001115C3"/>
    <w:rsid w:val="001118C5"/>
    <w:rsid w:val="00111DB9"/>
    <w:rsid w:val="00112EDE"/>
    <w:rsid w:val="001137A9"/>
    <w:rsid w:val="00114338"/>
    <w:rsid w:val="00114F66"/>
    <w:rsid w:val="001161FF"/>
    <w:rsid w:val="00116214"/>
    <w:rsid w:val="00116DFF"/>
    <w:rsid w:val="001230F3"/>
    <w:rsid w:val="001231BF"/>
    <w:rsid w:val="001231F5"/>
    <w:rsid w:val="00124370"/>
    <w:rsid w:val="00124F4F"/>
    <w:rsid w:val="00125815"/>
    <w:rsid w:val="0012697D"/>
    <w:rsid w:val="001275ED"/>
    <w:rsid w:val="00130D22"/>
    <w:rsid w:val="00130EA1"/>
    <w:rsid w:val="00131B7D"/>
    <w:rsid w:val="00133B9A"/>
    <w:rsid w:val="00133C13"/>
    <w:rsid w:val="00133E15"/>
    <w:rsid w:val="001343F8"/>
    <w:rsid w:val="001346B8"/>
    <w:rsid w:val="001353D4"/>
    <w:rsid w:val="00135870"/>
    <w:rsid w:val="0013587E"/>
    <w:rsid w:val="001360C9"/>
    <w:rsid w:val="00136ADB"/>
    <w:rsid w:val="00136E54"/>
    <w:rsid w:val="00137CFE"/>
    <w:rsid w:val="00140206"/>
    <w:rsid w:val="001406EF"/>
    <w:rsid w:val="00140F7A"/>
    <w:rsid w:val="00141BE5"/>
    <w:rsid w:val="001421E3"/>
    <w:rsid w:val="001430DB"/>
    <w:rsid w:val="0014325C"/>
    <w:rsid w:val="00146493"/>
    <w:rsid w:val="001464C8"/>
    <w:rsid w:val="001471C2"/>
    <w:rsid w:val="00150018"/>
    <w:rsid w:val="00153463"/>
    <w:rsid w:val="00160501"/>
    <w:rsid w:val="00160805"/>
    <w:rsid w:val="00160CB7"/>
    <w:rsid w:val="00161E07"/>
    <w:rsid w:val="00162A0C"/>
    <w:rsid w:val="0016322B"/>
    <w:rsid w:val="0016389D"/>
    <w:rsid w:val="00163EFF"/>
    <w:rsid w:val="00165574"/>
    <w:rsid w:val="001658C5"/>
    <w:rsid w:val="00166E2A"/>
    <w:rsid w:val="00167736"/>
    <w:rsid w:val="00170B90"/>
    <w:rsid w:val="00174285"/>
    <w:rsid w:val="001742D1"/>
    <w:rsid w:val="001744EA"/>
    <w:rsid w:val="00175236"/>
    <w:rsid w:val="00175484"/>
    <w:rsid w:val="0017580E"/>
    <w:rsid w:val="001761E1"/>
    <w:rsid w:val="00177D35"/>
    <w:rsid w:val="00177EE0"/>
    <w:rsid w:val="001804CD"/>
    <w:rsid w:val="00181962"/>
    <w:rsid w:val="00183392"/>
    <w:rsid w:val="0018368A"/>
    <w:rsid w:val="00183BC1"/>
    <w:rsid w:val="00183C7F"/>
    <w:rsid w:val="00184114"/>
    <w:rsid w:val="00185631"/>
    <w:rsid w:val="00185792"/>
    <w:rsid w:val="00185ABA"/>
    <w:rsid w:val="0018635B"/>
    <w:rsid w:val="00186379"/>
    <w:rsid w:val="001866B7"/>
    <w:rsid w:val="00190612"/>
    <w:rsid w:val="00191555"/>
    <w:rsid w:val="00193045"/>
    <w:rsid w:val="00193497"/>
    <w:rsid w:val="00193795"/>
    <w:rsid w:val="00194540"/>
    <w:rsid w:val="00196B5C"/>
    <w:rsid w:val="0019720A"/>
    <w:rsid w:val="00197DFE"/>
    <w:rsid w:val="001A01C5"/>
    <w:rsid w:val="001A08C1"/>
    <w:rsid w:val="001A1112"/>
    <w:rsid w:val="001A162C"/>
    <w:rsid w:val="001A3734"/>
    <w:rsid w:val="001A383C"/>
    <w:rsid w:val="001A392C"/>
    <w:rsid w:val="001A40D5"/>
    <w:rsid w:val="001A4C7F"/>
    <w:rsid w:val="001A59F9"/>
    <w:rsid w:val="001A5B16"/>
    <w:rsid w:val="001A6D2E"/>
    <w:rsid w:val="001A7264"/>
    <w:rsid w:val="001A74D2"/>
    <w:rsid w:val="001A7BB8"/>
    <w:rsid w:val="001B0159"/>
    <w:rsid w:val="001B21D2"/>
    <w:rsid w:val="001B268A"/>
    <w:rsid w:val="001B2A45"/>
    <w:rsid w:val="001B2C31"/>
    <w:rsid w:val="001B3A84"/>
    <w:rsid w:val="001B3E08"/>
    <w:rsid w:val="001B3F66"/>
    <w:rsid w:val="001B6F74"/>
    <w:rsid w:val="001B7564"/>
    <w:rsid w:val="001C07AF"/>
    <w:rsid w:val="001C0B59"/>
    <w:rsid w:val="001C13DD"/>
    <w:rsid w:val="001C1640"/>
    <w:rsid w:val="001C1D51"/>
    <w:rsid w:val="001C26F6"/>
    <w:rsid w:val="001C28D4"/>
    <w:rsid w:val="001C2D36"/>
    <w:rsid w:val="001C2FFD"/>
    <w:rsid w:val="001C310F"/>
    <w:rsid w:val="001C3698"/>
    <w:rsid w:val="001C6EAA"/>
    <w:rsid w:val="001C7E54"/>
    <w:rsid w:val="001D0CA0"/>
    <w:rsid w:val="001D0D3A"/>
    <w:rsid w:val="001D0E05"/>
    <w:rsid w:val="001D1A04"/>
    <w:rsid w:val="001D1A3D"/>
    <w:rsid w:val="001D2554"/>
    <w:rsid w:val="001D2755"/>
    <w:rsid w:val="001D3D13"/>
    <w:rsid w:val="001D40DA"/>
    <w:rsid w:val="001D411F"/>
    <w:rsid w:val="001D4AF9"/>
    <w:rsid w:val="001D6020"/>
    <w:rsid w:val="001D7831"/>
    <w:rsid w:val="001D784A"/>
    <w:rsid w:val="001E0713"/>
    <w:rsid w:val="001E1F04"/>
    <w:rsid w:val="001E215F"/>
    <w:rsid w:val="001E299D"/>
    <w:rsid w:val="001E29AA"/>
    <w:rsid w:val="001E2D13"/>
    <w:rsid w:val="001E526C"/>
    <w:rsid w:val="001E5418"/>
    <w:rsid w:val="001E5CC4"/>
    <w:rsid w:val="001E5EDD"/>
    <w:rsid w:val="001E6E59"/>
    <w:rsid w:val="001E75FE"/>
    <w:rsid w:val="001F12F8"/>
    <w:rsid w:val="001F26AC"/>
    <w:rsid w:val="001F2D02"/>
    <w:rsid w:val="001F2F08"/>
    <w:rsid w:val="001F327E"/>
    <w:rsid w:val="001F3884"/>
    <w:rsid w:val="001F38E2"/>
    <w:rsid w:val="001F41A7"/>
    <w:rsid w:val="001F44AE"/>
    <w:rsid w:val="001F4C7F"/>
    <w:rsid w:val="001F4F2C"/>
    <w:rsid w:val="001F56D5"/>
    <w:rsid w:val="001F5C25"/>
    <w:rsid w:val="001F7605"/>
    <w:rsid w:val="001F7700"/>
    <w:rsid w:val="001F7C2E"/>
    <w:rsid w:val="00201330"/>
    <w:rsid w:val="002036A4"/>
    <w:rsid w:val="00203866"/>
    <w:rsid w:val="002042B5"/>
    <w:rsid w:val="00204548"/>
    <w:rsid w:val="00204A3B"/>
    <w:rsid w:val="00204EC4"/>
    <w:rsid w:val="002056B8"/>
    <w:rsid w:val="00210502"/>
    <w:rsid w:val="00210A59"/>
    <w:rsid w:val="00212A36"/>
    <w:rsid w:val="00213FB1"/>
    <w:rsid w:val="00214AF0"/>
    <w:rsid w:val="002150DD"/>
    <w:rsid w:val="00215C8C"/>
    <w:rsid w:val="002161FD"/>
    <w:rsid w:val="00216899"/>
    <w:rsid w:val="00216D2B"/>
    <w:rsid w:val="0022104E"/>
    <w:rsid w:val="00221117"/>
    <w:rsid w:val="002225DF"/>
    <w:rsid w:val="00222BA0"/>
    <w:rsid w:val="00223575"/>
    <w:rsid w:val="002241E7"/>
    <w:rsid w:val="00224386"/>
    <w:rsid w:val="0022511E"/>
    <w:rsid w:val="0022551C"/>
    <w:rsid w:val="002258BE"/>
    <w:rsid w:val="00226588"/>
    <w:rsid w:val="00227A57"/>
    <w:rsid w:val="00230F2D"/>
    <w:rsid w:val="00231CC1"/>
    <w:rsid w:val="00234240"/>
    <w:rsid w:val="00234B96"/>
    <w:rsid w:val="002354D3"/>
    <w:rsid w:val="0023593D"/>
    <w:rsid w:val="00236452"/>
    <w:rsid w:val="0023730D"/>
    <w:rsid w:val="0023760A"/>
    <w:rsid w:val="00240A87"/>
    <w:rsid w:val="002422B9"/>
    <w:rsid w:val="00242ABB"/>
    <w:rsid w:val="0024380C"/>
    <w:rsid w:val="002439E5"/>
    <w:rsid w:val="002449A6"/>
    <w:rsid w:val="00244BA0"/>
    <w:rsid w:val="00244E31"/>
    <w:rsid w:val="0024527F"/>
    <w:rsid w:val="00245754"/>
    <w:rsid w:val="00247EF7"/>
    <w:rsid w:val="00250AC7"/>
    <w:rsid w:val="00253012"/>
    <w:rsid w:val="0025495D"/>
    <w:rsid w:val="00254CA4"/>
    <w:rsid w:val="00255CE0"/>
    <w:rsid w:val="00256F71"/>
    <w:rsid w:val="002603DF"/>
    <w:rsid w:val="00261187"/>
    <w:rsid w:val="00261618"/>
    <w:rsid w:val="00263FE6"/>
    <w:rsid w:val="00265933"/>
    <w:rsid w:val="00266172"/>
    <w:rsid w:val="00266483"/>
    <w:rsid w:val="0026683D"/>
    <w:rsid w:val="00267327"/>
    <w:rsid w:val="0026733C"/>
    <w:rsid w:val="0027086E"/>
    <w:rsid w:val="00271433"/>
    <w:rsid w:val="00271475"/>
    <w:rsid w:val="00271E88"/>
    <w:rsid w:val="002751FD"/>
    <w:rsid w:val="0027593C"/>
    <w:rsid w:val="00275A66"/>
    <w:rsid w:val="00277C75"/>
    <w:rsid w:val="00277FBC"/>
    <w:rsid w:val="00280293"/>
    <w:rsid w:val="002816AE"/>
    <w:rsid w:val="002831C7"/>
    <w:rsid w:val="002832DB"/>
    <w:rsid w:val="002835B9"/>
    <w:rsid w:val="00284B4C"/>
    <w:rsid w:val="00285666"/>
    <w:rsid w:val="00285810"/>
    <w:rsid w:val="002858AE"/>
    <w:rsid w:val="00285B2F"/>
    <w:rsid w:val="00286912"/>
    <w:rsid w:val="002877AB"/>
    <w:rsid w:val="00287E54"/>
    <w:rsid w:val="00290290"/>
    <w:rsid w:val="00290DAE"/>
    <w:rsid w:val="0029143A"/>
    <w:rsid w:val="00292488"/>
    <w:rsid w:val="00292FDC"/>
    <w:rsid w:val="00293263"/>
    <w:rsid w:val="002939AD"/>
    <w:rsid w:val="00294955"/>
    <w:rsid w:val="00297A83"/>
    <w:rsid w:val="002A04CF"/>
    <w:rsid w:val="002A19BA"/>
    <w:rsid w:val="002A24D3"/>
    <w:rsid w:val="002A3847"/>
    <w:rsid w:val="002A3C70"/>
    <w:rsid w:val="002A3DF7"/>
    <w:rsid w:val="002A4B8A"/>
    <w:rsid w:val="002A56FF"/>
    <w:rsid w:val="002A5949"/>
    <w:rsid w:val="002A74A3"/>
    <w:rsid w:val="002A77C4"/>
    <w:rsid w:val="002B0344"/>
    <w:rsid w:val="002B2723"/>
    <w:rsid w:val="002B31FE"/>
    <w:rsid w:val="002B3577"/>
    <w:rsid w:val="002B39B2"/>
    <w:rsid w:val="002B3AC5"/>
    <w:rsid w:val="002B3B9C"/>
    <w:rsid w:val="002B5711"/>
    <w:rsid w:val="002B5B02"/>
    <w:rsid w:val="002B5E77"/>
    <w:rsid w:val="002C0CE0"/>
    <w:rsid w:val="002C3592"/>
    <w:rsid w:val="002C3D8B"/>
    <w:rsid w:val="002C4D85"/>
    <w:rsid w:val="002C7BDA"/>
    <w:rsid w:val="002D0B8F"/>
    <w:rsid w:val="002D14D2"/>
    <w:rsid w:val="002D2C6E"/>
    <w:rsid w:val="002D3724"/>
    <w:rsid w:val="002D4CBF"/>
    <w:rsid w:val="002D59B6"/>
    <w:rsid w:val="002D729F"/>
    <w:rsid w:val="002D72C9"/>
    <w:rsid w:val="002E0C38"/>
    <w:rsid w:val="002E134C"/>
    <w:rsid w:val="002E13AE"/>
    <w:rsid w:val="002E287A"/>
    <w:rsid w:val="002E4A34"/>
    <w:rsid w:val="002E4A96"/>
    <w:rsid w:val="002E75DE"/>
    <w:rsid w:val="002E7C01"/>
    <w:rsid w:val="002F4474"/>
    <w:rsid w:val="002F6AB1"/>
    <w:rsid w:val="002F7234"/>
    <w:rsid w:val="00301D31"/>
    <w:rsid w:val="00304E4C"/>
    <w:rsid w:val="00305198"/>
    <w:rsid w:val="00305CC4"/>
    <w:rsid w:val="00305CED"/>
    <w:rsid w:val="003064DD"/>
    <w:rsid w:val="00306A25"/>
    <w:rsid w:val="00310BF6"/>
    <w:rsid w:val="003111FF"/>
    <w:rsid w:val="003129F8"/>
    <w:rsid w:val="0031364D"/>
    <w:rsid w:val="00313B17"/>
    <w:rsid w:val="003143DB"/>
    <w:rsid w:val="00315302"/>
    <w:rsid w:val="00315600"/>
    <w:rsid w:val="003156B5"/>
    <w:rsid w:val="00315A7E"/>
    <w:rsid w:val="00315AA9"/>
    <w:rsid w:val="0031637C"/>
    <w:rsid w:val="003167DA"/>
    <w:rsid w:val="0031727A"/>
    <w:rsid w:val="00317F01"/>
    <w:rsid w:val="00320177"/>
    <w:rsid w:val="003223A5"/>
    <w:rsid w:val="003239FA"/>
    <w:rsid w:val="0032439B"/>
    <w:rsid w:val="00325D44"/>
    <w:rsid w:val="00326BBD"/>
    <w:rsid w:val="00330CC1"/>
    <w:rsid w:val="00330EA9"/>
    <w:rsid w:val="003334EF"/>
    <w:rsid w:val="00335FAA"/>
    <w:rsid w:val="00336C00"/>
    <w:rsid w:val="00347071"/>
    <w:rsid w:val="003478F4"/>
    <w:rsid w:val="00347AD9"/>
    <w:rsid w:val="003513C2"/>
    <w:rsid w:val="00353D09"/>
    <w:rsid w:val="00354376"/>
    <w:rsid w:val="00354990"/>
    <w:rsid w:val="0035689E"/>
    <w:rsid w:val="00357380"/>
    <w:rsid w:val="00357C0F"/>
    <w:rsid w:val="00357C3E"/>
    <w:rsid w:val="00360E2C"/>
    <w:rsid w:val="00362485"/>
    <w:rsid w:val="00362D16"/>
    <w:rsid w:val="00363084"/>
    <w:rsid w:val="003631CB"/>
    <w:rsid w:val="0036328F"/>
    <w:rsid w:val="00363390"/>
    <w:rsid w:val="00363640"/>
    <w:rsid w:val="00363754"/>
    <w:rsid w:val="00366B45"/>
    <w:rsid w:val="00370640"/>
    <w:rsid w:val="003710A1"/>
    <w:rsid w:val="00371161"/>
    <w:rsid w:val="003713A1"/>
    <w:rsid w:val="00372860"/>
    <w:rsid w:val="003737E5"/>
    <w:rsid w:val="0037411C"/>
    <w:rsid w:val="00375141"/>
    <w:rsid w:val="00376471"/>
    <w:rsid w:val="003770DE"/>
    <w:rsid w:val="0038012E"/>
    <w:rsid w:val="003802A1"/>
    <w:rsid w:val="00380A3A"/>
    <w:rsid w:val="00380E08"/>
    <w:rsid w:val="00381302"/>
    <w:rsid w:val="003815C8"/>
    <w:rsid w:val="00383483"/>
    <w:rsid w:val="0038400D"/>
    <w:rsid w:val="00384C27"/>
    <w:rsid w:val="00384DF6"/>
    <w:rsid w:val="00384E11"/>
    <w:rsid w:val="00385F2A"/>
    <w:rsid w:val="00387370"/>
    <w:rsid w:val="00387C0F"/>
    <w:rsid w:val="0039018F"/>
    <w:rsid w:val="003909CB"/>
    <w:rsid w:val="0039188A"/>
    <w:rsid w:val="00393E7E"/>
    <w:rsid w:val="003950C3"/>
    <w:rsid w:val="00395F4D"/>
    <w:rsid w:val="0039696A"/>
    <w:rsid w:val="003972D2"/>
    <w:rsid w:val="00397C2C"/>
    <w:rsid w:val="003A3043"/>
    <w:rsid w:val="003A3648"/>
    <w:rsid w:val="003A3F3A"/>
    <w:rsid w:val="003A4294"/>
    <w:rsid w:val="003A46EB"/>
    <w:rsid w:val="003A4FC1"/>
    <w:rsid w:val="003A57B6"/>
    <w:rsid w:val="003A6495"/>
    <w:rsid w:val="003A7FE3"/>
    <w:rsid w:val="003B0878"/>
    <w:rsid w:val="003B0A5C"/>
    <w:rsid w:val="003B0D07"/>
    <w:rsid w:val="003B12E4"/>
    <w:rsid w:val="003B1924"/>
    <w:rsid w:val="003B5A90"/>
    <w:rsid w:val="003B6805"/>
    <w:rsid w:val="003B6807"/>
    <w:rsid w:val="003B6A32"/>
    <w:rsid w:val="003B6E03"/>
    <w:rsid w:val="003B7102"/>
    <w:rsid w:val="003C132E"/>
    <w:rsid w:val="003C146A"/>
    <w:rsid w:val="003C147F"/>
    <w:rsid w:val="003C33F8"/>
    <w:rsid w:val="003C40C7"/>
    <w:rsid w:val="003C4236"/>
    <w:rsid w:val="003C5035"/>
    <w:rsid w:val="003C560A"/>
    <w:rsid w:val="003C57BF"/>
    <w:rsid w:val="003C6689"/>
    <w:rsid w:val="003C73A5"/>
    <w:rsid w:val="003C7655"/>
    <w:rsid w:val="003D151D"/>
    <w:rsid w:val="003D155E"/>
    <w:rsid w:val="003D3384"/>
    <w:rsid w:val="003D4388"/>
    <w:rsid w:val="003D65EE"/>
    <w:rsid w:val="003D6C57"/>
    <w:rsid w:val="003E1199"/>
    <w:rsid w:val="003E132C"/>
    <w:rsid w:val="003E18EB"/>
    <w:rsid w:val="003E3B57"/>
    <w:rsid w:val="003E5788"/>
    <w:rsid w:val="003E5D34"/>
    <w:rsid w:val="003E6B33"/>
    <w:rsid w:val="003E6CD3"/>
    <w:rsid w:val="003E6DA2"/>
    <w:rsid w:val="003E70BF"/>
    <w:rsid w:val="003E733F"/>
    <w:rsid w:val="003E7B05"/>
    <w:rsid w:val="003E7CD7"/>
    <w:rsid w:val="003F06FC"/>
    <w:rsid w:val="003F10F9"/>
    <w:rsid w:val="003F1A28"/>
    <w:rsid w:val="003F1BE6"/>
    <w:rsid w:val="003F264A"/>
    <w:rsid w:val="003F2CC0"/>
    <w:rsid w:val="003F3499"/>
    <w:rsid w:val="003F4608"/>
    <w:rsid w:val="003F56C2"/>
    <w:rsid w:val="003F6319"/>
    <w:rsid w:val="003F78DE"/>
    <w:rsid w:val="0040037C"/>
    <w:rsid w:val="00400F46"/>
    <w:rsid w:val="00402174"/>
    <w:rsid w:val="00402439"/>
    <w:rsid w:val="00402946"/>
    <w:rsid w:val="004029A0"/>
    <w:rsid w:val="004029E9"/>
    <w:rsid w:val="00405413"/>
    <w:rsid w:val="00405C4A"/>
    <w:rsid w:val="004064B1"/>
    <w:rsid w:val="00406EDD"/>
    <w:rsid w:val="00407084"/>
    <w:rsid w:val="004073FB"/>
    <w:rsid w:val="00410335"/>
    <w:rsid w:val="00410D83"/>
    <w:rsid w:val="00410FC0"/>
    <w:rsid w:val="00411A35"/>
    <w:rsid w:val="00413C7D"/>
    <w:rsid w:val="004147D0"/>
    <w:rsid w:val="00415BCB"/>
    <w:rsid w:val="00415DF8"/>
    <w:rsid w:val="00416909"/>
    <w:rsid w:val="0041741B"/>
    <w:rsid w:val="00417CAF"/>
    <w:rsid w:val="004206C2"/>
    <w:rsid w:val="00421EA8"/>
    <w:rsid w:val="00422F89"/>
    <w:rsid w:val="004251A3"/>
    <w:rsid w:val="00426066"/>
    <w:rsid w:val="004269B4"/>
    <w:rsid w:val="00431F68"/>
    <w:rsid w:val="0043273D"/>
    <w:rsid w:val="00432DB4"/>
    <w:rsid w:val="00433227"/>
    <w:rsid w:val="004341D0"/>
    <w:rsid w:val="00435C9F"/>
    <w:rsid w:val="0043605C"/>
    <w:rsid w:val="004360C2"/>
    <w:rsid w:val="004364C2"/>
    <w:rsid w:val="00436926"/>
    <w:rsid w:val="00436C66"/>
    <w:rsid w:val="00436FF3"/>
    <w:rsid w:val="00440E2A"/>
    <w:rsid w:val="00441125"/>
    <w:rsid w:val="00441E55"/>
    <w:rsid w:val="00442967"/>
    <w:rsid w:val="00442E11"/>
    <w:rsid w:val="00443A66"/>
    <w:rsid w:val="00443C95"/>
    <w:rsid w:val="0044629D"/>
    <w:rsid w:val="004509A0"/>
    <w:rsid w:val="0045270F"/>
    <w:rsid w:val="00454A6A"/>
    <w:rsid w:val="00455C41"/>
    <w:rsid w:val="00456931"/>
    <w:rsid w:val="00456C51"/>
    <w:rsid w:val="00456D24"/>
    <w:rsid w:val="00457E19"/>
    <w:rsid w:val="00457EC0"/>
    <w:rsid w:val="004603B4"/>
    <w:rsid w:val="00461D9D"/>
    <w:rsid w:val="004632CA"/>
    <w:rsid w:val="004642AD"/>
    <w:rsid w:val="004646F1"/>
    <w:rsid w:val="00466BBB"/>
    <w:rsid w:val="00467A38"/>
    <w:rsid w:val="00470E66"/>
    <w:rsid w:val="00472E0F"/>
    <w:rsid w:val="00473B56"/>
    <w:rsid w:val="0047425D"/>
    <w:rsid w:val="0047598E"/>
    <w:rsid w:val="00477D79"/>
    <w:rsid w:val="004806B8"/>
    <w:rsid w:val="004816E3"/>
    <w:rsid w:val="0048228C"/>
    <w:rsid w:val="00482456"/>
    <w:rsid w:val="00482C71"/>
    <w:rsid w:val="00483CF3"/>
    <w:rsid w:val="00484CC2"/>
    <w:rsid w:val="00485085"/>
    <w:rsid w:val="004852BC"/>
    <w:rsid w:val="004857E7"/>
    <w:rsid w:val="00485824"/>
    <w:rsid w:val="00485C4C"/>
    <w:rsid w:val="004866F1"/>
    <w:rsid w:val="004869B8"/>
    <w:rsid w:val="00487532"/>
    <w:rsid w:val="00490400"/>
    <w:rsid w:val="00490C8B"/>
    <w:rsid w:val="0049202D"/>
    <w:rsid w:val="004928AE"/>
    <w:rsid w:val="00492C25"/>
    <w:rsid w:val="00495B97"/>
    <w:rsid w:val="00496ED5"/>
    <w:rsid w:val="0049723E"/>
    <w:rsid w:val="00497353"/>
    <w:rsid w:val="00497677"/>
    <w:rsid w:val="004A2A7A"/>
    <w:rsid w:val="004A4379"/>
    <w:rsid w:val="004A46A3"/>
    <w:rsid w:val="004A5A86"/>
    <w:rsid w:val="004A5AA1"/>
    <w:rsid w:val="004A5D36"/>
    <w:rsid w:val="004A6453"/>
    <w:rsid w:val="004A6614"/>
    <w:rsid w:val="004A6E3C"/>
    <w:rsid w:val="004A7B3F"/>
    <w:rsid w:val="004B0D26"/>
    <w:rsid w:val="004B3F44"/>
    <w:rsid w:val="004B3F70"/>
    <w:rsid w:val="004B5089"/>
    <w:rsid w:val="004B6496"/>
    <w:rsid w:val="004B6E46"/>
    <w:rsid w:val="004C169E"/>
    <w:rsid w:val="004C2EEE"/>
    <w:rsid w:val="004C3AEC"/>
    <w:rsid w:val="004C43F0"/>
    <w:rsid w:val="004C5339"/>
    <w:rsid w:val="004C5378"/>
    <w:rsid w:val="004C7080"/>
    <w:rsid w:val="004D00CC"/>
    <w:rsid w:val="004D133F"/>
    <w:rsid w:val="004D21BB"/>
    <w:rsid w:val="004D2D4F"/>
    <w:rsid w:val="004D31CF"/>
    <w:rsid w:val="004D382A"/>
    <w:rsid w:val="004D4874"/>
    <w:rsid w:val="004D49EA"/>
    <w:rsid w:val="004D717E"/>
    <w:rsid w:val="004D7983"/>
    <w:rsid w:val="004E06A8"/>
    <w:rsid w:val="004E0B4B"/>
    <w:rsid w:val="004E1096"/>
    <w:rsid w:val="004E2119"/>
    <w:rsid w:val="004E3C2E"/>
    <w:rsid w:val="004E7CC6"/>
    <w:rsid w:val="004F0404"/>
    <w:rsid w:val="004F0F90"/>
    <w:rsid w:val="004F1EE0"/>
    <w:rsid w:val="004F22C9"/>
    <w:rsid w:val="004F31A6"/>
    <w:rsid w:val="004F327C"/>
    <w:rsid w:val="004F63FC"/>
    <w:rsid w:val="004F788E"/>
    <w:rsid w:val="0050034C"/>
    <w:rsid w:val="005007E2"/>
    <w:rsid w:val="00500D16"/>
    <w:rsid w:val="00500D7F"/>
    <w:rsid w:val="00501E85"/>
    <w:rsid w:val="00502AC6"/>
    <w:rsid w:val="00504B14"/>
    <w:rsid w:val="00506049"/>
    <w:rsid w:val="00506300"/>
    <w:rsid w:val="0050692B"/>
    <w:rsid w:val="00511B7E"/>
    <w:rsid w:val="0051331B"/>
    <w:rsid w:val="00513B80"/>
    <w:rsid w:val="00513EA3"/>
    <w:rsid w:val="005141DC"/>
    <w:rsid w:val="005150A5"/>
    <w:rsid w:val="0051538A"/>
    <w:rsid w:val="00515A52"/>
    <w:rsid w:val="00517634"/>
    <w:rsid w:val="005179D5"/>
    <w:rsid w:val="00522499"/>
    <w:rsid w:val="00522D37"/>
    <w:rsid w:val="00524AB9"/>
    <w:rsid w:val="00524F52"/>
    <w:rsid w:val="00526A88"/>
    <w:rsid w:val="005303C2"/>
    <w:rsid w:val="005303D6"/>
    <w:rsid w:val="005306A6"/>
    <w:rsid w:val="00532497"/>
    <w:rsid w:val="0053299D"/>
    <w:rsid w:val="005330F9"/>
    <w:rsid w:val="005340B0"/>
    <w:rsid w:val="005348D5"/>
    <w:rsid w:val="00534C62"/>
    <w:rsid w:val="00535285"/>
    <w:rsid w:val="00536480"/>
    <w:rsid w:val="0053652D"/>
    <w:rsid w:val="005366E6"/>
    <w:rsid w:val="00537924"/>
    <w:rsid w:val="00537992"/>
    <w:rsid w:val="00544DCA"/>
    <w:rsid w:val="00545CDD"/>
    <w:rsid w:val="00545EC7"/>
    <w:rsid w:val="005477F0"/>
    <w:rsid w:val="00550260"/>
    <w:rsid w:val="00550E4B"/>
    <w:rsid w:val="0055158F"/>
    <w:rsid w:val="00551A19"/>
    <w:rsid w:val="00554461"/>
    <w:rsid w:val="0055485F"/>
    <w:rsid w:val="00555964"/>
    <w:rsid w:val="0055729E"/>
    <w:rsid w:val="00557432"/>
    <w:rsid w:val="00560F6C"/>
    <w:rsid w:val="00561A10"/>
    <w:rsid w:val="005623D1"/>
    <w:rsid w:val="005631FD"/>
    <w:rsid w:val="00563223"/>
    <w:rsid w:val="00563652"/>
    <w:rsid w:val="0056494C"/>
    <w:rsid w:val="00565B8D"/>
    <w:rsid w:val="005701D0"/>
    <w:rsid w:val="0057334E"/>
    <w:rsid w:val="00573EF6"/>
    <w:rsid w:val="00574198"/>
    <w:rsid w:val="00574B86"/>
    <w:rsid w:val="00574BCB"/>
    <w:rsid w:val="00574CE3"/>
    <w:rsid w:val="00576722"/>
    <w:rsid w:val="0058075D"/>
    <w:rsid w:val="005809C1"/>
    <w:rsid w:val="005822AB"/>
    <w:rsid w:val="00584BA0"/>
    <w:rsid w:val="005852C7"/>
    <w:rsid w:val="0058549F"/>
    <w:rsid w:val="00585620"/>
    <w:rsid w:val="005863CE"/>
    <w:rsid w:val="00587BFD"/>
    <w:rsid w:val="00590026"/>
    <w:rsid w:val="00590667"/>
    <w:rsid w:val="0059119B"/>
    <w:rsid w:val="005914F4"/>
    <w:rsid w:val="0059168C"/>
    <w:rsid w:val="00591F9A"/>
    <w:rsid w:val="00592D2E"/>
    <w:rsid w:val="00592F93"/>
    <w:rsid w:val="0059304A"/>
    <w:rsid w:val="00593081"/>
    <w:rsid w:val="00594365"/>
    <w:rsid w:val="00594537"/>
    <w:rsid w:val="005946F7"/>
    <w:rsid w:val="00594D6E"/>
    <w:rsid w:val="00595DC4"/>
    <w:rsid w:val="005967F9"/>
    <w:rsid w:val="00596FCE"/>
    <w:rsid w:val="00597C72"/>
    <w:rsid w:val="00597F90"/>
    <w:rsid w:val="005A04DE"/>
    <w:rsid w:val="005A1137"/>
    <w:rsid w:val="005A1531"/>
    <w:rsid w:val="005A1F75"/>
    <w:rsid w:val="005A356C"/>
    <w:rsid w:val="005A5520"/>
    <w:rsid w:val="005A5BEA"/>
    <w:rsid w:val="005A5C16"/>
    <w:rsid w:val="005A6090"/>
    <w:rsid w:val="005A6560"/>
    <w:rsid w:val="005A6993"/>
    <w:rsid w:val="005A6B13"/>
    <w:rsid w:val="005A7682"/>
    <w:rsid w:val="005B04E2"/>
    <w:rsid w:val="005B0D3E"/>
    <w:rsid w:val="005B0E01"/>
    <w:rsid w:val="005B181B"/>
    <w:rsid w:val="005B1D9A"/>
    <w:rsid w:val="005B2E2F"/>
    <w:rsid w:val="005B3474"/>
    <w:rsid w:val="005B3705"/>
    <w:rsid w:val="005B37F6"/>
    <w:rsid w:val="005B3856"/>
    <w:rsid w:val="005B50DD"/>
    <w:rsid w:val="005B56CD"/>
    <w:rsid w:val="005B5945"/>
    <w:rsid w:val="005B627B"/>
    <w:rsid w:val="005B77D8"/>
    <w:rsid w:val="005C0484"/>
    <w:rsid w:val="005C1887"/>
    <w:rsid w:val="005C1D6F"/>
    <w:rsid w:val="005C4238"/>
    <w:rsid w:val="005C546D"/>
    <w:rsid w:val="005C702B"/>
    <w:rsid w:val="005C710A"/>
    <w:rsid w:val="005D14CF"/>
    <w:rsid w:val="005D1EB6"/>
    <w:rsid w:val="005D1F94"/>
    <w:rsid w:val="005D1FAD"/>
    <w:rsid w:val="005D2A0D"/>
    <w:rsid w:val="005D3871"/>
    <w:rsid w:val="005D3EEC"/>
    <w:rsid w:val="005D4244"/>
    <w:rsid w:val="005D4C27"/>
    <w:rsid w:val="005D59F2"/>
    <w:rsid w:val="005D5CB7"/>
    <w:rsid w:val="005D6ACE"/>
    <w:rsid w:val="005D7367"/>
    <w:rsid w:val="005E068C"/>
    <w:rsid w:val="005E09E7"/>
    <w:rsid w:val="005E14BF"/>
    <w:rsid w:val="005E2243"/>
    <w:rsid w:val="005E2AC1"/>
    <w:rsid w:val="005E2F8A"/>
    <w:rsid w:val="005E31A5"/>
    <w:rsid w:val="005E3ABE"/>
    <w:rsid w:val="005E3F6B"/>
    <w:rsid w:val="005E464B"/>
    <w:rsid w:val="005E539C"/>
    <w:rsid w:val="005E64AE"/>
    <w:rsid w:val="005E66AF"/>
    <w:rsid w:val="005E6ED2"/>
    <w:rsid w:val="005E7096"/>
    <w:rsid w:val="005F0130"/>
    <w:rsid w:val="005F1336"/>
    <w:rsid w:val="005F1B92"/>
    <w:rsid w:val="005F2183"/>
    <w:rsid w:val="005F26EA"/>
    <w:rsid w:val="005F536E"/>
    <w:rsid w:val="006000D3"/>
    <w:rsid w:val="00600852"/>
    <w:rsid w:val="006010FF"/>
    <w:rsid w:val="00601590"/>
    <w:rsid w:val="00601D2F"/>
    <w:rsid w:val="00601F47"/>
    <w:rsid w:val="00602069"/>
    <w:rsid w:val="0060281C"/>
    <w:rsid w:val="00602D14"/>
    <w:rsid w:val="00602E44"/>
    <w:rsid w:val="0060391A"/>
    <w:rsid w:val="00603C7D"/>
    <w:rsid w:val="006042CA"/>
    <w:rsid w:val="00604AD8"/>
    <w:rsid w:val="00604D42"/>
    <w:rsid w:val="00607517"/>
    <w:rsid w:val="0060756C"/>
    <w:rsid w:val="006107C0"/>
    <w:rsid w:val="006111AD"/>
    <w:rsid w:val="00611268"/>
    <w:rsid w:val="00611610"/>
    <w:rsid w:val="00612922"/>
    <w:rsid w:val="00612D0C"/>
    <w:rsid w:val="006146D7"/>
    <w:rsid w:val="0061575D"/>
    <w:rsid w:val="006162E0"/>
    <w:rsid w:val="00616541"/>
    <w:rsid w:val="00617308"/>
    <w:rsid w:val="00617CF3"/>
    <w:rsid w:val="006247D5"/>
    <w:rsid w:val="0062496C"/>
    <w:rsid w:val="00624ECF"/>
    <w:rsid w:val="006267E1"/>
    <w:rsid w:val="006274CD"/>
    <w:rsid w:val="0062783B"/>
    <w:rsid w:val="00627F02"/>
    <w:rsid w:val="006305DC"/>
    <w:rsid w:val="00630EFD"/>
    <w:rsid w:val="00630FB3"/>
    <w:rsid w:val="006311CF"/>
    <w:rsid w:val="006318E5"/>
    <w:rsid w:val="00631B35"/>
    <w:rsid w:val="00631EB8"/>
    <w:rsid w:val="00631F98"/>
    <w:rsid w:val="00632207"/>
    <w:rsid w:val="006325CD"/>
    <w:rsid w:val="00632DA9"/>
    <w:rsid w:val="00632E78"/>
    <w:rsid w:val="0063332C"/>
    <w:rsid w:val="00633E8D"/>
    <w:rsid w:val="006346F8"/>
    <w:rsid w:val="0063484C"/>
    <w:rsid w:val="00634C1D"/>
    <w:rsid w:val="006357CD"/>
    <w:rsid w:val="00636A95"/>
    <w:rsid w:val="006370D8"/>
    <w:rsid w:val="006377A3"/>
    <w:rsid w:val="00637D8F"/>
    <w:rsid w:val="00641769"/>
    <w:rsid w:val="006435B0"/>
    <w:rsid w:val="00643CAB"/>
    <w:rsid w:val="00644CFF"/>
    <w:rsid w:val="0064532A"/>
    <w:rsid w:val="006463AD"/>
    <w:rsid w:val="006466E3"/>
    <w:rsid w:val="0065022B"/>
    <w:rsid w:val="00650582"/>
    <w:rsid w:val="006529E1"/>
    <w:rsid w:val="00652E39"/>
    <w:rsid w:val="00653416"/>
    <w:rsid w:val="00653E23"/>
    <w:rsid w:val="006565A4"/>
    <w:rsid w:val="00660687"/>
    <w:rsid w:val="00661AAB"/>
    <w:rsid w:val="00661CB9"/>
    <w:rsid w:val="00661DD8"/>
    <w:rsid w:val="0066391D"/>
    <w:rsid w:val="00663DCB"/>
    <w:rsid w:val="00665840"/>
    <w:rsid w:val="00665886"/>
    <w:rsid w:val="00665E25"/>
    <w:rsid w:val="00666130"/>
    <w:rsid w:val="0066670A"/>
    <w:rsid w:val="00666F23"/>
    <w:rsid w:val="00666FDA"/>
    <w:rsid w:val="00670219"/>
    <w:rsid w:val="00670B78"/>
    <w:rsid w:val="0067183B"/>
    <w:rsid w:val="00671E27"/>
    <w:rsid w:val="0067246B"/>
    <w:rsid w:val="00672B9B"/>
    <w:rsid w:val="006733C3"/>
    <w:rsid w:val="00677854"/>
    <w:rsid w:val="00677CE0"/>
    <w:rsid w:val="006804C5"/>
    <w:rsid w:val="00682173"/>
    <w:rsid w:val="00682223"/>
    <w:rsid w:val="006824C6"/>
    <w:rsid w:val="00683100"/>
    <w:rsid w:val="00684E07"/>
    <w:rsid w:val="00684E13"/>
    <w:rsid w:val="006852C1"/>
    <w:rsid w:val="00685669"/>
    <w:rsid w:val="00685E92"/>
    <w:rsid w:val="00686558"/>
    <w:rsid w:val="00686EC1"/>
    <w:rsid w:val="00687E5C"/>
    <w:rsid w:val="006914A3"/>
    <w:rsid w:val="00692BA7"/>
    <w:rsid w:val="00693058"/>
    <w:rsid w:val="006947B3"/>
    <w:rsid w:val="00694851"/>
    <w:rsid w:val="0069629D"/>
    <w:rsid w:val="00696475"/>
    <w:rsid w:val="006964CB"/>
    <w:rsid w:val="0069683E"/>
    <w:rsid w:val="006A0207"/>
    <w:rsid w:val="006A0DC6"/>
    <w:rsid w:val="006A1869"/>
    <w:rsid w:val="006A1EF0"/>
    <w:rsid w:val="006A2B5D"/>
    <w:rsid w:val="006A369E"/>
    <w:rsid w:val="006A373E"/>
    <w:rsid w:val="006A40C2"/>
    <w:rsid w:val="006A4F50"/>
    <w:rsid w:val="006A6EE4"/>
    <w:rsid w:val="006A7C98"/>
    <w:rsid w:val="006A7FA6"/>
    <w:rsid w:val="006B03E6"/>
    <w:rsid w:val="006B10C4"/>
    <w:rsid w:val="006B14BD"/>
    <w:rsid w:val="006B165A"/>
    <w:rsid w:val="006B16D6"/>
    <w:rsid w:val="006B1883"/>
    <w:rsid w:val="006B2032"/>
    <w:rsid w:val="006B2BAC"/>
    <w:rsid w:val="006B32E3"/>
    <w:rsid w:val="006B3BE2"/>
    <w:rsid w:val="006B4FC1"/>
    <w:rsid w:val="006B678E"/>
    <w:rsid w:val="006B6C1D"/>
    <w:rsid w:val="006C1BCF"/>
    <w:rsid w:val="006C1C5D"/>
    <w:rsid w:val="006C2B9A"/>
    <w:rsid w:val="006C389B"/>
    <w:rsid w:val="006C52D5"/>
    <w:rsid w:val="006C68F3"/>
    <w:rsid w:val="006C69D9"/>
    <w:rsid w:val="006C6B5A"/>
    <w:rsid w:val="006C6F8A"/>
    <w:rsid w:val="006D0918"/>
    <w:rsid w:val="006D09A2"/>
    <w:rsid w:val="006D1116"/>
    <w:rsid w:val="006D1B21"/>
    <w:rsid w:val="006D3CCD"/>
    <w:rsid w:val="006D4520"/>
    <w:rsid w:val="006D4A44"/>
    <w:rsid w:val="006D4B89"/>
    <w:rsid w:val="006D745F"/>
    <w:rsid w:val="006E06EB"/>
    <w:rsid w:val="006E075F"/>
    <w:rsid w:val="006E13AA"/>
    <w:rsid w:val="006E2898"/>
    <w:rsid w:val="006E36C2"/>
    <w:rsid w:val="006E5C62"/>
    <w:rsid w:val="006E72EE"/>
    <w:rsid w:val="006E7C89"/>
    <w:rsid w:val="006F00F6"/>
    <w:rsid w:val="006F0A86"/>
    <w:rsid w:val="006F0C43"/>
    <w:rsid w:val="006F1317"/>
    <w:rsid w:val="006F18E0"/>
    <w:rsid w:val="006F1B23"/>
    <w:rsid w:val="006F1B8A"/>
    <w:rsid w:val="006F1F92"/>
    <w:rsid w:val="006F33D6"/>
    <w:rsid w:val="006F34BF"/>
    <w:rsid w:val="006F3E5F"/>
    <w:rsid w:val="006F646A"/>
    <w:rsid w:val="006F70F3"/>
    <w:rsid w:val="006F74CE"/>
    <w:rsid w:val="00700113"/>
    <w:rsid w:val="00700CCE"/>
    <w:rsid w:val="00701EA6"/>
    <w:rsid w:val="00703290"/>
    <w:rsid w:val="007035C1"/>
    <w:rsid w:val="007043B5"/>
    <w:rsid w:val="00705872"/>
    <w:rsid w:val="00705EB1"/>
    <w:rsid w:val="00710182"/>
    <w:rsid w:val="00710759"/>
    <w:rsid w:val="00710BB4"/>
    <w:rsid w:val="0071101A"/>
    <w:rsid w:val="00713232"/>
    <w:rsid w:val="00714244"/>
    <w:rsid w:val="0071438F"/>
    <w:rsid w:val="007154C0"/>
    <w:rsid w:val="00715971"/>
    <w:rsid w:val="0071619A"/>
    <w:rsid w:val="00717DFA"/>
    <w:rsid w:val="00720869"/>
    <w:rsid w:val="00721228"/>
    <w:rsid w:val="00723702"/>
    <w:rsid w:val="007252CF"/>
    <w:rsid w:val="00725959"/>
    <w:rsid w:val="00727171"/>
    <w:rsid w:val="00727D77"/>
    <w:rsid w:val="00730B47"/>
    <w:rsid w:val="00731DA1"/>
    <w:rsid w:val="007326AF"/>
    <w:rsid w:val="007336D6"/>
    <w:rsid w:val="00734A23"/>
    <w:rsid w:val="007351E9"/>
    <w:rsid w:val="007367CC"/>
    <w:rsid w:val="007374A9"/>
    <w:rsid w:val="007401AF"/>
    <w:rsid w:val="00740A38"/>
    <w:rsid w:val="007426CF"/>
    <w:rsid w:val="0074305B"/>
    <w:rsid w:val="007431A7"/>
    <w:rsid w:val="0074486F"/>
    <w:rsid w:val="00744919"/>
    <w:rsid w:val="007466BE"/>
    <w:rsid w:val="00747691"/>
    <w:rsid w:val="0075049F"/>
    <w:rsid w:val="00750B8D"/>
    <w:rsid w:val="00751006"/>
    <w:rsid w:val="007510A3"/>
    <w:rsid w:val="007519CF"/>
    <w:rsid w:val="00751C08"/>
    <w:rsid w:val="00751CC6"/>
    <w:rsid w:val="00751FCF"/>
    <w:rsid w:val="007525AE"/>
    <w:rsid w:val="007540D6"/>
    <w:rsid w:val="007546CE"/>
    <w:rsid w:val="00754AEC"/>
    <w:rsid w:val="00754BE1"/>
    <w:rsid w:val="007550B4"/>
    <w:rsid w:val="0075541C"/>
    <w:rsid w:val="007556A6"/>
    <w:rsid w:val="00755DDD"/>
    <w:rsid w:val="00757B44"/>
    <w:rsid w:val="00757B67"/>
    <w:rsid w:val="00762ED4"/>
    <w:rsid w:val="007634B0"/>
    <w:rsid w:val="00764C8B"/>
    <w:rsid w:val="00764E9E"/>
    <w:rsid w:val="00765310"/>
    <w:rsid w:val="007703E0"/>
    <w:rsid w:val="00771197"/>
    <w:rsid w:val="00777024"/>
    <w:rsid w:val="00777BF3"/>
    <w:rsid w:val="00781AAC"/>
    <w:rsid w:val="00782944"/>
    <w:rsid w:val="00783264"/>
    <w:rsid w:val="00785777"/>
    <w:rsid w:val="007871DB"/>
    <w:rsid w:val="00791434"/>
    <w:rsid w:val="00791874"/>
    <w:rsid w:val="00791963"/>
    <w:rsid w:val="00796FEE"/>
    <w:rsid w:val="00797200"/>
    <w:rsid w:val="007A186C"/>
    <w:rsid w:val="007A1E8E"/>
    <w:rsid w:val="007A2273"/>
    <w:rsid w:val="007A3386"/>
    <w:rsid w:val="007A34A1"/>
    <w:rsid w:val="007A3763"/>
    <w:rsid w:val="007A39B0"/>
    <w:rsid w:val="007A3E01"/>
    <w:rsid w:val="007A3F80"/>
    <w:rsid w:val="007A40BB"/>
    <w:rsid w:val="007A423E"/>
    <w:rsid w:val="007A48CF"/>
    <w:rsid w:val="007A55EF"/>
    <w:rsid w:val="007A5604"/>
    <w:rsid w:val="007A5FAC"/>
    <w:rsid w:val="007A6407"/>
    <w:rsid w:val="007A7829"/>
    <w:rsid w:val="007A7DFA"/>
    <w:rsid w:val="007B1178"/>
    <w:rsid w:val="007B1962"/>
    <w:rsid w:val="007B2901"/>
    <w:rsid w:val="007B42C1"/>
    <w:rsid w:val="007B4B13"/>
    <w:rsid w:val="007B59D0"/>
    <w:rsid w:val="007B61B4"/>
    <w:rsid w:val="007B6310"/>
    <w:rsid w:val="007C24AE"/>
    <w:rsid w:val="007C256B"/>
    <w:rsid w:val="007C2646"/>
    <w:rsid w:val="007C26DB"/>
    <w:rsid w:val="007C27C7"/>
    <w:rsid w:val="007C43FE"/>
    <w:rsid w:val="007C467C"/>
    <w:rsid w:val="007C4700"/>
    <w:rsid w:val="007C4A36"/>
    <w:rsid w:val="007C53F4"/>
    <w:rsid w:val="007C717A"/>
    <w:rsid w:val="007C72C5"/>
    <w:rsid w:val="007C78D7"/>
    <w:rsid w:val="007D015A"/>
    <w:rsid w:val="007D0312"/>
    <w:rsid w:val="007D06C1"/>
    <w:rsid w:val="007D22F0"/>
    <w:rsid w:val="007D2E6E"/>
    <w:rsid w:val="007D31BE"/>
    <w:rsid w:val="007D6AD8"/>
    <w:rsid w:val="007E1208"/>
    <w:rsid w:val="007E1BB3"/>
    <w:rsid w:val="007E1F79"/>
    <w:rsid w:val="007E2120"/>
    <w:rsid w:val="007E223C"/>
    <w:rsid w:val="007E2A11"/>
    <w:rsid w:val="007E2FC4"/>
    <w:rsid w:val="007E445E"/>
    <w:rsid w:val="007E518D"/>
    <w:rsid w:val="007E5196"/>
    <w:rsid w:val="007E631F"/>
    <w:rsid w:val="007E6393"/>
    <w:rsid w:val="007E63CE"/>
    <w:rsid w:val="007E64D0"/>
    <w:rsid w:val="007E7C77"/>
    <w:rsid w:val="007F06E3"/>
    <w:rsid w:val="007F0E66"/>
    <w:rsid w:val="007F0EAA"/>
    <w:rsid w:val="007F13A5"/>
    <w:rsid w:val="007F3D3C"/>
    <w:rsid w:val="007F52A8"/>
    <w:rsid w:val="007F5D85"/>
    <w:rsid w:val="007F5EB4"/>
    <w:rsid w:val="007F6679"/>
    <w:rsid w:val="007F7327"/>
    <w:rsid w:val="00800352"/>
    <w:rsid w:val="00800461"/>
    <w:rsid w:val="00800645"/>
    <w:rsid w:val="0080088B"/>
    <w:rsid w:val="00801036"/>
    <w:rsid w:val="00801E65"/>
    <w:rsid w:val="008039CD"/>
    <w:rsid w:val="00803C8E"/>
    <w:rsid w:val="00804475"/>
    <w:rsid w:val="00804B57"/>
    <w:rsid w:val="0081112A"/>
    <w:rsid w:val="008116A3"/>
    <w:rsid w:val="0081177F"/>
    <w:rsid w:val="00812D91"/>
    <w:rsid w:val="00813072"/>
    <w:rsid w:val="00814CCC"/>
    <w:rsid w:val="0081544A"/>
    <w:rsid w:val="00815484"/>
    <w:rsid w:val="008166AE"/>
    <w:rsid w:val="008172F3"/>
    <w:rsid w:val="00817330"/>
    <w:rsid w:val="00820606"/>
    <w:rsid w:val="00824988"/>
    <w:rsid w:val="008257E2"/>
    <w:rsid w:val="00827FD2"/>
    <w:rsid w:val="0083117E"/>
    <w:rsid w:val="00833CFB"/>
    <w:rsid w:val="00834A31"/>
    <w:rsid w:val="00835BF3"/>
    <w:rsid w:val="00835F95"/>
    <w:rsid w:val="00836CDA"/>
    <w:rsid w:val="008403F9"/>
    <w:rsid w:val="0084114B"/>
    <w:rsid w:val="00842835"/>
    <w:rsid w:val="00845D7D"/>
    <w:rsid w:val="00846DC4"/>
    <w:rsid w:val="00846F8C"/>
    <w:rsid w:val="00847DB1"/>
    <w:rsid w:val="00847E11"/>
    <w:rsid w:val="00850D39"/>
    <w:rsid w:val="00853742"/>
    <w:rsid w:val="00853938"/>
    <w:rsid w:val="00854C1B"/>
    <w:rsid w:val="00856B48"/>
    <w:rsid w:val="00860AD2"/>
    <w:rsid w:val="00860C2B"/>
    <w:rsid w:val="00860FE1"/>
    <w:rsid w:val="00861875"/>
    <w:rsid w:val="008625E9"/>
    <w:rsid w:val="00865026"/>
    <w:rsid w:val="00865201"/>
    <w:rsid w:val="00865E25"/>
    <w:rsid w:val="008661BE"/>
    <w:rsid w:val="00866C0C"/>
    <w:rsid w:val="00870CAE"/>
    <w:rsid w:val="00871003"/>
    <w:rsid w:val="00871627"/>
    <w:rsid w:val="008720E7"/>
    <w:rsid w:val="00873BBA"/>
    <w:rsid w:val="008760D4"/>
    <w:rsid w:val="00877F18"/>
    <w:rsid w:val="0088028E"/>
    <w:rsid w:val="00881E00"/>
    <w:rsid w:val="00881FA7"/>
    <w:rsid w:val="0088218D"/>
    <w:rsid w:val="0088457E"/>
    <w:rsid w:val="0088474A"/>
    <w:rsid w:val="00884BC9"/>
    <w:rsid w:val="008859FF"/>
    <w:rsid w:val="00885F22"/>
    <w:rsid w:val="00885FEE"/>
    <w:rsid w:val="00887CE3"/>
    <w:rsid w:val="008910FC"/>
    <w:rsid w:val="00892277"/>
    <w:rsid w:val="00892FC7"/>
    <w:rsid w:val="008933DC"/>
    <w:rsid w:val="0089362F"/>
    <w:rsid w:val="00893685"/>
    <w:rsid w:val="00893CC7"/>
    <w:rsid w:val="00894845"/>
    <w:rsid w:val="00894C90"/>
    <w:rsid w:val="00895BA4"/>
    <w:rsid w:val="00895FBC"/>
    <w:rsid w:val="00896149"/>
    <w:rsid w:val="0089680F"/>
    <w:rsid w:val="00896AE9"/>
    <w:rsid w:val="008971BD"/>
    <w:rsid w:val="00897C77"/>
    <w:rsid w:val="00897CD5"/>
    <w:rsid w:val="00897FDE"/>
    <w:rsid w:val="008A02B7"/>
    <w:rsid w:val="008A12D5"/>
    <w:rsid w:val="008A1920"/>
    <w:rsid w:val="008A1BFC"/>
    <w:rsid w:val="008A265D"/>
    <w:rsid w:val="008A402E"/>
    <w:rsid w:val="008A490D"/>
    <w:rsid w:val="008A6C82"/>
    <w:rsid w:val="008B07FF"/>
    <w:rsid w:val="008B09B1"/>
    <w:rsid w:val="008B1BEE"/>
    <w:rsid w:val="008B1C13"/>
    <w:rsid w:val="008B28D6"/>
    <w:rsid w:val="008B35BA"/>
    <w:rsid w:val="008B48D7"/>
    <w:rsid w:val="008B568E"/>
    <w:rsid w:val="008B6E66"/>
    <w:rsid w:val="008B6F99"/>
    <w:rsid w:val="008B75E6"/>
    <w:rsid w:val="008B7ACD"/>
    <w:rsid w:val="008B7DA8"/>
    <w:rsid w:val="008C081A"/>
    <w:rsid w:val="008C111C"/>
    <w:rsid w:val="008C1191"/>
    <w:rsid w:val="008C13D9"/>
    <w:rsid w:val="008C2954"/>
    <w:rsid w:val="008C3690"/>
    <w:rsid w:val="008C3E1F"/>
    <w:rsid w:val="008C45A2"/>
    <w:rsid w:val="008C52D0"/>
    <w:rsid w:val="008C755C"/>
    <w:rsid w:val="008C7B0D"/>
    <w:rsid w:val="008C7D56"/>
    <w:rsid w:val="008C7F27"/>
    <w:rsid w:val="008D0A1F"/>
    <w:rsid w:val="008D2E18"/>
    <w:rsid w:val="008D485F"/>
    <w:rsid w:val="008D4902"/>
    <w:rsid w:val="008D563B"/>
    <w:rsid w:val="008D6169"/>
    <w:rsid w:val="008D6393"/>
    <w:rsid w:val="008D6707"/>
    <w:rsid w:val="008E0586"/>
    <w:rsid w:val="008E1A78"/>
    <w:rsid w:val="008E1DB7"/>
    <w:rsid w:val="008E5040"/>
    <w:rsid w:val="008E5159"/>
    <w:rsid w:val="008E5A4E"/>
    <w:rsid w:val="008E795C"/>
    <w:rsid w:val="008E7C7F"/>
    <w:rsid w:val="008E7EDC"/>
    <w:rsid w:val="008F0871"/>
    <w:rsid w:val="008F16ED"/>
    <w:rsid w:val="008F191B"/>
    <w:rsid w:val="008F22D6"/>
    <w:rsid w:val="008F31AC"/>
    <w:rsid w:val="008F3616"/>
    <w:rsid w:val="008F4D14"/>
    <w:rsid w:val="008F5737"/>
    <w:rsid w:val="008F6697"/>
    <w:rsid w:val="008F6AD3"/>
    <w:rsid w:val="008F6C19"/>
    <w:rsid w:val="009013B1"/>
    <w:rsid w:val="00902985"/>
    <w:rsid w:val="0090332C"/>
    <w:rsid w:val="009040ED"/>
    <w:rsid w:val="009042C9"/>
    <w:rsid w:val="00906CC0"/>
    <w:rsid w:val="00906E15"/>
    <w:rsid w:val="0091018F"/>
    <w:rsid w:val="0091022D"/>
    <w:rsid w:val="00910C04"/>
    <w:rsid w:val="00911052"/>
    <w:rsid w:val="009131CF"/>
    <w:rsid w:val="00913770"/>
    <w:rsid w:val="00914EB5"/>
    <w:rsid w:val="009164F1"/>
    <w:rsid w:val="0091652D"/>
    <w:rsid w:val="009215F7"/>
    <w:rsid w:val="009218DE"/>
    <w:rsid w:val="00921A41"/>
    <w:rsid w:val="009254D9"/>
    <w:rsid w:val="00925B41"/>
    <w:rsid w:val="00926B97"/>
    <w:rsid w:val="00926CD3"/>
    <w:rsid w:val="009276B2"/>
    <w:rsid w:val="00930028"/>
    <w:rsid w:val="00933A62"/>
    <w:rsid w:val="0093424A"/>
    <w:rsid w:val="00934B8A"/>
    <w:rsid w:val="00935539"/>
    <w:rsid w:val="009355F6"/>
    <w:rsid w:val="00937A55"/>
    <w:rsid w:val="00937E11"/>
    <w:rsid w:val="00937EA5"/>
    <w:rsid w:val="00937EF8"/>
    <w:rsid w:val="00940CD9"/>
    <w:rsid w:val="00940F19"/>
    <w:rsid w:val="00941C3E"/>
    <w:rsid w:val="00942616"/>
    <w:rsid w:val="00942E40"/>
    <w:rsid w:val="009444EB"/>
    <w:rsid w:val="00947F19"/>
    <w:rsid w:val="009503D4"/>
    <w:rsid w:val="00950538"/>
    <w:rsid w:val="009507F8"/>
    <w:rsid w:val="0095093A"/>
    <w:rsid w:val="00950C44"/>
    <w:rsid w:val="00950DDA"/>
    <w:rsid w:val="0095258F"/>
    <w:rsid w:val="0095376F"/>
    <w:rsid w:val="0095431A"/>
    <w:rsid w:val="0095561F"/>
    <w:rsid w:val="0095576C"/>
    <w:rsid w:val="00955D3C"/>
    <w:rsid w:val="00956225"/>
    <w:rsid w:val="009566F2"/>
    <w:rsid w:val="00957701"/>
    <w:rsid w:val="00960000"/>
    <w:rsid w:val="009606A0"/>
    <w:rsid w:val="0096195D"/>
    <w:rsid w:val="00963F9A"/>
    <w:rsid w:val="00965191"/>
    <w:rsid w:val="009664C1"/>
    <w:rsid w:val="00966F1D"/>
    <w:rsid w:val="00967AE9"/>
    <w:rsid w:val="00970744"/>
    <w:rsid w:val="00972B1C"/>
    <w:rsid w:val="00973905"/>
    <w:rsid w:val="00973E8B"/>
    <w:rsid w:val="00975012"/>
    <w:rsid w:val="0097568F"/>
    <w:rsid w:val="009773F3"/>
    <w:rsid w:val="00977801"/>
    <w:rsid w:val="00980685"/>
    <w:rsid w:val="00982945"/>
    <w:rsid w:val="00982EEC"/>
    <w:rsid w:val="009838F4"/>
    <w:rsid w:val="00984BC5"/>
    <w:rsid w:val="00985BB9"/>
    <w:rsid w:val="00985E70"/>
    <w:rsid w:val="00986446"/>
    <w:rsid w:val="00986785"/>
    <w:rsid w:val="00987346"/>
    <w:rsid w:val="009878A8"/>
    <w:rsid w:val="00987FB3"/>
    <w:rsid w:val="0099096B"/>
    <w:rsid w:val="0099229C"/>
    <w:rsid w:val="009948C7"/>
    <w:rsid w:val="0099508F"/>
    <w:rsid w:val="00995316"/>
    <w:rsid w:val="00995D9C"/>
    <w:rsid w:val="00995F9D"/>
    <w:rsid w:val="00997491"/>
    <w:rsid w:val="009A04A3"/>
    <w:rsid w:val="009A0726"/>
    <w:rsid w:val="009A0E00"/>
    <w:rsid w:val="009A1635"/>
    <w:rsid w:val="009A234B"/>
    <w:rsid w:val="009A23F3"/>
    <w:rsid w:val="009A2C87"/>
    <w:rsid w:val="009A3320"/>
    <w:rsid w:val="009A3758"/>
    <w:rsid w:val="009A3A60"/>
    <w:rsid w:val="009A3ECC"/>
    <w:rsid w:val="009A4DA2"/>
    <w:rsid w:val="009A5534"/>
    <w:rsid w:val="009B111F"/>
    <w:rsid w:val="009B1B7E"/>
    <w:rsid w:val="009B285B"/>
    <w:rsid w:val="009B31B0"/>
    <w:rsid w:val="009B3E1A"/>
    <w:rsid w:val="009B4FEF"/>
    <w:rsid w:val="009B6233"/>
    <w:rsid w:val="009B6A9E"/>
    <w:rsid w:val="009B6B2E"/>
    <w:rsid w:val="009B6BED"/>
    <w:rsid w:val="009B715A"/>
    <w:rsid w:val="009B7878"/>
    <w:rsid w:val="009C190E"/>
    <w:rsid w:val="009C274D"/>
    <w:rsid w:val="009C323A"/>
    <w:rsid w:val="009C3F46"/>
    <w:rsid w:val="009C5913"/>
    <w:rsid w:val="009C6FA8"/>
    <w:rsid w:val="009C76EE"/>
    <w:rsid w:val="009D0E86"/>
    <w:rsid w:val="009D307E"/>
    <w:rsid w:val="009D5BA7"/>
    <w:rsid w:val="009D5E4D"/>
    <w:rsid w:val="009E1CCB"/>
    <w:rsid w:val="009E22F6"/>
    <w:rsid w:val="009E394B"/>
    <w:rsid w:val="009E3B7E"/>
    <w:rsid w:val="009E3E1B"/>
    <w:rsid w:val="009E4EBC"/>
    <w:rsid w:val="009E56D5"/>
    <w:rsid w:val="009E5B89"/>
    <w:rsid w:val="009E61DC"/>
    <w:rsid w:val="009E793D"/>
    <w:rsid w:val="009F05D7"/>
    <w:rsid w:val="009F3310"/>
    <w:rsid w:val="009F3A19"/>
    <w:rsid w:val="009F4202"/>
    <w:rsid w:val="009F764C"/>
    <w:rsid w:val="009F7F1C"/>
    <w:rsid w:val="00A003FE"/>
    <w:rsid w:val="00A0145A"/>
    <w:rsid w:val="00A01809"/>
    <w:rsid w:val="00A01AAA"/>
    <w:rsid w:val="00A01DA8"/>
    <w:rsid w:val="00A02717"/>
    <w:rsid w:val="00A03D52"/>
    <w:rsid w:val="00A04F70"/>
    <w:rsid w:val="00A06748"/>
    <w:rsid w:val="00A070C2"/>
    <w:rsid w:val="00A07A26"/>
    <w:rsid w:val="00A100B9"/>
    <w:rsid w:val="00A101EA"/>
    <w:rsid w:val="00A10917"/>
    <w:rsid w:val="00A11672"/>
    <w:rsid w:val="00A127CB"/>
    <w:rsid w:val="00A136AA"/>
    <w:rsid w:val="00A1438E"/>
    <w:rsid w:val="00A15372"/>
    <w:rsid w:val="00A156E9"/>
    <w:rsid w:val="00A15A77"/>
    <w:rsid w:val="00A20072"/>
    <w:rsid w:val="00A20E7A"/>
    <w:rsid w:val="00A215A3"/>
    <w:rsid w:val="00A219B8"/>
    <w:rsid w:val="00A2414C"/>
    <w:rsid w:val="00A245B3"/>
    <w:rsid w:val="00A259F6"/>
    <w:rsid w:val="00A25A94"/>
    <w:rsid w:val="00A25B96"/>
    <w:rsid w:val="00A26266"/>
    <w:rsid w:val="00A2681D"/>
    <w:rsid w:val="00A26D35"/>
    <w:rsid w:val="00A272D1"/>
    <w:rsid w:val="00A309AD"/>
    <w:rsid w:val="00A30AEC"/>
    <w:rsid w:val="00A30C02"/>
    <w:rsid w:val="00A32157"/>
    <w:rsid w:val="00A33113"/>
    <w:rsid w:val="00A33277"/>
    <w:rsid w:val="00A33478"/>
    <w:rsid w:val="00A33621"/>
    <w:rsid w:val="00A359EB"/>
    <w:rsid w:val="00A36BBB"/>
    <w:rsid w:val="00A37CBC"/>
    <w:rsid w:val="00A4016D"/>
    <w:rsid w:val="00A40A2C"/>
    <w:rsid w:val="00A4316A"/>
    <w:rsid w:val="00A436DF"/>
    <w:rsid w:val="00A43920"/>
    <w:rsid w:val="00A43D9C"/>
    <w:rsid w:val="00A44E6E"/>
    <w:rsid w:val="00A44F00"/>
    <w:rsid w:val="00A55339"/>
    <w:rsid w:val="00A55950"/>
    <w:rsid w:val="00A56AF7"/>
    <w:rsid w:val="00A57425"/>
    <w:rsid w:val="00A57553"/>
    <w:rsid w:val="00A60244"/>
    <w:rsid w:val="00A60FA4"/>
    <w:rsid w:val="00A61180"/>
    <w:rsid w:val="00A61EF2"/>
    <w:rsid w:val="00A6443E"/>
    <w:rsid w:val="00A6513D"/>
    <w:rsid w:val="00A6539A"/>
    <w:rsid w:val="00A65524"/>
    <w:rsid w:val="00A6618D"/>
    <w:rsid w:val="00A6630B"/>
    <w:rsid w:val="00A6669F"/>
    <w:rsid w:val="00A6671B"/>
    <w:rsid w:val="00A6676E"/>
    <w:rsid w:val="00A667AA"/>
    <w:rsid w:val="00A66CF4"/>
    <w:rsid w:val="00A67333"/>
    <w:rsid w:val="00A67646"/>
    <w:rsid w:val="00A73AEA"/>
    <w:rsid w:val="00A747BF"/>
    <w:rsid w:val="00A75643"/>
    <w:rsid w:val="00A76F7F"/>
    <w:rsid w:val="00A77706"/>
    <w:rsid w:val="00A778C7"/>
    <w:rsid w:val="00A80278"/>
    <w:rsid w:val="00A803FA"/>
    <w:rsid w:val="00A808EE"/>
    <w:rsid w:val="00A83AC9"/>
    <w:rsid w:val="00A84196"/>
    <w:rsid w:val="00A84386"/>
    <w:rsid w:val="00A84E77"/>
    <w:rsid w:val="00A85199"/>
    <w:rsid w:val="00A852B7"/>
    <w:rsid w:val="00A865D0"/>
    <w:rsid w:val="00A86C77"/>
    <w:rsid w:val="00A87E67"/>
    <w:rsid w:val="00A90D84"/>
    <w:rsid w:val="00A91AD2"/>
    <w:rsid w:val="00A92428"/>
    <w:rsid w:val="00A92735"/>
    <w:rsid w:val="00A935AB"/>
    <w:rsid w:val="00A93659"/>
    <w:rsid w:val="00A95293"/>
    <w:rsid w:val="00A97858"/>
    <w:rsid w:val="00A978A0"/>
    <w:rsid w:val="00AA1B3C"/>
    <w:rsid w:val="00AA2BCC"/>
    <w:rsid w:val="00AA33DA"/>
    <w:rsid w:val="00AA3B84"/>
    <w:rsid w:val="00AA6563"/>
    <w:rsid w:val="00AA79DC"/>
    <w:rsid w:val="00AA7E1C"/>
    <w:rsid w:val="00AB0D33"/>
    <w:rsid w:val="00AB2309"/>
    <w:rsid w:val="00AB3025"/>
    <w:rsid w:val="00AB4EF2"/>
    <w:rsid w:val="00AB5516"/>
    <w:rsid w:val="00AB56BF"/>
    <w:rsid w:val="00AB5A1B"/>
    <w:rsid w:val="00AB5C95"/>
    <w:rsid w:val="00AB619C"/>
    <w:rsid w:val="00AB6290"/>
    <w:rsid w:val="00AB6527"/>
    <w:rsid w:val="00AB7DA5"/>
    <w:rsid w:val="00AC02F7"/>
    <w:rsid w:val="00AC0509"/>
    <w:rsid w:val="00AC0B3C"/>
    <w:rsid w:val="00AC0D95"/>
    <w:rsid w:val="00AC0E39"/>
    <w:rsid w:val="00AC1253"/>
    <w:rsid w:val="00AC1824"/>
    <w:rsid w:val="00AC3D01"/>
    <w:rsid w:val="00AC445D"/>
    <w:rsid w:val="00AC620A"/>
    <w:rsid w:val="00AC77B9"/>
    <w:rsid w:val="00AC79A2"/>
    <w:rsid w:val="00AD060F"/>
    <w:rsid w:val="00AD1437"/>
    <w:rsid w:val="00AD15BF"/>
    <w:rsid w:val="00AD2614"/>
    <w:rsid w:val="00AD340A"/>
    <w:rsid w:val="00AD37E2"/>
    <w:rsid w:val="00AD3B5B"/>
    <w:rsid w:val="00AD5C1E"/>
    <w:rsid w:val="00AD5CE5"/>
    <w:rsid w:val="00AD687B"/>
    <w:rsid w:val="00AD6BBF"/>
    <w:rsid w:val="00AD71DB"/>
    <w:rsid w:val="00AE0C5A"/>
    <w:rsid w:val="00AE1721"/>
    <w:rsid w:val="00AE1E49"/>
    <w:rsid w:val="00AE20A3"/>
    <w:rsid w:val="00AE2F12"/>
    <w:rsid w:val="00AE3DAD"/>
    <w:rsid w:val="00AE4F8F"/>
    <w:rsid w:val="00AE65B1"/>
    <w:rsid w:val="00AE65F5"/>
    <w:rsid w:val="00AE7EF3"/>
    <w:rsid w:val="00AF0C54"/>
    <w:rsid w:val="00AF2180"/>
    <w:rsid w:val="00AF2AB5"/>
    <w:rsid w:val="00AF3243"/>
    <w:rsid w:val="00AF5D71"/>
    <w:rsid w:val="00AF5EB6"/>
    <w:rsid w:val="00AF728D"/>
    <w:rsid w:val="00B00636"/>
    <w:rsid w:val="00B0156D"/>
    <w:rsid w:val="00B03148"/>
    <w:rsid w:val="00B0335A"/>
    <w:rsid w:val="00B04865"/>
    <w:rsid w:val="00B05CB2"/>
    <w:rsid w:val="00B120B1"/>
    <w:rsid w:val="00B12CB5"/>
    <w:rsid w:val="00B12E41"/>
    <w:rsid w:val="00B13C3A"/>
    <w:rsid w:val="00B14280"/>
    <w:rsid w:val="00B1475B"/>
    <w:rsid w:val="00B14CE3"/>
    <w:rsid w:val="00B15931"/>
    <w:rsid w:val="00B17940"/>
    <w:rsid w:val="00B17C61"/>
    <w:rsid w:val="00B17E11"/>
    <w:rsid w:val="00B21AC7"/>
    <w:rsid w:val="00B21CB9"/>
    <w:rsid w:val="00B2297F"/>
    <w:rsid w:val="00B2334A"/>
    <w:rsid w:val="00B243F0"/>
    <w:rsid w:val="00B2454B"/>
    <w:rsid w:val="00B257F0"/>
    <w:rsid w:val="00B30002"/>
    <w:rsid w:val="00B30231"/>
    <w:rsid w:val="00B30733"/>
    <w:rsid w:val="00B309D2"/>
    <w:rsid w:val="00B32899"/>
    <w:rsid w:val="00B3294A"/>
    <w:rsid w:val="00B344EE"/>
    <w:rsid w:val="00B34524"/>
    <w:rsid w:val="00B34E76"/>
    <w:rsid w:val="00B35BF0"/>
    <w:rsid w:val="00B35ED5"/>
    <w:rsid w:val="00B37996"/>
    <w:rsid w:val="00B406BB"/>
    <w:rsid w:val="00B40DFD"/>
    <w:rsid w:val="00B41586"/>
    <w:rsid w:val="00B43698"/>
    <w:rsid w:val="00B43AAA"/>
    <w:rsid w:val="00B43B77"/>
    <w:rsid w:val="00B4499C"/>
    <w:rsid w:val="00B4515D"/>
    <w:rsid w:val="00B45255"/>
    <w:rsid w:val="00B466DB"/>
    <w:rsid w:val="00B471E2"/>
    <w:rsid w:val="00B47815"/>
    <w:rsid w:val="00B50381"/>
    <w:rsid w:val="00B51F55"/>
    <w:rsid w:val="00B53E99"/>
    <w:rsid w:val="00B54B0D"/>
    <w:rsid w:val="00B55FAE"/>
    <w:rsid w:val="00B573F5"/>
    <w:rsid w:val="00B57615"/>
    <w:rsid w:val="00B57A0D"/>
    <w:rsid w:val="00B57A45"/>
    <w:rsid w:val="00B6002E"/>
    <w:rsid w:val="00B620D8"/>
    <w:rsid w:val="00B62A22"/>
    <w:rsid w:val="00B63517"/>
    <w:rsid w:val="00B63B39"/>
    <w:rsid w:val="00B64729"/>
    <w:rsid w:val="00B655D6"/>
    <w:rsid w:val="00B6570C"/>
    <w:rsid w:val="00B65BB2"/>
    <w:rsid w:val="00B6713A"/>
    <w:rsid w:val="00B67D25"/>
    <w:rsid w:val="00B67F7F"/>
    <w:rsid w:val="00B70308"/>
    <w:rsid w:val="00B706FF"/>
    <w:rsid w:val="00B707BE"/>
    <w:rsid w:val="00B711DB"/>
    <w:rsid w:val="00B721A1"/>
    <w:rsid w:val="00B736F2"/>
    <w:rsid w:val="00B73FEB"/>
    <w:rsid w:val="00B746AD"/>
    <w:rsid w:val="00B77ECB"/>
    <w:rsid w:val="00B80100"/>
    <w:rsid w:val="00B80B33"/>
    <w:rsid w:val="00B8287B"/>
    <w:rsid w:val="00B833D7"/>
    <w:rsid w:val="00B86884"/>
    <w:rsid w:val="00B87763"/>
    <w:rsid w:val="00B87B41"/>
    <w:rsid w:val="00B905C3"/>
    <w:rsid w:val="00B90828"/>
    <w:rsid w:val="00B912BF"/>
    <w:rsid w:val="00B9152A"/>
    <w:rsid w:val="00B919EC"/>
    <w:rsid w:val="00B91B32"/>
    <w:rsid w:val="00B92D39"/>
    <w:rsid w:val="00B932C9"/>
    <w:rsid w:val="00B93B4C"/>
    <w:rsid w:val="00B93C3F"/>
    <w:rsid w:val="00B93CAC"/>
    <w:rsid w:val="00B945EA"/>
    <w:rsid w:val="00B95636"/>
    <w:rsid w:val="00B95BFC"/>
    <w:rsid w:val="00B963B7"/>
    <w:rsid w:val="00B96896"/>
    <w:rsid w:val="00B97A80"/>
    <w:rsid w:val="00BA1294"/>
    <w:rsid w:val="00BA1306"/>
    <w:rsid w:val="00BA15F3"/>
    <w:rsid w:val="00BA16B6"/>
    <w:rsid w:val="00BA2410"/>
    <w:rsid w:val="00BA26E9"/>
    <w:rsid w:val="00BA2C2F"/>
    <w:rsid w:val="00BA3744"/>
    <w:rsid w:val="00BA402B"/>
    <w:rsid w:val="00BA41FB"/>
    <w:rsid w:val="00BA46A8"/>
    <w:rsid w:val="00BA4963"/>
    <w:rsid w:val="00BA559F"/>
    <w:rsid w:val="00BA58D5"/>
    <w:rsid w:val="00BA7A1D"/>
    <w:rsid w:val="00BA7CCA"/>
    <w:rsid w:val="00BB10C3"/>
    <w:rsid w:val="00BB25E3"/>
    <w:rsid w:val="00BB63D6"/>
    <w:rsid w:val="00BB6647"/>
    <w:rsid w:val="00BB698B"/>
    <w:rsid w:val="00BB6AAC"/>
    <w:rsid w:val="00BB72EA"/>
    <w:rsid w:val="00BC104C"/>
    <w:rsid w:val="00BC1E6A"/>
    <w:rsid w:val="00BC22AD"/>
    <w:rsid w:val="00BC2B51"/>
    <w:rsid w:val="00BC64C6"/>
    <w:rsid w:val="00BC64FD"/>
    <w:rsid w:val="00BC7BD9"/>
    <w:rsid w:val="00BD0498"/>
    <w:rsid w:val="00BD1CF6"/>
    <w:rsid w:val="00BD386A"/>
    <w:rsid w:val="00BD4230"/>
    <w:rsid w:val="00BD44FF"/>
    <w:rsid w:val="00BD6FB5"/>
    <w:rsid w:val="00BD7917"/>
    <w:rsid w:val="00BE1925"/>
    <w:rsid w:val="00BE1CC3"/>
    <w:rsid w:val="00BE2F7A"/>
    <w:rsid w:val="00BE4AAC"/>
    <w:rsid w:val="00BE5151"/>
    <w:rsid w:val="00BE64A9"/>
    <w:rsid w:val="00BE708F"/>
    <w:rsid w:val="00BE716A"/>
    <w:rsid w:val="00BF0B05"/>
    <w:rsid w:val="00BF12F4"/>
    <w:rsid w:val="00BF192A"/>
    <w:rsid w:val="00BF1A6A"/>
    <w:rsid w:val="00BF37B1"/>
    <w:rsid w:val="00BF5EEA"/>
    <w:rsid w:val="00BF787D"/>
    <w:rsid w:val="00BF7E75"/>
    <w:rsid w:val="00C0048B"/>
    <w:rsid w:val="00C00773"/>
    <w:rsid w:val="00C013EF"/>
    <w:rsid w:val="00C019D5"/>
    <w:rsid w:val="00C043FD"/>
    <w:rsid w:val="00C04D6C"/>
    <w:rsid w:val="00C05C78"/>
    <w:rsid w:val="00C064DF"/>
    <w:rsid w:val="00C06D1E"/>
    <w:rsid w:val="00C07ED4"/>
    <w:rsid w:val="00C07FA9"/>
    <w:rsid w:val="00C108C4"/>
    <w:rsid w:val="00C109BE"/>
    <w:rsid w:val="00C10F2B"/>
    <w:rsid w:val="00C11A96"/>
    <w:rsid w:val="00C11BB5"/>
    <w:rsid w:val="00C13139"/>
    <w:rsid w:val="00C13219"/>
    <w:rsid w:val="00C1501F"/>
    <w:rsid w:val="00C156A9"/>
    <w:rsid w:val="00C15B99"/>
    <w:rsid w:val="00C177D2"/>
    <w:rsid w:val="00C17BCC"/>
    <w:rsid w:val="00C205C0"/>
    <w:rsid w:val="00C20C85"/>
    <w:rsid w:val="00C22264"/>
    <w:rsid w:val="00C23C41"/>
    <w:rsid w:val="00C24069"/>
    <w:rsid w:val="00C24F9F"/>
    <w:rsid w:val="00C25C4A"/>
    <w:rsid w:val="00C26ADA"/>
    <w:rsid w:val="00C33AC0"/>
    <w:rsid w:val="00C3456D"/>
    <w:rsid w:val="00C35314"/>
    <w:rsid w:val="00C357FB"/>
    <w:rsid w:val="00C35E5B"/>
    <w:rsid w:val="00C376D9"/>
    <w:rsid w:val="00C4165A"/>
    <w:rsid w:val="00C416F4"/>
    <w:rsid w:val="00C4216A"/>
    <w:rsid w:val="00C4231F"/>
    <w:rsid w:val="00C433FD"/>
    <w:rsid w:val="00C43FEF"/>
    <w:rsid w:val="00C446E1"/>
    <w:rsid w:val="00C45F80"/>
    <w:rsid w:val="00C47226"/>
    <w:rsid w:val="00C47407"/>
    <w:rsid w:val="00C4744C"/>
    <w:rsid w:val="00C507E9"/>
    <w:rsid w:val="00C508F3"/>
    <w:rsid w:val="00C50BD7"/>
    <w:rsid w:val="00C518AA"/>
    <w:rsid w:val="00C51E57"/>
    <w:rsid w:val="00C51E79"/>
    <w:rsid w:val="00C51FA4"/>
    <w:rsid w:val="00C52538"/>
    <w:rsid w:val="00C525FD"/>
    <w:rsid w:val="00C54ABA"/>
    <w:rsid w:val="00C5508D"/>
    <w:rsid w:val="00C566E2"/>
    <w:rsid w:val="00C567D6"/>
    <w:rsid w:val="00C56F03"/>
    <w:rsid w:val="00C577D9"/>
    <w:rsid w:val="00C57948"/>
    <w:rsid w:val="00C60CF6"/>
    <w:rsid w:val="00C636D3"/>
    <w:rsid w:val="00C6371B"/>
    <w:rsid w:val="00C63E3C"/>
    <w:rsid w:val="00C63F6A"/>
    <w:rsid w:val="00C64BD0"/>
    <w:rsid w:val="00C64DB2"/>
    <w:rsid w:val="00C64F1F"/>
    <w:rsid w:val="00C6504D"/>
    <w:rsid w:val="00C65735"/>
    <w:rsid w:val="00C65777"/>
    <w:rsid w:val="00C67646"/>
    <w:rsid w:val="00C67CCC"/>
    <w:rsid w:val="00C70036"/>
    <w:rsid w:val="00C704A2"/>
    <w:rsid w:val="00C725C1"/>
    <w:rsid w:val="00C725F1"/>
    <w:rsid w:val="00C72A67"/>
    <w:rsid w:val="00C72FCC"/>
    <w:rsid w:val="00C737D9"/>
    <w:rsid w:val="00C747E9"/>
    <w:rsid w:val="00C74CE3"/>
    <w:rsid w:val="00C750E2"/>
    <w:rsid w:val="00C75E51"/>
    <w:rsid w:val="00C817B7"/>
    <w:rsid w:val="00C81C1E"/>
    <w:rsid w:val="00C81D24"/>
    <w:rsid w:val="00C822A7"/>
    <w:rsid w:val="00C8360C"/>
    <w:rsid w:val="00C84D6B"/>
    <w:rsid w:val="00C8544C"/>
    <w:rsid w:val="00C85C19"/>
    <w:rsid w:val="00C8617D"/>
    <w:rsid w:val="00C86D78"/>
    <w:rsid w:val="00C87D4F"/>
    <w:rsid w:val="00C87E54"/>
    <w:rsid w:val="00C9156E"/>
    <w:rsid w:val="00C92846"/>
    <w:rsid w:val="00C9451A"/>
    <w:rsid w:val="00C94B42"/>
    <w:rsid w:val="00C94DD1"/>
    <w:rsid w:val="00C95EB6"/>
    <w:rsid w:val="00C9686B"/>
    <w:rsid w:val="00C96994"/>
    <w:rsid w:val="00C9748F"/>
    <w:rsid w:val="00C974EB"/>
    <w:rsid w:val="00C97657"/>
    <w:rsid w:val="00CA08EB"/>
    <w:rsid w:val="00CA2601"/>
    <w:rsid w:val="00CA2DD2"/>
    <w:rsid w:val="00CA41E5"/>
    <w:rsid w:val="00CA4C90"/>
    <w:rsid w:val="00CA502B"/>
    <w:rsid w:val="00CA5733"/>
    <w:rsid w:val="00CA5E6E"/>
    <w:rsid w:val="00CA658B"/>
    <w:rsid w:val="00CA6A5E"/>
    <w:rsid w:val="00CA7D47"/>
    <w:rsid w:val="00CB0D61"/>
    <w:rsid w:val="00CB1345"/>
    <w:rsid w:val="00CB1CFA"/>
    <w:rsid w:val="00CB2334"/>
    <w:rsid w:val="00CB2743"/>
    <w:rsid w:val="00CB44DE"/>
    <w:rsid w:val="00CB4793"/>
    <w:rsid w:val="00CB6487"/>
    <w:rsid w:val="00CB7651"/>
    <w:rsid w:val="00CC03CD"/>
    <w:rsid w:val="00CC24AF"/>
    <w:rsid w:val="00CC2B13"/>
    <w:rsid w:val="00CC2CB8"/>
    <w:rsid w:val="00CC36D6"/>
    <w:rsid w:val="00CC3AC6"/>
    <w:rsid w:val="00CC3B78"/>
    <w:rsid w:val="00CC4615"/>
    <w:rsid w:val="00CC46E8"/>
    <w:rsid w:val="00CC7655"/>
    <w:rsid w:val="00CD04DB"/>
    <w:rsid w:val="00CD0616"/>
    <w:rsid w:val="00CD0E78"/>
    <w:rsid w:val="00CD0EFC"/>
    <w:rsid w:val="00CD0F96"/>
    <w:rsid w:val="00CD1A34"/>
    <w:rsid w:val="00CD2331"/>
    <w:rsid w:val="00CD3103"/>
    <w:rsid w:val="00CD417D"/>
    <w:rsid w:val="00CD4404"/>
    <w:rsid w:val="00CD7615"/>
    <w:rsid w:val="00CD783F"/>
    <w:rsid w:val="00CD79D6"/>
    <w:rsid w:val="00CE20AB"/>
    <w:rsid w:val="00CE308A"/>
    <w:rsid w:val="00CE3970"/>
    <w:rsid w:val="00CE44C0"/>
    <w:rsid w:val="00CE5DDE"/>
    <w:rsid w:val="00CE6272"/>
    <w:rsid w:val="00CE629E"/>
    <w:rsid w:val="00CE7AB1"/>
    <w:rsid w:val="00CF0863"/>
    <w:rsid w:val="00CF0DF8"/>
    <w:rsid w:val="00CF102B"/>
    <w:rsid w:val="00CF19BA"/>
    <w:rsid w:val="00CF29F0"/>
    <w:rsid w:val="00CF313C"/>
    <w:rsid w:val="00CF35F5"/>
    <w:rsid w:val="00CF3C5C"/>
    <w:rsid w:val="00CF407D"/>
    <w:rsid w:val="00CF47E5"/>
    <w:rsid w:val="00CF4914"/>
    <w:rsid w:val="00CF4BBF"/>
    <w:rsid w:val="00CF5E3E"/>
    <w:rsid w:val="00CF651F"/>
    <w:rsid w:val="00CF749E"/>
    <w:rsid w:val="00D008C8"/>
    <w:rsid w:val="00D045E3"/>
    <w:rsid w:val="00D04C8F"/>
    <w:rsid w:val="00D05226"/>
    <w:rsid w:val="00D07FCE"/>
    <w:rsid w:val="00D10211"/>
    <w:rsid w:val="00D10511"/>
    <w:rsid w:val="00D10D27"/>
    <w:rsid w:val="00D113A3"/>
    <w:rsid w:val="00D11791"/>
    <w:rsid w:val="00D13B7B"/>
    <w:rsid w:val="00D1581F"/>
    <w:rsid w:val="00D15CBF"/>
    <w:rsid w:val="00D165C8"/>
    <w:rsid w:val="00D167DE"/>
    <w:rsid w:val="00D16AF4"/>
    <w:rsid w:val="00D174AB"/>
    <w:rsid w:val="00D20EE0"/>
    <w:rsid w:val="00D21F89"/>
    <w:rsid w:val="00D227A9"/>
    <w:rsid w:val="00D22F71"/>
    <w:rsid w:val="00D23C83"/>
    <w:rsid w:val="00D23E5B"/>
    <w:rsid w:val="00D24456"/>
    <w:rsid w:val="00D25D74"/>
    <w:rsid w:val="00D26157"/>
    <w:rsid w:val="00D2742F"/>
    <w:rsid w:val="00D279B7"/>
    <w:rsid w:val="00D31C11"/>
    <w:rsid w:val="00D32387"/>
    <w:rsid w:val="00D328A8"/>
    <w:rsid w:val="00D32B4A"/>
    <w:rsid w:val="00D32CD2"/>
    <w:rsid w:val="00D32F44"/>
    <w:rsid w:val="00D33149"/>
    <w:rsid w:val="00D3397B"/>
    <w:rsid w:val="00D34818"/>
    <w:rsid w:val="00D349A6"/>
    <w:rsid w:val="00D35785"/>
    <w:rsid w:val="00D3597F"/>
    <w:rsid w:val="00D37B66"/>
    <w:rsid w:val="00D37C87"/>
    <w:rsid w:val="00D4064D"/>
    <w:rsid w:val="00D425ED"/>
    <w:rsid w:val="00D426C3"/>
    <w:rsid w:val="00D428B9"/>
    <w:rsid w:val="00D42928"/>
    <w:rsid w:val="00D429B1"/>
    <w:rsid w:val="00D44802"/>
    <w:rsid w:val="00D44F57"/>
    <w:rsid w:val="00D46787"/>
    <w:rsid w:val="00D472FE"/>
    <w:rsid w:val="00D51026"/>
    <w:rsid w:val="00D51624"/>
    <w:rsid w:val="00D5330A"/>
    <w:rsid w:val="00D558C4"/>
    <w:rsid w:val="00D55EB6"/>
    <w:rsid w:val="00D57D56"/>
    <w:rsid w:val="00D57DA1"/>
    <w:rsid w:val="00D6074E"/>
    <w:rsid w:val="00D60819"/>
    <w:rsid w:val="00D60B9E"/>
    <w:rsid w:val="00D60CF6"/>
    <w:rsid w:val="00D61088"/>
    <w:rsid w:val="00D61629"/>
    <w:rsid w:val="00D6163D"/>
    <w:rsid w:val="00D61AB0"/>
    <w:rsid w:val="00D61B0E"/>
    <w:rsid w:val="00D61B82"/>
    <w:rsid w:val="00D652ED"/>
    <w:rsid w:val="00D65386"/>
    <w:rsid w:val="00D660BC"/>
    <w:rsid w:val="00D677B4"/>
    <w:rsid w:val="00D700A9"/>
    <w:rsid w:val="00D70A3C"/>
    <w:rsid w:val="00D712AD"/>
    <w:rsid w:val="00D712BC"/>
    <w:rsid w:val="00D721E4"/>
    <w:rsid w:val="00D727DB"/>
    <w:rsid w:val="00D736F0"/>
    <w:rsid w:val="00D75646"/>
    <w:rsid w:val="00D7593C"/>
    <w:rsid w:val="00D7642E"/>
    <w:rsid w:val="00D76753"/>
    <w:rsid w:val="00D76C75"/>
    <w:rsid w:val="00D771A6"/>
    <w:rsid w:val="00D77E91"/>
    <w:rsid w:val="00D801EE"/>
    <w:rsid w:val="00D80CD3"/>
    <w:rsid w:val="00D8219B"/>
    <w:rsid w:val="00D840DC"/>
    <w:rsid w:val="00D8564C"/>
    <w:rsid w:val="00D85970"/>
    <w:rsid w:val="00D85D7D"/>
    <w:rsid w:val="00D87D51"/>
    <w:rsid w:val="00D90875"/>
    <w:rsid w:val="00D90A13"/>
    <w:rsid w:val="00D91FD0"/>
    <w:rsid w:val="00D92972"/>
    <w:rsid w:val="00D93889"/>
    <w:rsid w:val="00D9578D"/>
    <w:rsid w:val="00DA000B"/>
    <w:rsid w:val="00DA1152"/>
    <w:rsid w:val="00DA1839"/>
    <w:rsid w:val="00DA22FF"/>
    <w:rsid w:val="00DA2F60"/>
    <w:rsid w:val="00DA2F90"/>
    <w:rsid w:val="00DA3603"/>
    <w:rsid w:val="00DA396D"/>
    <w:rsid w:val="00DA400F"/>
    <w:rsid w:val="00DA5879"/>
    <w:rsid w:val="00DA6C36"/>
    <w:rsid w:val="00DA6D8A"/>
    <w:rsid w:val="00DA6DAB"/>
    <w:rsid w:val="00DA70AF"/>
    <w:rsid w:val="00DA7A97"/>
    <w:rsid w:val="00DB0E32"/>
    <w:rsid w:val="00DB1552"/>
    <w:rsid w:val="00DB1650"/>
    <w:rsid w:val="00DB19CC"/>
    <w:rsid w:val="00DB1C8E"/>
    <w:rsid w:val="00DB4F68"/>
    <w:rsid w:val="00DB6CCA"/>
    <w:rsid w:val="00DB6DCB"/>
    <w:rsid w:val="00DC00DA"/>
    <w:rsid w:val="00DC0BB9"/>
    <w:rsid w:val="00DC2E49"/>
    <w:rsid w:val="00DC408A"/>
    <w:rsid w:val="00DC469B"/>
    <w:rsid w:val="00DC4B58"/>
    <w:rsid w:val="00DC4BAD"/>
    <w:rsid w:val="00DC4C42"/>
    <w:rsid w:val="00DC4E6C"/>
    <w:rsid w:val="00DC5603"/>
    <w:rsid w:val="00DC6097"/>
    <w:rsid w:val="00DC6683"/>
    <w:rsid w:val="00DC6B12"/>
    <w:rsid w:val="00DC783D"/>
    <w:rsid w:val="00DC7E63"/>
    <w:rsid w:val="00DD104D"/>
    <w:rsid w:val="00DD12AE"/>
    <w:rsid w:val="00DD1FF5"/>
    <w:rsid w:val="00DD41D0"/>
    <w:rsid w:val="00DD533E"/>
    <w:rsid w:val="00DD55F4"/>
    <w:rsid w:val="00DD5B6C"/>
    <w:rsid w:val="00DD711C"/>
    <w:rsid w:val="00DD7495"/>
    <w:rsid w:val="00DD77A7"/>
    <w:rsid w:val="00DE059E"/>
    <w:rsid w:val="00DE069D"/>
    <w:rsid w:val="00DE079C"/>
    <w:rsid w:val="00DE1064"/>
    <w:rsid w:val="00DE20D1"/>
    <w:rsid w:val="00DE293B"/>
    <w:rsid w:val="00DE331F"/>
    <w:rsid w:val="00DE37AB"/>
    <w:rsid w:val="00DE4309"/>
    <w:rsid w:val="00DE475B"/>
    <w:rsid w:val="00DE5021"/>
    <w:rsid w:val="00DE5AB8"/>
    <w:rsid w:val="00DE633B"/>
    <w:rsid w:val="00DE68E2"/>
    <w:rsid w:val="00DE6BF8"/>
    <w:rsid w:val="00DE7EE1"/>
    <w:rsid w:val="00DF014D"/>
    <w:rsid w:val="00DF0697"/>
    <w:rsid w:val="00DF0799"/>
    <w:rsid w:val="00DF0BCB"/>
    <w:rsid w:val="00DF0C2D"/>
    <w:rsid w:val="00DF16DB"/>
    <w:rsid w:val="00DF231E"/>
    <w:rsid w:val="00DF3A1E"/>
    <w:rsid w:val="00DF5476"/>
    <w:rsid w:val="00DF548D"/>
    <w:rsid w:val="00DF7824"/>
    <w:rsid w:val="00DF7E10"/>
    <w:rsid w:val="00E02929"/>
    <w:rsid w:val="00E02A23"/>
    <w:rsid w:val="00E03623"/>
    <w:rsid w:val="00E037BE"/>
    <w:rsid w:val="00E03EB6"/>
    <w:rsid w:val="00E053FE"/>
    <w:rsid w:val="00E0601B"/>
    <w:rsid w:val="00E06D65"/>
    <w:rsid w:val="00E06E74"/>
    <w:rsid w:val="00E07792"/>
    <w:rsid w:val="00E111EA"/>
    <w:rsid w:val="00E115F9"/>
    <w:rsid w:val="00E1319A"/>
    <w:rsid w:val="00E14555"/>
    <w:rsid w:val="00E146F9"/>
    <w:rsid w:val="00E17DFB"/>
    <w:rsid w:val="00E209A6"/>
    <w:rsid w:val="00E218CE"/>
    <w:rsid w:val="00E218ED"/>
    <w:rsid w:val="00E2233B"/>
    <w:rsid w:val="00E23BDD"/>
    <w:rsid w:val="00E248E8"/>
    <w:rsid w:val="00E25BBB"/>
    <w:rsid w:val="00E316F5"/>
    <w:rsid w:val="00E330DE"/>
    <w:rsid w:val="00E34309"/>
    <w:rsid w:val="00E34864"/>
    <w:rsid w:val="00E3551A"/>
    <w:rsid w:val="00E3606F"/>
    <w:rsid w:val="00E364EF"/>
    <w:rsid w:val="00E40978"/>
    <w:rsid w:val="00E40FAB"/>
    <w:rsid w:val="00E419CA"/>
    <w:rsid w:val="00E44D8A"/>
    <w:rsid w:val="00E4551A"/>
    <w:rsid w:val="00E45B43"/>
    <w:rsid w:val="00E45BF6"/>
    <w:rsid w:val="00E508D7"/>
    <w:rsid w:val="00E52B2A"/>
    <w:rsid w:val="00E54557"/>
    <w:rsid w:val="00E55CD9"/>
    <w:rsid w:val="00E575E6"/>
    <w:rsid w:val="00E611FC"/>
    <w:rsid w:val="00E61569"/>
    <w:rsid w:val="00E6239C"/>
    <w:rsid w:val="00E62B9C"/>
    <w:rsid w:val="00E6345C"/>
    <w:rsid w:val="00E64BBA"/>
    <w:rsid w:val="00E6589E"/>
    <w:rsid w:val="00E65FEF"/>
    <w:rsid w:val="00E66C25"/>
    <w:rsid w:val="00E671E7"/>
    <w:rsid w:val="00E67321"/>
    <w:rsid w:val="00E67CDD"/>
    <w:rsid w:val="00E70B59"/>
    <w:rsid w:val="00E72189"/>
    <w:rsid w:val="00E7244D"/>
    <w:rsid w:val="00E73079"/>
    <w:rsid w:val="00E73274"/>
    <w:rsid w:val="00E73357"/>
    <w:rsid w:val="00E7395B"/>
    <w:rsid w:val="00E74CEF"/>
    <w:rsid w:val="00E7730E"/>
    <w:rsid w:val="00E779A7"/>
    <w:rsid w:val="00E803AC"/>
    <w:rsid w:val="00E803D0"/>
    <w:rsid w:val="00E81BAB"/>
    <w:rsid w:val="00E8324B"/>
    <w:rsid w:val="00E85717"/>
    <w:rsid w:val="00E8575F"/>
    <w:rsid w:val="00E8676E"/>
    <w:rsid w:val="00E8718C"/>
    <w:rsid w:val="00E90033"/>
    <w:rsid w:val="00E90266"/>
    <w:rsid w:val="00E915E2"/>
    <w:rsid w:val="00E91AF2"/>
    <w:rsid w:val="00E91B7D"/>
    <w:rsid w:val="00E92A42"/>
    <w:rsid w:val="00E94A71"/>
    <w:rsid w:val="00E94E2A"/>
    <w:rsid w:val="00E94E30"/>
    <w:rsid w:val="00E950FA"/>
    <w:rsid w:val="00E95656"/>
    <w:rsid w:val="00E957FC"/>
    <w:rsid w:val="00E9582D"/>
    <w:rsid w:val="00E960A4"/>
    <w:rsid w:val="00E961EB"/>
    <w:rsid w:val="00E96CD9"/>
    <w:rsid w:val="00E972B5"/>
    <w:rsid w:val="00E9750A"/>
    <w:rsid w:val="00EA1442"/>
    <w:rsid w:val="00EA1897"/>
    <w:rsid w:val="00EA1C4D"/>
    <w:rsid w:val="00EA209A"/>
    <w:rsid w:val="00EA27AB"/>
    <w:rsid w:val="00EA2BC2"/>
    <w:rsid w:val="00EA2E0F"/>
    <w:rsid w:val="00EA3605"/>
    <w:rsid w:val="00EA4597"/>
    <w:rsid w:val="00EA51BB"/>
    <w:rsid w:val="00EA6DA7"/>
    <w:rsid w:val="00EB1318"/>
    <w:rsid w:val="00EB1E9E"/>
    <w:rsid w:val="00EB21CF"/>
    <w:rsid w:val="00EB3328"/>
    <w:rsid w:val="00EB4116"/>
    <w:rsid w:val="00EB534D"/>
    <w:rsid w:val="00EB6D35"/>
    <w:rsid w:val="00EC0641"/>
    <w:rsid w:val="00EC0AE1"/>
    <w:rsid w:val="00EC3BA1"/>
    <w:rsid w:val="00EC4213"/>
    <w:rsid w:val="00EC46B2"/>
    <w:rsid w:val="00EC5422"/>
    <w:rsid w:val="00EC5691"/>
    <w:rsid w:val="00EC5CE0"/>
    <w:rsid w:val="00EC70BA"/>
    <w:rsid w:val="00EC759A"/>
    <w:rsid w:val="00ED3988"/>
    <w:rsid w:val="00ED3BD8"/>
    <w:rsid w:val="00ED5963"/>
    <w:rsid w:val="00ED5B8D"/>
    <w:rsid w:val="00ED7559"/>
    <w:rsid w:val="00EE055C"/>
    <w:rsid w:val="00EE16ED"/>
    <w:rsid w:val="00EE2A15"/>
    <w:rsid w:val="00EE2F1E"/>
    <w:rsid w:val="00EE46F7"/>
    <w:rsid w:val="00EE47D8"/>
    <w:rsid w:val="00EE5576"/>
    <w:rsid w:val="00EE56A6"/>
    <w:rsid w:val="00EE68C4"/>
    <w:rsid w:val="00EE72BD"/>
    <w:rsid w:val="00EE7470"/>
    <w:rsid w:val="00EF0D94"/>
    <w:rsid w:val="00EF0E03"/>
    <w:rsid w:val="00EF3321"/>
    <w:rsid w:val="00EF36F5"/>
    <w:rsid w:val="00EF46CE"/>
    <w:rsid w:val="00EF6129"/>
    <w:rsid w:val="00EF6BD8"/>
    <w:rsid w:val="00F007AA"/>
    <w:rsid w:val="00F0153E"/>
    <w:rsid w:val="00F015A4"/>
    <w:rsid w:val="00F0262F"/>
    <w:rsid w:val="00F0455C"/>
    <w:rsid w:val="00F04605"/>
    <w:rsid w:val="00F049E0"/>
    <w:rsid w:val="00F04FB9"/>
    <w:rsid w:val="00F0513C"/>
    <w:rsid w:val="00F05319"/>
    <w:rsid w:val="00F05847"/>
    <w:rsid w:val="00F061CB"/>
    <w:rsid w:val="00F063F0"/>
    <w:rsid w:val="00F10029"/>
    <w:rsid w:val="00F10731"/>
    <w:rsid w:val="00F10E12"/>
    <w:rsid w:val="00F10F6F"/>
    <w:rsid w:val="00F12126"/>
    <w:rsid w:val="00F1293D"/>
    <w:rsid w:val="00F12FD9"/>
    <w:rsid w:val="00F1344D"/>
    <w:rsid w:val="00F13BFD"/>
    <w:rsid w:val="00F16968"/>
    <w:rsid w:val="00F16C2A"/>
    <w:rsid w:val="00F17619"/>
    <w:rsid w:val="00F200AB"/>
    <w:rsid w:val="00F20F71"/>
    <w:rsid w:val="00F214B2"/>
    <w:rsid w:val="00F24D63"/>
    <w:rsid w:val="00F25884"/>
    <w:rsid w:val="00F25916"/>
    <w:rsid w:val="00F25C26"/>
    <w:rsid w:val="00F261F6"/>
    <w:rsid w:val="00F266BC"/>
    <w:rsid w:val="00F27AF3"/>
    <w:rsid w:val="00F31115"/>
    <w:rsid w:val="00F3119F"/>
    <w:rsid w:val="00F33230"/>
    <w:rsid w:val="00F33E19"/>
    <w:rsid w:val="00F34118"/>
    <w:rsid w:val="00F341F5"/>
    <w:rsid w:val="00F345B2"/>
    <w:rsid w:val="00F350B8"/>
    <w:rsid w:val="00F36ECC"/>
    <w:rsid w:val="00F37881"/>
    <w:rsid w:val="00F40A72"/>
    <w:rsid w:val="00F41392"/>
    <w:rsid w:val="00F4139B"/>
    <w:rsid w:val="00F41E7B"/>
    <w:rsid w:val="00F422BE"/>
    <w:rsid w:val="00F430CA"/>
    <w:rsid w:val="00F445D5"/>
    <w:rsid w:val="00F45058"/>
    <w:rsid w:val="00F46DA4"/>
    <w:rsid w:val="00F47805"/>
    <w:rsid w:val="00F479B8"/>
    <w:rsid w:val="00F509FF"/>
    <w:rsid w:val="00F50DF0"/>
    <w:rsid w:val="00F550AC"/>
    <w:rsid w:val="00F6028A"/>
    <w:rsid w:val="00F60954"/>
    <w:rsid w:val="00F60C7D"/>
    <w:rsid w:val="00F60C97"/>
    <w:rsid w:val="00F62EFA"/>
    <w:rsid w:val="00F64851"/>
    <w:rsid w:val="00F64E26"/>
    <w:rsid w:val="00F65AB2"/>
    <w:rsid w:val="00F6669C"/>
    <w:rsid w:val="00F6703B"/>
    <w:rsid w:val="00F6735B"/>
    <w:rsid w:val="00F7085B"/>
    <w:rsid w:val="00F722E8"/>
    <w:rsid w:val="00F729A4"/>
    <w:rsid w:val="00F72EA6"/>
    <w:rsid w:val="00F73063"/>
    <w:rsid w:val="00F73638"/>
    <w:rsid w:val="00F76036"/>
    <w:rsid w:val="00F80E77"/>
    <w:rsid w:val="00F837A2"/>
    <w:rsid w:val="00F83995"/>
    <w:rsid w:val="00F8434E"/>
    <w:rsid w:val="00F8612D"/>
    <w:rsid w:val="00F87545"/>
    <w:rsid w:val="00F904DD"/>
    <w:rsid w:val="00F91D81"/>
    <w:rsid w:val="00F921D6"/>
    <w:rsid w:val="00F922A1"/>
    <w:rsid w:val="00F92C42"/>
    <w:rsid w:val="00F92CBA"/>
    <w:rsid w:val="00F9594E"/>
    <w:rsid w:val="00FA081F"/>
    <w:rsid w:val="00FA148B"/>
    <w:rsid w:val="00FA1993"/>
    <w:rsid w:val="00FA1AA1"/>
    <w:rsid w:val="00FA2836"/>
    <w:rsid w:val="00FA51C2"/>
    <w:rsid w:val="00FA51E3"/>
    <w:rsid w:val="00FA6073"/>
    <w:rsid w:val="00FA7B4B"/>
    <w:rsid w:val="00FB0DA4"/>
    <w:rsid w:val="00FB15F0"/>
    <w:rsid w:val="00FB1A48"/>
    <w:rsid w:val="00FB1AB7"/>
    <w:rsid w:val="00FB23E0"/>
    <w:rsid w:val="00FB3568"/>
    <w:rsid w:val="00FB44DC"/>
    <w:rsid w:val="00FB4A94"/>
    <w:rsid w:val="00FB5D4D"/>
    <w:rsid w:val="00FC043A"/>
    <w:rsid w:val="00FC08AA"/>
    <w:rsid w:val="00FC17AF"/>
    <w:rsid w:val="00FC289B"/>
    <w:rsid w:val="00FC2A21"/>
    <w:rsid w:val="00FC52BD"/>
    <w:rsid w:val="00FC5B3D"/>
    <w:rsid w:val="00FC71F5"/>
    <w:rsid w:val="00FD000F"/>
    <w:rsid w:val="00FD04E0"/>
    <w:rsid w:val="00FD0940"/>
    <w:rsid w:val="00FD1927"/>
    <w:rsid w:val="00FD19E8"/>
    <w:rsid w:val="00FD2DDC"/>
    <w:rsid w:val="00FD6967"/>
    <w:rsid w:val="00FD6A21"/>
    <w:rsid w:val="00FD7573"/>
    <w:rsid w:val="00FE05FC"/>
    <w:rsid w:val="00FE10DD"/>
    <w:rsid w:val="00FE3714"/>
    <w:rsid w:val="00FE383C"/>
    <w:rsid w:val="00FE3FD7"/>
    <w:rsid w:val="00FE532E"/>
    <w:rsid w:val="00FE54BB"/>
    <w:rsid w:val="00FE58B6"/>
    <w:rsid w:val="00FE5C6B"/>
    <w:rsid w:val="00FE68BA"/>
    <w:rsid w:val="00FF0B13"/>
    <w:rsid w:val="00FF0CF2"/>
    <w:rsid w:val="00FF1330"/>
    <w:rsid w:val="00FF21EA"/>
    <w:rsid w:val="00FF2964"/>
    <w:rsid w:val="00FF3367"/>
    <w:rsid w:val="00FF4EEA"/>
    <w:rsid w:val="00FF6852"/>
    <w:rsid w:val="00FF790D"/>
    <w:rsid w:val="08BA433A"/>
    <w:rsid w:val="0A1C30AD"/>
    <w:rsid w:val="4AB365F2"/>
    <w:rsid w:val="525E5F40"/>
    <w:rsid w:val="571E12FD"/>
    <w:rsid w:val="75775793"/>
    <w:rsid w:val="7C4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semiHidden="1"/>
    <w:lsdException w:name="toc 4" w:uiPriority="39"/>
    <w:lsdException w:name="toc 5" w:semiHidden="1"/>
    <w:lsdException w:name="toc 6" w:uiPriority="39"/>
    <w:lsdException w:name="toc 7" w:semiHidden="1"/>
    <w:lsdException w:name="toc 8" w:semiHidden="1"/>
    <w:lsdException w:name="toc 9" w:semiHidden="1"/>
    <w:lsdException w:name="footnote text" w:semiHidden="1"/>
    <w:lsdException w:name="annotation text" w:uiPriority="99"/>
    <w:lsdException w:name="footer" w:uiPriority="99"/>
    <w:lsdException w:name="caption" w:semiHidden="1" w:unhideWhenUsed="1" w:qFormat="1"/>
    <w:lsdException w:name="footnote reference" w:semiHidden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Preformatted" w:uiPriority="99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b">
    <w:name w:val="Normal"/>
    <w:qFormat/>
    <w:rsid w:val="00B04865"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fb"/>
    <w:next w:val="afb"/>
    <w:qFormat/>
    <w:rsid w:val="00B048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fb"/>
    <w:next w:val="afb"/>
    <w:qFormat/>
    <w:rsid w:val="00B0486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0">
    <w:name w:val="heading 3"/>
    <w:basedOn w:val="afb"/>
    <w:next w:val="afb"/>
    <w:qFormat/>
    <w:rsid w:val="00B0486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fb"/>
    <w:next w:val="afb"/>
    <w:qFormat/>
    <w:rsid w:val="00B0486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1">
    <w:name w:val="heading 5"/>
    <w:basedOn w:val="afb"/>
    <w:next w:val="afb"/>
    <w:qFormat/>
    <w:rsid w:val="00B0486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0">
    <w:name w:val="heading 6"/>
    <w:basedOn w:val="afb"/>
    <w:next w:val="afb"/>
    <w:qFormat/>
    <w:rsid w:val="00B0486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0">
    <w:name w:val="heading 7"/>
    <w:basedOn w:val="afb"/>
    <w:next w:val="afb"/>
    <w:qFormat/>
    <w:rsid w:val="00B04865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b"/>
    <w:next w:val="afb"/>
    <w:qFormat/>
    <w:rsid w:val="00B04865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b"/>
    <w:next w:val="afb"/>
    <w:qFormat/>
    <w:rsid w:val="00B04865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c">
    <w:name w:val="Default Paragraph Font"/>
    <w:uiPriority w:val="1"/>
    <w:semiHidden/>
    <w:unhideWhenUsed/>
  </w:style>
  <w:style w:type="table" w:default="1" w:styleId="af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e">
    <w:name w:val="No List"/>
    <w:uiPriority w:val="99"/>
    <w:semiHidden/>
    <w:unhideWhenUsed/>
  </w:style>
  <w:style w:type="character" w:customStyle="1" w:styleId="1Char">
    <w:name w:val="样式1 Char"/>
    <w:basedOn w:val="Char0"/>
    <w:link w:val="11"/>
    <w:rsid w:val="00B04865"/>
    <w:rPr>
      <w:rFonts w:ascii="黑体" w:eastAsia="黑体"/>
      <w:sz w:val="21"/>
    </w:rPr>
  </w:style>
  <w:style w:type="character" w:styleId="HTML">
    <w:name w:val="HTML Sample"/>
    <w:rsid w:val="00B04865"/>
    <w:rPr>
      <w:rFonts w:ascii="Courier New" w:hAnsi="Courier New"/>
    </w:rPr>
  </w:style>
  <w:style w:type="character" w:styleId="HTML0">
    <w:name w:val="HTML Code"/>
    <w:rsid w:val="00B04865"/>
    <w:rPr>
      <w:rFonts w:ascii="Courier New" w:hAnsi="Courier New"/>
      <w:sz w:val="20"/>
      <w:szCs w:val="20"/>
    </w:rPr>
  </w:style>
  <w:style w:type="character" w:styleId="aff">
    <w:name w:val="FollowedHyperlink"/>
    <w:rsid w:val="00B04865"/>
    <w:rPr>
      <w:color w:val="800080"/>
      <w:u w:val="single"/>
    </w:rPr>
  </w:style>
  <w:style w:type="character" w:customStyle="1" w:styleId="Char1">
    <w:name w:val="批注文字 Char"/>
    <w:link w:val="aff0"/>
    <w:uiPriority w:val="99"/>
    <w:rsid w:val="00B04865"/>
    <w:rPr>
      <w:kern w:val="2"/>
      <w:sz w:val="21"/>
      <w:szCs w:val="24"/>
    </w:rPr>
  </w:style>
  <w:style w:type="character" w:styleId="HTML1">
    <w:name w:val="HTML Cite"/>
    <w:rsid w:val="00B04865"/>
    <w:rPr>
      <w:i/>
      <w:iCs/>
    </w:rPr>
  </w:style>
  <w:style w:type="character" w:customStyle="1" w:styleId="Char2">
    <w:name w:val="段 Char"/>
    <w:link w:val="aff1"/>
    <w:qFormat/>
    <w:rsid w:val="00B04865"/>
    <w:rPr>
      <w:rFonts w:ascii="宋体"/>
      <w:sz w:val="21"/>
      <w:lang w:val="en-US" w:eastAsia="zh-CN" w:bidi="ar-SA"/>
    </w:rPr>
  </w:style>
  <w:style w:type="character" w:customStyle="1" w:styleId="5Char">
    <w:name w:val="二级条标题5 Char"/>
    <w:link w:val="5"/>
    <w:rsid w:val="001F12F8"/>
    <w:rPr>
      <w:rFonts w:eastAsia="黑体"/>
      <w:kern w:val="2"/>
      <w:sz w:val="21"/>
      <w:szCs w:val="24"/>
    </w:rPr>
  </w:style>
  <w:style w:type="character" w:styleId="aff2">
    <w:name w:val="annotation reference"/>
    <w:semiHidden/>
    <w:rsid w:val="00B04865"/>
    <w:rPr>
      <w:sz w:val="21"/>
      <w:szCs w:val="21"/>
    </w:rPr>
  </w:style>
  <w:style w:type="character" w:styleId="HTML2">
    <w:name w:val="HTML Definition"/>
    <w:rsid w:val="00B04865"/>
    <w:rPr>
      <w:i/>
      <w:iCs/>
    </w:rPr>
  </w:style>
  <w:style w:type="character" w:customStyle="1" w:styleId="Char3">
    <w:name w:val="四级条标题 Char"/>
    <w:link w:val="a8"/>
    <w:rsid w:val="00B04865"/>
    <w:rPr>
      <w:rFonts w:ascii="黑体" w:eastAsia="黑体"/>
      <w:sz w:val="21"/>
    </w:rPr>
  </w:style>
  <w:style w:type="character" w:customStyle="1" w:styleId="CharChar">
    <w:name w:val="一级条标题 Char Char"/>
    <w:rsid w:val="00B04865"/>
    <w:rPr>
      <w:rFonts w:eastAsia="黑体"/>
      <w:sz w:val="21"/>
      <w:lang w:val="en-US" w:eastAsia="zh-CN" w:bidi="ar-SA"/>
    </w:rPr>
  </w:style>
  <w:style w:type="character" w:customStyle="1" w:styleId="Char4">
    <w:name w:val="二级条标题 Char"/>
    <w:rsid w:val="00B04865"/>
    <w:rPr>
      <w:rFonts w:eastAsia="黑体"/>
      <w:sz w:val="21"/>
      <w:lang w:val="en-US" w:eastAsia="zh-CN" w:bidi="ar-SA"/>
    </w:rPr>
  </w:style>
  <w:style w:type="character" w:customStyle="1" w:styleId="Char5">
    <w:name w:val="列项——（一级） Char"/>
    <w:rsid w:val="00B04865"/>
    <w:rPr>
      <w:rFonts w:ascii="宋体" w:eastAsia="宋体"/>
      <w:sz w:val="21"/>
      <w:lang w:val="en-US" w:eastAsia="zh-CN" w:bidi="ar-SA"/>
    </w:rPr>
  </w:style>
  <w:style w:type="character" w:customStyle="1" w:styleId="CharCharCharChar">
    <w:name w:val="二级条标题 Char Char Char Char"/>
    <w:rsid w:val="00B04865"/>
    <w:rPr>
      <w:rFonts w:eastAsia="黑体"/>
      <w:kern w:val="2"/>
      <w:sz w:val="21"/>
      <w:szCs w:val="24"/>
      <w:lang w:val="en-US" w:eastAsia="zh-CN" w:bidi="ar-SA"/>
    </w:rPr>
  </w:style>
  <w:style w:type="character" w:styleId="HTML3">
    <w:name w:val="HTML Variable"/>
    <w:rsid w:val="00B04865"/>
    <w:rPr>
      <w:i/>
      <w:iCs/>
    </w:rPr>
  </w:style>
  <w:style w:type="character" w:styleId="aff3">
    <w:name w:val="Emphasis"/>
    <w:uiPriority w:val="20"/>
    <w:qFormat/>
    <w:rsid w:val="00B04865"/>
    <w:rPr>
      <w:i/>
      <w:iCs/>
    </w:rPr>
  </w:style>
  <w:style w:type="character" w:customStyle="1" w:styleId="CharChar0">
    <w:name w:val="段 Char Char"/>
    <w:rsid w:val="00B04865"/>
    <w:rPr>
      <w:rFonts w:ascii="宋体"/>
    </w:rPr>
  </w:style>
  <w:style w:type="character" w:customStyle="1" w:styleId="aff4">
    <w:name w:val="个人答复风格"/>
    <w:rsid w:val="00B04865"/>
    <w:rPr>
      <w:rFonts w:ascii="Arial" w:eastAsia="宋体" w:hAnsi="Arial" w:cs="Arial"/>
      <w:color w:val="auto"/>
      <w:sz w:val="20"/>
    </w:rPr>
  </w:style>
  <w:style w:type="character" w:styleId="aff5">
    <w:name w:val="footnote reference"/>
    <w:semiHidden/>
    <w:rsid w:val="00B04865"/>
    <w:rPr>
      <w:vertAlign w:val="superscript"/>
    </w:rPr>
  </w:style>
  <w:style w:type="character" w:styleId="aff6">
    <w:name w:val="Hyperlink"/>
    <w:uiPriority w:val="99"/>
    <w:rsid w:val="00B04865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customStyle="1" w:styleId="apple-converted-space">
    <w:name w:val="apple-converted-space"/>
    <w:rsid w:val="00B04865"/>
  </w:style>
  <w:style w:type="character" w:styleId="HTML4">
    <w:name w:val="HTML Acronym"/>
    <w:basedOn w:val="afc"/>
    <w:rsid w:val="00B04865"/>
  </w:style>
  <w:style w:type="character" w:customStyle="1" w:styleId="Char6">
    <w:name w:val="页脚 Char"/>
    <w:link w:val="aff7"/>
    <w:uiPriority w:val="99"/>
    <w:rsid w:val="00B04865"/>
    <w:rPr>
      <w:kern w:val="2"/>
      <w:sz w:val="18"/>
      <w:szCs w:val="18"/>
    </w:rPr>
  </w:style>
  <w:style w:type="character" w:styleId="HTML5">
    <w:name w:val="HTML Keyboard"/>
    <w:rsid w:val="00B04865"/>
    <w:rPr>
      <w:rFonts w:ascii="Courier New" w:hAnsi="Courier New"/>
      <w:sz w:val="20"/>
      <w:szCs w:val="20"/>
    </w:rPr>
  </w:style>
  <w:style w:type="character" w:styleId="aff8">
    <w:name w:val="page number"/>
    <w:rsid w:val="00B04865"/>
    <w:rPr>
      <w:rFonts w:ascii="Times New Roman" w:eastAsia="宋体" w:hAnsi="Times New Roman"/>
      <w:sz w:val="18"/>
    </w:rPr>
  </w:style>
  <w:style w:type="character" w:customStyle="1" w:styleId="Char10">
    <w:name w:val="二级条标题 Char1"/>
    <w:rsid w:val="00B04865"/>
    <w:rPr>
      <w:rFonts w:eastAsia="黑体"/>
      <w:sz w:val="21"/>
      <w:lang w:val="en-US" w:eastAsia="zh-CN" w:bidi="ar-SA"/>
    </w:rPr>
  </w:style>
  <w:style w:type="character" w:customStyle="1" w:styleId="Char7">
    <w:name w:val="纯文本 Char"/>
    <w:link w:val="aff9"/>
    <w:rsid w:val="00B04865"/>
    <w:rPr>
      <w:rFonts w:ascii="宋体" w:hAnsi="Courier New"/>
      <w:kern w:val="2"/>
      <w:sz w:val="21"/>
    </w:rPr>
  </w:style>
  <w:style w:type="character" w:customStyle="1" w:styleId="Char8">
    <w:name w:val="正文文本缩进 Char"/>
    <w:link w:val="affa"/>
    <w:rsid w:val="00B04865"/>
    <w:rPr>
      <w:kern w:val="2"/>
      <w:sz w:val="21"/>
      <w:szCs w:val="24"/>
    </w:rPr>
  </w:style>
  <w:style w:type="character" w:customStyle="1" w:styleId="HTMLChar">
    <w:name w:val="HTML 预设格式 Char"/>
    <w:link w:val="HTML6"/>
    <w:uiPriority w:val="99"/>
    <w:rsid w:val="00B04865"/>
    <w:rPr>
      <w:rFonts w:ascii="Courier New" w:hAnsi="Courier New" w:cs="Courier New"/>
      <w:kern w:val="2"/>
    </w:rPr>
  </w:style>
  <w:style w:type="character" w:styleId="HTML7">
    <w:name w:val="HTML Typewriter"/>
    <w:rsid w:val="00B04865"/>
    <w:rPr>
      <w:rFonts w:ascii="Courier New" w:hAnsi="Courier New"/>
      <w:sz w:val="20"/>
      <w:szCs w:val="20"/>
    </w:rPr>
  </w:style>
  <w:style w:type="character" w:customStyle="1" w:styleId="6Char">
    <w:name w:val="二级条标题6 Char"/>
    <w:basedOn w:val="5Char"/>
    <w:link w:val="6"/>
    <w:rsid w:val="001F12F8"/>
    <w:rPr>
      <w:rFonts w:eastAsia="黑体"/>
      <w:kern w:val="2"/>
      <w:sz w:val="21"/>
      <w:szCs w:val="24"/>
    </w:rPr>
  </w:style>
  <w:style w:type="character" w:customStyle="1" w:styleId="Char0">
    <w:name w:val="三级条标题 Char"/>
    <w:link w:val="a7"/>
    <w:rsid w:val="00B04865"/>
    <w:rPr>
      <w:rFonts w:ascii="黑体" w:eastAsia="黑体"/>
      <w:sz w:val="21"/>
    </w:rPr>
  </w:style>
  <w:style w:type="character" w:customStyle="1" w:styleId="Char11">
    <w:name w:val="三级条标题 Char1"/>
    <w:basedOn w:val="Char10"/>
    <w:rsid w:val="00B04865"/>
    <w:rPr>
      <w:rFonts w:eastAsia="黑体"/>
      <w:sz w:val="21"/>
      <w:lang w:val="en-US" w:eastAsia="zh-CN" w:bidi="ar-SA"/>
    </w:rPr>
  </w:style>
  <w:style w:type="character" w:customStyle="1" w:styleId="affb">
    <w:name w:val="个人撰写风格"/>
    <w:rsid w:val="00B04865"/>
    <w:rPr>
      <w:rFonts w:ascii="Arial" w:eastAsia="宋体" w:hAnsi="Arial" w:cs="Arial"/>
      <w:color w:val="auto"/>
      <w:sz w:val="20"/>
    </w:rPr>
  </w:style>
  <w:style w:type="character" w:customStyle="1" w:styleId="affc">
    <w:name w:val="发布"/>
    <w:rsid w:val="00B04865"/>
    <w:rPr>
      <w:rFonts w:ascii="黑体" w:eastAsia="黑体"/>
      <w:spacing w:val="22"/>
      <w:w w:val="100"/>
      <w:position w:val="3"/>
      <w:sz w:val="28"/>
    </w:rPr>
  </w:style>
  <w:style w:type="character" w:customStyle="1" w:styleId="Char9">
    <w:name w:val="日期 Char"/>
    <w:link w:val="affd"/>
    <w:rsid w:val="00B04865"/>
    <w:rPr>
      <w:kern w:val="2"/>
      <w:sz w:val="21"/>
      <w:szCs w:val="24"/>
    </w:rPr>
  </w:style>
  <w:style w:type="paragraph" w:styleId="90">
    <w:name w:val="toc 9"/>
    <w:basedOn w:val="80"/>
    <w:semiHidden/>
    <w:rsid w:val="00B04865"/>
  </w:style>
  <w:style w:type="paragraph" w:customStyle="1" w:styleId="af6">
    <w:name w:val="前言、引言标题"/>
    <w:next w:val="afb"/>
    <w:rsid w:val="00B04865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e">
    <w:name w:val="封面一致性程度标识"/>
    <w:rsid w:val="00B04865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">
    <w:name w:val="封面标准英文名称"/>
    <w:rsid w:val="00B04865"/>
    <w:pPr>
      <w:widowControl w:val="0"/>
      <w:spacing w:before="370" w:line="400" w:lineRule="exact"/>
      <w:jc w:val="center"/>
    </w:pPr>
    <w:rPr>
      <w:sz w:val="28"/>
    </w:rPr>
  </w:style>
  <w:style w:type="paragraph" w:styleId="HTML6">
    <w:name w:val="HTML Preformatted"/>
    <w:basedOn w:val="afb"/>
    <w:link w:val="HTMLChar"/>
    <w:uiPriority w:val="99"/>
    <w:rsid w:val="00B04865"/>
    <w:rPr>
      <w:rFonts w:ascii="Courier New" w:hAnsi="Courier New"/>
      <w:sz w:val="20"/>
      <w:szCs w:val="20"/>
    </w:rPr>
  </w:style>
  <w:style w:type="paragraph" w:customStyle="1" w:styleId="afff0">
    <w:name w:val="其他发布部门"/>
    <w:basedOn w:val="afff1"/>
    <w:rsid w:val="00B04865"/>
    <w:pPr>
      <w:framePr w:wrap="around"/>
      <w:spacing w:line="0" w:lineRule="atLeast"/>
    </w:pPr>
    <w:rPr>
      <w:rFonts w:ascii="黑体" w:eastAsia="黑体"/>
      <w:b w:val="0"/>
    </w:rPr>
  </w:style>
  <w:style w:type="paragraph" w:styleId="HTML8">
    <w:name w:val="HTML Address"/>
    <w:basedOn w:val="afb"/>
    <w:rsid w:val="00B04865"/>
    <w:rPr>
      <w:i/>
      <w:iCs/>
    </w:rPr>
  </w:style>
  <w:style w:type="paragraph" w:customStyle="1" w:styleId="af">
    <w:name w:val="附录标识"/>
    <w:basedOn w:val="af6"/>
    <w:qFormat/>
    <w:rsid w:val="00B04865"/>
    <w:pPr>
      <w:numPr>
        <w:numId w:val="2"/>
      </w:numPr>
      <w:tabs>
        <w:tab w:val="left" w:pos="6405"/>
      </w:tabs>
      <w:spacing w:after="200"/>
    </w:pPr>
    <w:rPr>
      <w:sz w:val="21"/>
    </w:rPr>
  </w:style>
  <w:style w:type="paragraph" w:customStyle="1" w:styleId="af4">
    <w:name w:val="附录四级条标题"/>
    <w:basedOn w:val="af3"/>
    <w:next w:val="aff1"/>
    <w:rsid w:val="00B04865"/>
    <w:pPr>
      <w:numPr>
        <w:ilvl w:val="5"/>
      </w:numPr>
      <w:outlineLvl w:val="5"/>
    </w:pPr>
  </w:style>
  <w:style w:type="paragraph" w:customStyle="1" w:styleId="afff2">
    <w:name w:val="发布日期"/>
    <w:rsid w:val="00B04865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a">
    <w:name w:val="附录图标题"/>
    <w:next w:val="aff1"/>
    <w:rsid w:val="00B04865"/>
    <w:pPr>
      <w:numPr>
        <w:numId w:val="3"/>
      </w:numPr>
      <w:tabs>
        <w:tab w:val="left" w:pos="360"/>
      </w:tabs>
      <w:jc w:val="center"/>
    </w:pPr>
    <w:rPr>
      <w:rFonts w:ascii="黑体" w:eastAsia="黑体"/>
      <w:sz w:val="21"/>
    </w:rPr>
  </w:style>
  <w:style w:type="paragraph" w:styleId="afff3">
    <w:name w:val="footnote text"/>
    <w:basedOn w:val="afb"/>
    <w:semiHidden/>
    <w:rsid w:val="00B04865"/>
    <w:pPr>
      <w:snapToGrid w:val="0"/>
      <w:jc w:val="left"/>
    </w:pPr>
    <w:rPr>
      <w:sz w:val="18"/>
      <w:szCs w:val="18"/>
    </w:rPr>
  </w:style>
  <w:style w:type="paragraph" w:customStyle="1" w:styleId="21">
    <w:name w:val="封面标准号2"/>
    <w:basedOn w:val="12"/>
    <w:rsid w:val="00B04865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styleId="80">
    <w:name w:val="toc 8"/>
    <w:basedOn w:val="71"/>
    <w:semiHidden/>
    <w:rsid w:val="00B04865"/>
  </w:style>
  <w:style w:type="paragraph" w:customStyle="1" w:styleId="afff4">
    <w:name w:val="文献分类号"/>
    <w:rsid w:val="00B04865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5">
    <w:name w:val="标准称谓"/>
    <w:next w:val="afb"/>
    <w:rsid w:val="00B04865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">
    <w:name w:val="字母编号列项（一级）"/>
    <w:rsid w:val="00B04865"/>
    <w:pPr>
      <w:numPr>
        <w:numId w:val="37"/>
      </w:numPr>
      <w:jc w:val="both"/>
    </w:pPr>
    <w:rPr>
      <w:rFonts w:ascii="宋体"/>
      <w:sz w:val="21"/>
    </w:rPr>
  </w:style>
  <w:style w:type="paragraph" w:styleId="afff6">
    <w:name w:val="List Paragraph"/>
    <w:basedOn w:val="afb"/>
    <w:uiPriority w:val="99"/>
    <w:qFormat/>
    <w:rsid w:val="00B04865"/>
    <w:pPr>
      <w:ind w:firstLineChars="200" w:firstLine="420"/>
    </w:pPr>
  </w:style>
  <w:style w:type="paragraph" w:customStyle="1" w:styleId="ae">
    <w:name w:val="列项●（二级）"/>
    <w:rsid w:val="00B04865"/>
    <w:pPr>
      <w:numPr>
        <w:numId w:val="4"/>
      </w:num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styleId="22">
    <w:name w:val="toc 2"/>
    <w:basedOn w:val="13"/>
    <w:uiPriority w:val="39"/>
    <w:rsid w:val="00B04865"/>
  </w:style>
  <w:style w:type="paragraph" w:customStyle="1" w:styleId="af0">
    <w:name w:val="附录章标题"/>
    <w:next w:val="aff1"/>
    <w:rsid w:val="00B04865"/>
    <w:pPr>
      <w:numPr>
        <w:ilvl w:val="1"/>
        <w:numId w:val="2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7">
    <w:name w:val="实施日期"/>
    <w:basedOn w:val="afff2"/>
    <w:rsid w:val="00B04865"/>
    <w:pPr>
      <w:framePr w:hSpace="0" w:wrap="around" w:xAlign="right"/>
      <w:jc w:val="right"/>
    </w:pPr>
  </w:style>
  <w:style w:type="paragraph" w:customStyle="1" w:styleId="afff8">
    <w:name w:val="标准书脚_偶数页"/>
    <w:rsid w:val="00B04865"/>
    <w:pPr>
      <w:spacing w:before="120"/>
    </w:pPr>
    <w:rPr>
      <w:sz w:val="18"/>
    </w:rPr>
  </w:style>
  <w:style w:type="paragraph" w:customStyle="1" w:styleId="afff9">
    <w:name w:val="参考文献、索引标题"/>
    <w:basedOn w:val="af6"/>
    <w:next w:val="afb"/>
    <w:rsid w:val="00B04865"/>
    <w:pPr>
      <w:numPr>
        <w:numId w:val="0"/>
      </w:numPr>
      <w:spacing w:after="200"/>
    </w:pPr>
    <w:rPr>
      <w:sz w:val="21"/>
    </w:rPr>
  </w:style>
  <w:style w:type="paragraph" w:styleId="aff7">
    <w:name w:val="footer"/>
    <w:basedOn w:val="afb"/>
    <w:link w:val="Char6"/>
    <w:uiPriority w:val="99"/>
    <w:rsid w:val="00B04865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customStyle="1" w:styleId="CharChar1">
    <w:name w:val="二级条标题 Char Char"/>
    <w:basedOn w:val="5"/>
    <w:next w:val="aff1"/>
    <w:rsid w:val="00B04865"/>
    <w:pPr>
      <w:ind w:left="630"/>
      <w:outlineLvl w:val="3"/>
    </w:pPr>
  </w:style>
  <w:style w:type="paragraph" w:styleId="52">
    <w:name w:val="toc 5"/>
    <w:basedOn w:val="42"/>
    <w:semiHidden/>
    <w:rsid w:val="00B04865"/>
  </w:style>
  <w:style w:type="paragraph" w:customStyle="1" w:styleId="afa">
    <w:name w:val="正文表标题"/>
    <w:next w:val="aff1"/>
    <w:qFormat/>
    <w:rsid w:val="006A7FA6"/>
    <w:pPr>
      <w:numPr>
        <w:numId w:val="33"/>
      </w:numPr>
      <w:jc w:val="center"/>
    </w:pPr>
    <w:rPr>
      <w:rFonts w:ascii="黑体" w:eastAsia="黑体"/>
      <w:sz w:val="21"/>
    </w:rPr>
  </w:style>
  <w:style w:type="paragraph" w:styleId="aff9">
    <w:name w:val="Plain Text"/>
    <w:basedOn w:val="afb"/>
    <w:link w:val="Char7"/>
    <w:rsid w:val="00B04865"/>
    <w:rPr>
      <w:rFonts w:ascii="宋体" w:hAnsi="Courier New"/>
      <w:szCs w:val="20"/>
    </w:rPr>
  </w:style>
  <w:style w:type="paragraph" w:styleId="afffa">
    <w:name w:val="Normal Indent"/>
    <w:basedOn w:val="afb"/>
    <w:rsid w:val="00B04865"/>
    <w:pPr>
      <w:ind w:firstLine="420"/>
    </w:pPr>
  </w:style>
  <w:style w:type="paragraph" w:styleId="afffb">
    <w:name w:val="Normal (Web)"/>
    <w:basedOn w:val="afb"/>
    <w:uiPriority w:val="99"/>
    <w:unhideWhenUsed/>
    <w:rsid w:val="00B048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ffc">
    <w:name w:val="标准标志"/>
    <w:next w:val="afb"/>
    <w:rsid w:val="00B04865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styleId="affa">
    <w:name w:val="Body Text Indent"/>
    <w:basedOn w:val="afb"/>
    <w:link w:val="Char8"/>
    <w:rsid w:val="00B04865"/>
    <w:pPr>
      <w:spacing w:after="120"/>
      <w:ind w:leftChars="200" w:left="420"/>
    </w:pPr>
  </w:style>
  <w:style w:type="paragraph" w:customStyle="1" w:styleId="afffd">
    <w:name w:val="封面标准文稿编辑信息"/>
    <w:rsid w:val="00B04865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1">
    <w:name w:val="附录一级条标题"/>
    <w:basedOn w:val="af0"/>
    <w:next w:val="aff1"/>
    <w:rsid w:val="00B04865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fffe">
    <w:name w:val="标准书眉一"/>
    <w:rsid w:val="00B04865"/>
    <w:pPr>
      <w:jc w:val="both"/>
    </w:pPr>
  </w:style>
  <w:style w:type="paragraph" w:styleId="affff">
    <w:name w:val="annotation subject"/>
    <w:basedOn w:val="aff0"/>
    <w:next w:val="aff0"/>
    <w:semiHidden/>
    <w:rsid w:val="00B04865"/>
    <w:rPr>
      <w:b/>
      <w:bCs/>
    </w:rPr>
  </w:style>
  <w:style w:type="paragraph" w:customStyle="1" w:styleId="a9">
    <w:name w:val="五级条标题"/>
    <w:basedOn w:val="a8"/>
    <w:next w:val="aff1"/>
    <w:rsid w:val="00B04865"/>
    <w:pPr>
      <w:numPr>
        <w:ilvl w:val="6"/>
      </w:numPr>
      <w:outlineLvl w:val="6"/>
    </w:pPr>
  </w:style>
  <w:style w:type="paragraph" w:styleId="affd">
    <w:name w:val="Date"/>
    <w:basedOn w:val="afb"/>
    <w:next w:val="afb"/>
    <w:link w:val="Char9"/>
    <w:rsid w:val="00B04865"/>
    <w:pPr>
      <w:ind w:leftChars="2500" w:left="100"/>
    </w:pPr>
  </w:style>
  <w:style w:type="paragraph" w:customStyle="1" w:styleId="af8">
    <w:name w:val="正文图标题"/>
    <w:next w:val="aff1"/>
    <w:rsid w:val="00B04865"/>
    <w:pPr>
      <w:numPr>
        <w:numId w:val="5"/>
      </w:numPr>
      <w:jc w:val="center"/>
    </w:pPr>
    <w:rPr>
      <w:rFonts w:ascii="黑体" w:eastAsia="黑体"/>
      <w:sz w:val="21"/>
    </w:rPr>
  </w:style>
  <w:style w:type="paragraph" w:styleId="31">
    <w:name w:val="toc 3"/>
    <w:basedOn w:val="22"/>
    <w:semiHidden/>
    <w:rsid w:val="00B04865"/>
  </w:style>
  <w:style w:type="paragraph" w:styleId="13">
    <w:name w:val="toc 1"/>
    <w:uiPriority w:val="39"/>
    <w:rsid w:val="00B04865"/>
    <w:pPr>
      <w:jc w:val="both"/>
    </w:pPr>
    <w:rPr>
      <w:rFonts w:ascii="宋体"/>
      <w:sz w:val="21"/>
    </w:rPr>
  </w:style>
  <w:style w:type="paragraph" w:customStyle="1" w:styleId="affff0">
    <w:name w:val="封面正文"/>
    <w:rsid w:val="00B04865"/>
    <w:pPr>
      <w:jc w:val="both"/>
    </w:pPr>
  </w:style>
  <w:style w:type="paragraph" w:customStyle="1" w:styleId="a7">
    <w:name w:val="三级条标题"/>
    <w:basedOn w:val="6"/>
    <w:next w:val="aff1"/>
    <w:link w:val="Char0"/>
    <w:rsid w:val="00B04865"/>
    <w:pPr>
      <w:numPr>
        <w:ilvl w:val="4"/>
        <w:numId w:val="26"/>
      </w:numPr>
      <w:outlineLvl w:val="4"/>
    </w:pPr>
    <w:rPr>
      <w:rFonts w:ascii="黑体"/>
      <w:kern w:val="0"/>
      <w:szCs w:val="20"/>
    </w:rPr>
  </w:style>
  <w:style w:type="paragraph" w:customStyle="1" w:styleId="af3">
    <w:name w:val="附录三级条标题"/>
    <w:basedOn w:val="af2"/>
    <w:next w:val="aff1"/>
    <w:rsid w:val="00B04865"/>
    <w:pPr>
      <w:numPr>
        <w:ilvl w:val="4"/>
      </w:numPr>
      <w:outlineLvl w:val="4"/>
    </w:pPr>
  </w:style>
  <w:style w:type="paragraph" w:styleId="affff1">
    <w:name w:val="header"/>
    <w:basedOn w:val="afb"/>
    <w:rsid w:val="00B04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2">
    <w:name w:val="示例"/>
    <w:next w:val="aff1"/>
    <w:rsid w:val="00B04865"/>
    <w:pPr>
      <w:numPr>
        <w:numId w:val="6"/>
      </w:numPr>
      <w:tabs>
        <w:tab w:val="clear" w:pos="1120"/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styleId="71">
    <w:name w:val="toc 7"/>
    <w:basedOn w:val="61"/>
    <w:semiHidden/>
    <w:rsid w:val="00B04865"/>
  </w:style>
  <w:style w:type="paragraph" w:customStyle="1" w:styleId="ab">
    <w:name w:val="列项◆（三级）"/>
    <w:rsid w:val="00B04865"/>
    <w:pPr>
      <w:numPr>
        <w:numId w:val="7"/>
      </w:num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8">
    <w:name w:val="四级条标题"/>
    <w:basedOn w:val="a7"/>
    <w:next w:val="aff1"/>
    <w:link w:val="Char3"/>
    <w:rsid w:val="00B04865"/>
    <w:pPr>
      <w:numPr>
        <w:ilvl w:val="5"/>
      </w:numPr>
      <w:outlineLvl w:val="5"/>
    </w:pPr>
  </w:style>
  <w:style w:type="paragraph" w:styleId="61">
    <w:name w:val="toc 6"/>
    <w:basedOn w:val="52"/>
    <w:uiPriority w:val="39"/>
    <w:rsid w:val="00B04865"/>
  </w:style>
  <w:style w:type="paragraph" w:customStyle="1" w:styleId="affff2">
    <w:name w:val="其他标准称谓"/>
    <w:rsid w:val="00B04865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9">
    <w:name w:val="列项——（一级）"/>
    <w:rsid w:val="00B04865"/>
    <w:pPr>
      <w:widowControl w:val="0"/>
      <w:numPr>
        <w:numId w:val="8"/>
      </w:numPr>
      <w:tabs>
        <w:tab w:val="left" w:pos="1140"/>
      </w:tabs>
      <w:jc w:val="both"/>
    </w:pPr>
    <w:rPr>
      <w:rFonts w:ascii="宋体"/>
      <w:sz w:val="21"/>
    </w:rPr>
  </w:style>
  <w:style w:type="paragraph" w:styleId="aff0">
    <w:name w:val="annotation text"/>
    <w:basedOn w:val="afb"/>
    <w:link w:val="Char1"/>
    <w:uiPriority w:val="99"/>
    <w:rsid w:val="00B04865"/>
    <w:pPr>
      <w:jc w:val="left"/>
    </w:pPr>
  </w:style>
  <w:style w:type="paragraph" w:styleId="affff3">
    <w:name w:val="Title"/>
    <w:basedOn w:val="afb"/>
    <w:qFormat/>
    <w:rsid w:val="00B04865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fff4">
    <w:name w:val="Body Text"/>
    <w:basedOn w:val="afb"/>
    <w:rsid w:val="00B04865"/>
    <w:pPr>
      <w:spacing w:after="120"/>
    </w:pPr>
  </w:style>
  <w:style w:type="paragraph" w:styleId="affff5">
    <w:name w:val="Document Map"/>
    <w:basedOn w:val="afb"/>
    <w:semiHidden/>
    <w:rsid w:val="00B04865"/>
    <w:pPr>
      <w:shd w:val="clear" w:color="auto" w:fill="000080"/>
    </w:pPr>
  </w:style>
  <w:style w:type="paragraph" w:customStyle="1" w:styleId="affff6">
    <w:name w:val="图表脚注"/>
    <w:next w:val="aff1"/>
    <w:rsid w:val="00B04865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1">
    <w:name w:val="编号列项（三级）"/>
    <w:rsid w:val="00B04865"/>
    <w:pPr>
      <w:numPr>
        <w:ilvl w:val="2"/>
        <w:numId w:val="37"/>
      </w:numPr>
    </w:pPr>
    <w:rPr>
      <w:rFonts w:ascii="宋体"/>
      <w:sz w:val="21"/>
    </w:rPr>
  </w:style>
  <w:style w:type="paragraph" w:customStyle="1" w:styleId="5">
    <w:name w:val="二级条标题5"/>
    <w:basedOn w:val="a5"/>
    <w:next w:val="aff1"/>
    <w:link w:val="5Char"/>
    <w:rsid w:val="001F12F8"/>
    <w:pPr>
      <w:numPr>
        <w:ilvl w:val="0"/>
        <w:numId w:val="14"/>
      </w:numPr>
      <w:spacing w:beforeLines="0" w:afterLines="0"/>
      <w:outlineLvl w:val="2"/>
    </w:pPr>
  </w:style>
  <w:style w:type="paragraph" w:styleId="42">
    <w:name w:val="toc 4"/>
    <w:basedOn w:val="31"/>
    <w:uiPriority w:val="39"/>
    <w:rsid w:val="00B04865"/>
  </w:style>
  <w:style w:type="paragraph" w:customStyle="1" w:styleId="af5">
    <w:name w:val="附录五级条标题"/>
    <w:basedOn w:val="af4"/>
    <w:next w:val="aff1"/>
    <w:rsid w:val="00B04865"/>
    <w:pPr>
      <w:numPr>
        <w:ilvl w:val="6"/>
      </w:numPr>
      <w:outlineLvl w:val="6"/>
    </w:pPr>
  </w:style>
  <w:style w:type="paragraph" w:customStyle="1" w:styleId="af7">
    <w:name w:val="注："/>
    <w:next w:val="aff1"/>
    <w:rsid w:val="00B04865"/>
    <w:pPr>
      <w:widowControl w:val="0"/>
      <w:numPr>
        <w:numId w:val="9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styleId="affff7">
    <w:name w:val="Balloon Text"/>
    <w:basedOn w:val="afb"/>
    <w:semiHidden/>
    <w:rsid w:val="00B04865"/>
    <w:rPr>
      <w:sz w:val="18"/>
      <w:szCs w:val="18"/>
    </w:rPr>
  </w:style>
  <w:style w:type="paragraph" w:styleId="affff8">
    <w:name w:val="Revision"/>
    <w:uiPriority w:val="99"/>
    <w:semiHidden/>
    <w:rsid w:val="00B04865"/>
    <w:rPr>
      <w:kern w:val="2"/>
      <w:sz w:val="21"/>
      <w:szCs w:val="24"/>
    </w:rPr>
  </w:style>
  <w:style w:type="paragraph" w:customStyle="1" w:styleId="a3">
    <w:name w:val="目次、标准名称标题"/>
    <w:basedOn w:val="af6"/>
    <w:next w:val="aff1"/>
    <w:rsid w:val="00B04865"/>
    <w:pPr>
      <w:numPr>
        <w:numId w:val="26"/>
      </w:numPr>
      <w:spacing w:line="460" w:lineRule="exact"/>
    </w:pPr>
  </w:style>
  <w:style w:type="paragraph" w:customStyle="1" w:styleId="afff1">
    <w:name w:val="发布部门"/>
    <w:next w:val="aff1"/>
    <w:rsid w:val="00B04865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1">
    <w:name w:val="段"/>
    <w:link w:val="Char2"/>
    <w:qFormat/>
    <w:rsid w:val="00B04865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ff9">
    <w:name w:val="封面标准文稿类别"/>
    <w:rsid w:val="00B04865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a">
    <w:name w:val="条文脚注"/>
    <w:basedOn w:val="afff3"/>
    <w:rsid w:val="00B04865"/>
    <w:pPr>
      <w:ind w:leftChars="200" w:left="780" w:hangingChars="200" w:hanging="360"/>
      <w:jc w:val="both"/>
    </w:pPr>
    <w:rPr>
      <w:rFonts w:ascii="宋体"/>
    </w:rPr>
  </w:style>
  <w:style w:type="paragraph" w:customStyle="1" w:styleId="a0">
    <w:name w:val="数字编号列项（二级）"/>
    <w:rsid w:val="00B04865"/>
    <w:pPr>
      <w:numPr>
        <w:ilvl w:val="1"/>
        <w:numId w:val="37"/>
      </w:numPr>
      <w:jc w:val="both"/>
    </w:pPr>
    <w:rPr>
      <w:rFonts w:ascii="宋体"/>
      <w:sz w:val="21"/>
    </w:rPr>
  </w:style>
  <w:style w:type="paragraph" w:customStyle="1" w:styleId="af2">
    <w:name w:val="附录二级条标题"/>
    <w:basedOn w:val="af1"/>
    <w:next w:val="aff1"/>
    <w:rsid w:val="00B04865"/>
    <w:pPr>
      <w:numPr>
        <w:ilvl w:val="3"/>
      </w:numPr>
      <w:outlineLvl w:val="3"/>
    </w:pPr>
  </w:style>
  <w:style w:type="paragraph" w:customStyle="1" w:styleId="a4">
    <w:name w:val="章标题"/>
    <w:next w:val="aff1"/>
    <w:rsid w:val="006A7FA6"/>
    <w:pPr>
      <w:numPr>
        <w:ilvl w:val="1"/>
        <w:numId w:val="26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6">
    <w:name w:val="二级条标题6"/>
    <w:basedOn w:val="5"/>
    <w:next w:val="aff1"/>
    <w:link w:val="6Char"/>
    <w:rsid w:val="001F12F8"/>
    <w:pPr>
      <w:numPr>
        <w:numId w:val="15"/>
      </w:numPr>
    </w:pPr>
  </w:style>
  <w:style w:type="paragraph" w:customStyle="1" w:styleId="affffb">
    <w:name w:val="示例内容"/>
    <w:rsid w:val="00B04865"/>
    <w:pPr>
      <w:ind w:firstLineChars="200" w:firstLine="200"/>
    </w:pPr>
    <w:rPr>
      <w:rFonts w:ascii="宋体"/>
      <w:sz w:val="18"/>
      <w:szCs w:val="18"/>
    </w:rPr>
  </w:style>
  <w:style w:type="paragraph" w:customStyle="1" w:styleId="CharCharChar">
    <w:name w:val="二级条标题 Char Char Char"/>
    <w:basedOn w:val="5"/>
    <w:next w:val="aff1"/>
    <w:rsid w:val="00B04865"/>
    <w:pPr>
      <w:ind w:left="630"/>
      <w:outlineLvl w:val="3"/>
    </w:pPr>
  </w:style>
  <w:style w:type="paragraph" w:customStyle="1" w:styleId="ad">
    <w:name w:val="附录表标题"/>
    <w:next w:val="aff1"/>
    <w:rsid w:val="00B04865"/>
    <w:pPr>
      <w:numPr>
        <w:numId w:val="10"/>
      </w:num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00">
    <w:name w:val="样式 三级条标题 + 宋体 左侧:  0 厘米 首行缩进:  0 字符"/>
    <w:basedOn w:val="a7"/>
    <w:rsid w:val="00B04865"/>
    <w:pPr>
      <w:numPr>
        <w:numId w:val="10"/>
      </w:numPr>
      <w:tabs>
        <w:tab w:val="left" w:pos="2100"/>
      </w:tabs>
      <w:ind w:left="0" w:firstLineChars="200" w:firstLine="420"/>
    </w:pPr>
    <w:rPr>
      <w:rFonts w:ascii="宋体" w:eastAsia="宋体" w:hAnsi="宋体" w:cs="宋体"/>
    </w:rPr>
  </w:style>
  <w:style w:type="paragraph" w:customStyle="1" w:styleId="Default">
    <w:name w:val="Default"/>
    <w:rsid w:val="00B04865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12">
    <w:name w:val="封面标准号1"/>
    <w:rsid w:val="00B04865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c">
    <w:name w:val="标准书脚_奇数页"/>
    <w:rsid w:val="00B04865"/>
    <w:pPr>
      <w:spacing w:before="120"/>
      <w:jc w:val="right"/>
    </w:pPr>
    <w:rPr>
      <w:sz w:val="18"/>
    </w:rPr>
  </w:style>
  <w:style w:type="paragraph" w:customStyle="1" w:styleId="11">
    <w:name w:val="样式1"/>
    <w:basedOn w:val="a7"/>
    <w:link w:val="1Char"/>
    <w:qFormat/>
    <w:rsid w:val="00B04865"/>
  </w:style>
  <w:style w:type="paragraph" w:customStyle="1" w:styleId="affffd">
    <w:name w:val="封面标准名称"/>
    <w:rsid w:val="00B04865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e">
    <w:name w:val="标准书眉_偶数页"/>
    <w:basedOn w:val="afffff"/>
    <w:next w:val="afb"/>
    <w:rsid w:val="00B04865"/>
    <w:pPr>
      <w:jc w:val="left"/>
    </w:pPr>
  </w:style>
  <w:style w:type="paragraph" w:customStyle="1" w:styleId="afffff0">
    <w:name w:val="封面标准代替信息"/>
    <w:basedOn w:val="21"/>
    <w:rsid w:val="00B04865"/>
    <w:pPr>
      <w:framePr w:wrap="around"/>
      <w:spacing w:before="57"/>
    </w:pPr>
    <w:rPr>
      <w:rFonts w:ascii="宋体"/>
      <w:sz w:val="21"/>
    </w:rPr>
  </w:style>
  <w:style w:type="paragraph" w:customStyle="1" w:styleId="afffff">
    <w:name w:val="标准书眉_奇数页"/>
    <w:next w:val="afb"/>
    <w:rsid w:val="00B04865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f1">
    <w:name w:val="终结线"/>
    <w:basedOn w:val="afb"/>
    <w:uiPriority w:val="99"/>
    <w:rsid w:val="00B04865"/>
    <w:pPr>
      <w:framePr w:hSpace="181" w:vSpace="181" w:wrap="around" w:vAnchor="text" w:hAnchor="margin" w:xAlign="center" w:y="285"/>
    </w:pPr>
  </w:style>
  <w:style w:type="paragraph" w:customStyle="1" w:styleId="ac">
    <w:name w:val="注×："/>
    <w:rsid w:val="00B04865"/>
    <w:pPr>
      <w:widowControl w:val="0"/>
      <w:numPr>
        <w:numId w:val="11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f2">
    <w:name w:val="目次、索引正文"/>
    <w:rsid w:val="00B04865"/>
    <w:pPr>
      <w:spacing w:line="320" w:lineRule="exact"/>
      <w:jc w:val="both"/>
    </w:pPr>
    <w:rPr>
      <w:rFonts w:ascii="宋体"/>
      <w:sz w:val="21"/>
    </w:rPr>
  </w:style>
  <w:style w:type="paragraph" w:customStyle="1" w:styleId="Char">
    <w:name w:val="一级条标题 Char"/>
    <w:next w:val="aff1"/>
    <w:rsid w:val="005946F7"/>
    <w:pPr>
      <w:numPr>
        <w:numId w:val="18"/>
      </w:numPr>
      <w:spacing w:beforeLines="50" w:afterLines="50"/>
      <w:outlineLvl w:val="1"/>
    </w:pPr>
    <w:rPr>
      <w:rFonts w:eastAsia="黑体"/>
      <w:sz w:val="21"/>
    </w:rPr>
  </w:style>
  <w:style w:type="table" w:styleId="afffff3">
    <w:name w:val="Table Grid"/>
    <w:basedOn w:val="afd"/>
    <w:rsid w:val="00B04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级条标题"/>
    <w:basedOn w:val="afb"/>
    <w:rsid w:val="005946F7"/>
    <w:pPr>
      <w:numPr>
        <w:ilvl w:val="2"/>
        <w:numId w:val="26"/>
      </w:numPr>
      <w:spacing w:beforeLines="50" w:afterLines="50"/>
      <w:outlineLvl w:val="1"/>
    </w:pPr>
    <w:rPr>
      <w:rFonts w:eastAsia="黑体"/>
    </w:rPr>
  </w:style>
  <w:style w:type="paragraph" w:customStyle="1" w:styleId="40">
    <w:name w:val="二级条标题4"/>
    <w:basedOn w:val="6"/>
    <w:qFormat/>
    <w:rsid w:val="001F12F8"/>
    <w:pPr>
      <w:numPr>
        <w:numId w:val="19"/>
      </w:numPr>
    </w:pPr>
  </w:style>
  <w:style w:type="paragraph" w:customStyle="1" w:styleId="1">
    <w:name w:val="1"/>
    <w:basedOn w:val="aff1"/>
    <w:qFormat/>
    <w:rsid w:val="001F7700"/>
    <w:pPr>
      <w:numPr>
        <w:numId w:val="20"/>
      </w:numPr>
      <w:ind w:left="0" w:firstLineChars="0" w:firstLine="0"/>
    </w:pPr>
    <w:rPr>
      <w:rFonts w:hAnsi="宋体"/>
      <w:szCs w:val="21"/>
    </w:rPr>
  </w:style>
  <w:style w:type="paragraph" w:customStyle="1" w:styleId="2">
    <w:name w:val="2"/>
    <w:basedOn w:val="aff1"/>
    <w:qFormat/>
    <w:rsid w:val="001F7700"/>
    <w:pPr>
      <w:numPr>
        <w:numId w:val="21"/>
      </w:numPr>
      <w:ind w:firstLineChars="0" w:firstLine="0"/>
    </w:pPr>
    <w:rPr>
      <w:rFonts w:ascii="黑体" w:hAnsi="黑体"/>
    </w:rPr>
  </w:style>
  <w:style w:type="paragraph" w:customStyle="1" w:styleId="3">
    <w:name w:val="3"/>
    <w:basedOn w:val="a7"/>
    <w:qFormat/>
    <w:rsid w:val="001F7700"/>
    <w:pPr>
      <w:numPr>
        <w:ilvl w:val="0"/>
        <w:numId w:val="22"/>
      </w:numPr>
      <w:ind w:left="0" w:firstLine="0"/>
    </w:pPr>
    <w:rPr>
      <w:rFonts w:ascii="宋体" w:eastAsia="宋体" w:hAnsi="宋体"/>
    </w:rPr>
  </w:style>
  <w:style w:type="paragraph" w:customStyle="1" w:styleId="4">
    <w:name w:val="4"/>
    <w:basedOn w:val="aff1"/>
    <w:qFormat/>
    <w:rsid w:val="001F7700"/>
    <w:pPr>
      <w:numPr>
        <w:numId w:val="23"/>
      </w:numPr>
      <w:ind w:left="0" w:firstLineChars="0" w:firstLine="0"/>
    </w:pPr>
    <w:rPr>
      <w:rFonts w:hAnsi="宋体"/>
    </w:rPr>
  </w:style>
  <w:style w:type="paragraph" w:customStyle="1" w:styleId="50">
    <w:name w:val="5"/>
    <w:basedOn w:val="aff1"/>
    <w:qFormat/>
    <w:rsid w:val="001F7700"/>
    <w:pPr>
      <w:numPr>
        <w:numId w:val="24"/>
      </w:numPr>
      <w:ind w:left="0" w:firstLineChars="0" w:firstLine="0"/>
      <w:outlineLvl w:val="3"/>
    </w:pPr>
    <w:rPr>
      <w:rFonts w:ascii="黑体" w:eastAsia="黑体" w:hAnsi="黑体"/>
    </w:rPr>
  </w:style>
  <w:style w:type="paragraph" w:customStyle="1" w:styleId="7">
    <w:name w:val="二级条标题7"/>
    <w:basedOn w:val="5"/>
    <w:qFormat/>
    <w:rsid w:val="00A44E6E"/>
    <w:pPr>
      <w:numPr>
        <w:numId w:val="25"/>
      </w:numPr>
    </w:pPr>
    <w:rPr>
      <w:rFonts w:ascii="黑体" w:hAnsi="黑体"/>
      <w:kern w:val="0"/>
    </w:rPr>
  </w:style>
  <w:style w:type="paragraph" w:customStyle="1" w:styleId="a6">
    <w:name w:val="二级条标题"/>
    <w:basedOn w:val="afb"/>
    <w:rsid w:val="00EC5691"/>
    <w:pPr>
      <w:numPr>
        <w:ilvl w:val="3"/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b">
    <w:name w:val="Normal"/>
    <w:qFormat/>
    <w:pPr>
      <w:widowControl w:val="0"/>
      <w:jc w:val="both"/>
    </w:pPr>
  </w:style>
  <w:style w:type="character" w:default="1" w:styleId="afc">
    <w:name w:val="Default Paragraph Font"/>
    <w:uiPriority w:val="1"/>
    <w:semiHidden/>
    <w:unhideWhenUsed/>
  </w:style>
  <w:style w:type="table" w:default="1" w:styleId="af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image" Target="media/image4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image" Target="media/image1.wmf"/><Relationship Id="rId29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3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oleObject" Target="embeddings/oleObject2.bin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2.wmf"/><Relationship Id="rId27" Type="http://schemas.openxmlformats.org/officeDocument/2006/relationships/oleObject" Target="embeddings/oleObject4.bin"/><Relationship Id="rId30" Type="http://schemas.openxmlformats.org/officeDocument/2006/relationships/footer" Target="footer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2\tds2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tds2.dot</Template>
  <TotalTime>54</TotalTime>
  <Pages>10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Links>
    <vt:vector size="84" baseType="variant">
      <vt:variant>
        <vt:i4>1572919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_Toc36021853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_Toc36021852</vt:lpwstr>
      </vt:variant>
      <vt:variant>
        <vt:i4>1703991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_Toc36021851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_Toc36021850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_Toc36021849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_Toc36021848</vt:lpwstr>
      </vt:variant>
      <vt:variant>
        <vt:i4>1835062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_Toc36021847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_Toc36021846</vt:lpwstr>
      </vt:variant>
      <vt:variant>
        <vt:i4>1966134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_Toc36021845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_Toc36021844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_Toc36021843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_Toc36021842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_Toc36021841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_Toc36021840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侯少丽</cp:lastModifiedBy>
  <cp:revision>59</cp:revision>
  <cp:lastPrinted>2016-10-12T01:08:00Z</cp:lastPrinted>
  <dcterms:created xsi:type="dcterms:W3CDTF">2020-04-07T09:44:00Z</dcterms:created>
  <dcterms:modified xsi:type="dcterms:W3CDTF">2020-05-22T02:54:00Z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DS属性">
    <vt:lpwstr>TDS 2.0 Document</vt:lpwstr>
  </property>
  <property fmtid="{D5CDD505-2E9C-101B-9397-08002B2CF9AE}" pid="3" name="KSOProductBuildVer">
    <vt:lpwstr>2052-11.3.0.8775</vt:lpwstr>
  </property>
</Properties>
</file>