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E3" w:rsidRDefault="00EF0BE3" w:rsidP="00EF0BE3">
      <w:pPr>
        <w:pStyle w:val="a3"/>
        <w:spacing w:before="0" w:beforeAutospacing="0" w:after="0" w:afterAutospacing="0" w:line="480" w:lineRule="auto"/>
        <w:rPr>
          <w:rFonts w:ascii="仿宋" w:eastAsia="仿宋" w:hAnsi="仿宋"/>
          <w:b/>
          <w:bCs/>
          <w:sz w:val="32"/>
          <w:szCs w:val="32"/>
        </w:rPr>
      </w:pPr>
      <w:r>
        <w:rPr>
          <w:rFonts w:ascii="仿宋" w:eastAsia="仿宋" w:hAnsi="仿宋" w:hint="eastAsia"/>
          <w:b/>
          <w:bCs/>
          <w:sz w:val="32"/>
          <w:szCs w:val="32"/>
        </w:rPr>
        <w:t>附件1</w:t>
      </w:r>
    </w:p>
    <w:p w:rsidR="00EF0BE3" w:rsidRDefault="00EF0BE3" w:rsidP="00EF0BE3">
      <w:pPr>
        <w:pStyle w:val="a3"/>
        <w:spacing w:before="0" w:beforeAutospacing="0" w:after="0" w:afterAutospacing="0" w:line="480" w:lineRule="auto"/>
        <w:ind w:firstLineChars="200" w:firstLine="643"/>
        <w:rPr>
          <w:rFonts w:ascii="仿宋" w:eastAsia="仿宋" w:hAnsi="仿宋"/>
          <w:b/>
          <w:bCs/>
          <w:sz w:val="32"/>
          <w:szCs w:val="32"/>
        </w:rPr>
      </w:pPr>
      <w:r>
        <w:rPr>
          <w:rFonts w:ascii="仿宋" w:eastAsia="仿宋" w:hAnsi="仿宋" w:hint="eastAsia"/>
          <w:b/>
          <w:bCs/>
          <w:sz w:val="32"/>
          <w:szCs w:val="32"/>
        </w:rPr>
        <w:t>生猪生产和畜禽粪污资源化利用主要机具及分档参数</w:t>
      </w:r>
    </w:p>
    <w:p w:rsidR="00EF0BE3" w:rsidRDefault="00EF0BE3" w:rsidP="00EF0BE3">
      <w:pPr>
        <w:pStyle w:val="a3"/>
        <w:spacing w:before="0" w:beforeAutospacing="0" w:after="0" w:afterAutospacing="0" w:line="480" w:lineRule="auto"/>
        <w:ind w:firstLineChars="200" w:firstLine="643"/>
        <w:rPr>
          <w:rFonts w:ascii="仿宋" w:eastAsia="仿宋" w:hAnsi="仿宋"/>
          <w:b/>
          <w:bCs/>
          <w:sz w:val="32"/>
          <w:szCs w:val="32"/>
        </w:rPr>
      </w:pPr>
    </w:p>
    <w:p w:rsidR="00EF0BE3" w:rsidRPr="001926D2" w:rsidRDefault="00EF0BE3" w:rsidP="002C1813">
      <w:pPr>
        <w:pStyle w:val="a3"/>
        <w:spacing w:before="0" w:beforeAutospacing="0" w:after="0" w:afterAutospacing="0" w:line="520" w:lineRule="exact"/>
        <w:ind w:firstLineChars="200" w:firstLine="643"/>
        <w:rPr>
          <w:rFonts w:ascii="仿宋" w:eastAsia="仿宋" w:hAnsi="仿宋"/>
          <w:color w:val="000000"/>
          <w:sz w:val="32"/>
          <w:szCs w:val="32"/>
        </w:rPr>
      </w:pPr>
      <w:r w:rsidRPr="001926D2">
        <w:rPr>
          <w:rFonts w:ascii="仿宋" w:eastAsia="仿宋" w:hAnsi="仿宋" w:hint="eastAsia"/>
          <w:b/>
          <w:bCs/>
          <w:sz w:val="32"/>
          <w:szCs w:val="32"/>
        </w:rPr>
        <w:t>一</w:t>
      </w:r>
      <w:r>
        <w:rPr>
          <w:rFonts w:ascii="仿宋" w:eastAsia="仿宋" w:hAnsi="仿宋" w:hint="eastAsia"/>
          <w:b/>
          <w:bCs/>
          <w:sz w:val="32"/>
          <w:szCs w:val="32"/>
        </w:rPr>
        <w:t>、</w:t>
      </w:r>
      <w:r w:rsidRPr="001926D2">
        <w:rPr>
          <w:rFonts w:ascii="仿宋" w:eastAsia="仿宋" w:hAnsi="仿宋" w:hint="eastAsia"/>
          <w:b/>
          <w:bCs/>
          <w:sz w:val="32"/>
          <w:szCs w:val="32"/>
        </w:rPr>
        <w:t>喂（送）料机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喂（送）</w:t>
      </w:r>
      <w:proofErr w:type="gramStart"/>
      <w:r w:rsidRPr="001926D2">
        <w:rPr>
          <w:rFonts w:ascii="仿宋" w:eastAsia="仿宋" w:hAnsi="仿宋" w:hint="eastAsia"/>
          <w:color w:val="000000"/>
          <w:sz w:val="32"/>
          <w:szCs w:val="32"/>
        </w:rPr>
        <w:t>料机分为</w:t>
      </w:r>
      <w:proofErr w:type="gramEnd"/>
      <w:r w:rsidRPr="001926D2">
        <w:rPr>
          <w:rFonts w:ascii="仿宋" w:eastAsia="仿宋" w:hAnsi="仿宋" w:hint="eastAsia"/>
          <w:color w:val="000000"/>
          <w:sz w:val="32"/>
          <w:szCs w:val="32"/>
        </w:rPr>
        <w:t>行车式喂料机、超浮流式喂料机、螺旋弹簧式喂（送）料机、</w:t>
      </w:r>
      <w:proofErr w:type="gramStart"/>
      <w:r w:rsidRPr="001926D2">
        <w:rPr>
          <w:rFonts w:ascii="仿宋" w:eastAsia="仿宋" w:hAnsi="仿宋" w:hint="eastAsia"/>
          <w:color w:val="000000"/>
          <w:sz w:val="32"/>
          <w:szCs w:val="32"/>
        </w:rPr>
        <w:t>塞盘链式</w:t>
      </w:r>
      <w:proofErr w:type="gramEnd"/>
      <w:r w:rsidRPr="001926D2">
        <w:rPr>
          <w:rFonts w:ascii="仿宋" w:eastAsia="仿宋" w:hAnsi="仿宋" w:hint="eastAsia"/>
          <w:color w:val="000000"/>
          <w:sz w:val="32"/>
          <w:szCs w:val="32"/>
        </w:rPr>
        <w:t>喂（送）</w:t>
      </w:r>
      <w:proofErr w:type="gramStart"/>
      <w:r w:rsidRPr="001926D2">
        <w:rPr>
          <w:rFonts w:ascii="仿宋" w:eastAsia="仿宋" w:hAnsi="仿宋" w:hint="eastAsia"/>
          <w:color w:val="000000"/>
          <w:sz w:val="32"/>
          <w:szCs w:val="32"/>
        </w:rPr>
        <w:t>料机和</w:t>
      </w:r>
      <w:proofErr w:type="gramEnd"/>
      <w:r w:rsidRPr="001926D2">
        <w:rPr>
          <w:rFonts w:ascii="仿宋" w:eastAsia="仿宋" w:hAnsi="仿宋" w:hint="eastAsia"/>
          <w:color w:val="000000"/>
          <w:sz w:val="32"/>
          <w:szCs w:val="32"/>
        </w:rPr>
        <w:t>输送带式喂（送）料机。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1.行车式</w:t>
      </w:r>
      <w:proofErr w:type="gramStart"/>
      <w:r w:rsidRPr="001926D2">
        <w:rPr>
          <w:rFonts w:ascii="仿宋" w:eastAsia="仿宋" w:hAnsi="仿宋" w:hint="eastAsia"/>
          <w:color w:val="000000"/>
          <w:sz w:val="32"/>
          <w:szCs w:val="32"/>
        </w:rPr>
        <w:t>喂料机</w:t>
      </w:r>
      <w:proofErr w:type="gramEnd"/>
      <w:r w:rsidRPr="001926D2">
        <w:rPr>
          <w:rFonts w:ascii="仿宋" w:eastAsia="仿宋" w:hAnsi="仿宋" w:hint="eastAsia"/>
          <w:color w:val="000000"/>
          <w:sz w:val="32"/>
          <w:szCs w:val="32"/>
        </w:rPr>
        <w:t>以料斗行程距离和</w:t>
      </w:r>
      <w:proofErr w:type="gramStart"/>
      <w:r w:rsidRPr="001926D2">
        <w:rPr>
          <w:rFonts w:ascii="仿宋" w:eastAsia="仿宋" w:hAnsi="仿宋" w:hint="eastAsia"/>
          <w:color w:val="000000"/>
          <w:sz w:val="32"/>
          <w:szCs w:val="32"/>
        </w:rPr>
        <w:t>喂料机</w:t>
      </w:r>
      <w:proofErr w:type="gramEnd"/>
      <w:r w:rsidRPr="001926D2">
        <w:rPr>
          <w:rFonts w:ascii="仿宋" w:eastAsia="仿宋" w:hAnsi="仿宋" w:hint="eastAsia"/>
          <w:color w:val="000000"/>
          <w:sz w:val="32"/>
          <w:szCs w:val="32"/>
        </w:rPr>
        <w:t>层数作为分档参数。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2.超浮流式</w:t>
      </w:r>
      <w:proofErr w:type="gramStart"/>
      <w:r w:rsidRPr="001926D2">
        <w:rPr>
          <w:rFonts w:ascii="仿宋" w:eastAsia="仿宋" w:hAnsi="仿宋" w:hint="eastAsia"/>
          <w:color w:val="000000"/>
          <w:sz w:val="32"/>
          <w:szCs w:val="32"/>
        </w:rPr>
        <w:t>喂料机以料管</w:t>
      </w:r>
      <w:proofErr w:type="gramEnd"/>
      <w:r w:rsidRPr="001926D2">
        <w:rPr>
          <w:rFonts w:ascii="仿宋" w:eastAsia="仿宋" w:hAnsi="仿宋" w:hint="eastAsia"/>
          <w:color w:val="000000"/>
          <w:sz w:val="32"/>
          <w:szCs w:val="32"/>
        </w:rPr>
        <w:t>长度</w:t>
      </w:r>
      <w:proofErr w:type="gramStart"/>
      <w:r w:rsidRPr="001926D2">
        <w:rPr>
          <w:rFonts w:ascii="仿宋" w:eastAsia="仿宋" w:hAnsi="仿宋" w:hint="eastAsia"/>
          <w:color w:val="000000"/>
          <w:sz w:val="32"/>
          <w:szCs w:val="32"/>
        </w:rPr>
        <w:t>和料管直径</w:t>
      </w:r>
      <w:proofErr w:type="gramEnd"/>
      <w:r w:rsidRPr="001926D2">
        <w:rPr>
          <w:rFonts w:ascii="仿宋" w:eastAsia="仿宋" w:hAnsi="仿宋" w:hint="eastAsia"/>
          <w:color w:val="000000"/>
          <w:sz w:val="32"/>
          <w:szCs w:val="32"/>
        </w:rPr>
        <w:t>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3.螺旋弹簧式喂（送）</w:t>
      </w:r>
      <w:proofErr w:type="gramStart"/>
      <w:r w:rsidRPr="001926D2">
        <w:rPr>
          <w:rFonts w:ascii="仿宋" w:eastAsia="仿宋" w:hAnsi="仿宋" w:hint="eastAsia"/>
          <w:color w:val="000000"/>
          <w:sz w:val="32"/>
          <w:szCs w:val="32"/>
        </w:rPr>
        <w:t>料机以料管</w:t>
      </w:r>
      <w:proofErr w:type="gramEnd"/>
      <w:r w:rsidRPr="001926D2">
        <w:rPr>
          <w:rFonts w:ascii="仿宋" w:eastAsia="仿宋" w:hAnsi="仿宋" w:hint="eastAsia"/>
          <w:color w:val="000000"/>
          <w:sz w:val="32"/>
          <w:szCs w:val="32"/>
        </w:rPr>
        <w:t>长度、</w:t>
      </w:r>
      <w:proofErr w:type="gramStart"/>
      <w:r w:rsidRPr="001926D2">
        <w:rPr>
          <w:rFonts w:ascii="仿宋" w:eastAsia="仿宋" w:hAnsi="仿宋" w:hint="eastAsia"/>
          <w:color w:val="000000"/>
          <w:sz w:val="32"/>
          <w:szCs w:val="32"/>
        </w:rPr>
        <w:t>料管外径</w:t>
      </w:r>
      <w:proofErr w:type="gramEnd"/>
      <w:r w:rsidRPr="001926D2">
        <w:rPr>
          <w:rFonts w:ascii="仿宋" w:eastAsia="仿宋" w:hAnsi="仿宋" w:hint="eastAsia"/>
          <w:color w:val="000000"/>
          <w:sz w:val="32"/>
          <w:szCs w:val="32"/>
        </w:rPr>
        <w:t>和食盘个数作为分档参数。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4.</w:t>
      </w:r>
      <w:proofErr w:type="gramStart"/>
      <w:r w:rsidRPr="001926D2">
        <w:rPr>
          <w:rFonts w:ascii="仿宋" w:eastAsia="仿宋" w:hAnsi="仿宋" w:hint="eastAsia"/>
          <w:color w:val="000000"/>
          <w:sz w:val="32"/>
          <w:szCs w:val="32"/>
        </w:rPr>
        <w:t>塞盘链式</w:t>
      </w:r>
      <w:proofErr w:type="gramEnd"/>
      <w:r w:rsidRPr="001926D2">
        <w:rPr>
          <w:rFonts w:ascii="仿宋" w:eastAsia="仿宋" w:hAnsi="仿宋" w:hint="eastAsia"/>
          <w:color w:val="000000"/>
          <w:sz w:val="32"/>
          <w:szCs w:val="32"/>
        </w:rPr>
        <w:t>喂（送）</w:t>
      </w:r>
      <w:proofErr w:type="gramStart"/>
      <w:r w:rsidRPr="001926D2">
        <w:rPr>
          <w:rFonts w:ascii="仿宋" w:eastAsia="仿宋" w:hAnsi="仿宋" w:hint="eastAsia"/>
          <w:color w:val="000000"/>
          <w:sz w:val="32"/>
          <w:szCs w:val="32"/>
        </w:rPr>
        <w:t>料机以料管</w:t>
      </w:r>
      <w:proofErr w:type="gramEnd"/>
      <w:r w:rsidRPr="001926D2">
        <w:rPr>
          <w:rFonts w:ascii="仿宋" w:eastAsia="仿宋" w:hAnsi="仿宋" w:hint="eastAsia"/>
          <w:color w:val="000000"/>
          <w:sz w:val="32"/>
          <w:szCs w:val="32"/>
        </w:rPr>
        <w:t>长度、</w:t>
      </w:r>
      <w:proofErr w:type="gramStart"/>
      <w:r w:rsidRPr="001926D2">
        <w:rPr>
          <w:rFonts w:ascii="仿宋" w:eastAsia="仿宋" w:hAnsi="仿宋" w:hint="eastAsia"/>
          <w:color w:val="000000"/>
          <w:sz w:val="32"/>
          <w:szCs w:val="32"/>
        </w:rPr>
        <w:t>料管外径、塞盘</w:t>
      </w:r>
      <w:proofErr w:type="gramEnd"/>
      <w:r w:rsidRPr="001926D2">
        <w:rPr>
          <w:rFonts w:ascii="仿宋" w:eastAsia="仿宋" w:hAnsi="仿宋" w:hint="eastAsia"/>
          <w:color w:val="000000"/>
          <w:sz w:val="32"/>
          <w:szCs w:val="32"/>
        </w:rPr>
        <w:t>直径和定量器数量（鸡用无定量器）作为分档参数。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5.输送带式喂（送）</w:t>
      </w:r>
      <w:proofErr w:type="gramStart"/>
      <w:r w:rsidRPr="001926D2">
        <w:rPr>
          <w:rFonts w:ascii="仿宋" w:eastAsia="仿宋" w:hAnsi="仿宋" w:hint="eastAsia"/>
          <w:color w:val="000000"/>
          <w:sz w:val="32"/>
          <w:szCs w:val="32"/>
        </w:rPr>
        <w:t>料机以</w:t>
      </w:r>
      <w:proofErr w:type="gramEnd"/>
      <w:r w:rsidRPr="001926D2">
        <w:rPr>
          <w:rFonts w:ascii="仿宋" w:eastAsia="仿宋" w:hAnsi="仿宋" w:hint="eastAsia"/>
          <w:color w:val="000000"/>
          <w:sz w:val="32"/>
          <w:szCs w:val="32"/>
        </w:rPr>
        <w:t>输送带有效长度作为分档参数。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ind w:firstLineChars="200" w:firstLine="643"/>
        <w:rPr>
          <w:rFonts w:ascii="仿宋" w:eastAsia="仿宋" w:hAnsi="仿宋"/>
          <w:color w:val="000000"/>
          <w:sz w:val="32"/>
          <w:szCs w:val="32"/>
        </w:rPr>
      </w:pPr>
      <w:r w:rsidRPr="001926D2">
        <w:rPr>
          <w:rFonts w:ascii="仿宋" w:eastAsia="仿宋" w:hAnsi="仿宋" w:hint="eastAsia"/>
          <w:b/>
          <w:bCs/>
          <w:sz w:val="32"/>
          <w:szCs w:val="32"/>
        </w:rPr>
        <w:t>二</w:t>
      </w:r>
      <w:r>
        <w:rPr>
          <w:rFonts w:ascii="仿宋" w:eastAsia="仿宋" w:hAnsi="仿宋" w:hint="eastAsia"/>
          <w:b/>
          <w:bCs/>
          <w:sz w:val="32"/>
          <w:szCs w:val="32"/>
        </w:rPr>
        <w:t>、</w:t>
      </w:r>
      <w:r w:rsidRPr="001926D2">
        <w:rPr>
          <w:rFonts w:ascii="仿宋" w:eastAsia="仿宋" w:hAnsi="仿宋" w:hint="eastAsia"/>
          <w:b/>
          <w:bCs/>
          <w:sz w:val="32"/>
          <w:szCs w:val="32"/>
        </w:rPr>
        <w:t>清粪机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清粪机分为刮板式清粪机和输送带式清粪机。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1.刮板式清粪机分为禽用刮板式清粪机和畜用刮板式清粪机两档。</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2.输送带式清粪机（主要是鸡用输送带式清粪机）以输送带面积（清粪带宽度×辊筒上方清粪带长度×清粪带层数）作为分档参数。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w:t>
      </w:r>
      <w:r w:rsidRPr="001926D2">
        <w:rPr>
          <w:rFonts w:ascii="仿宋" w:eastAsia="仿宋" w:hAnsi="仿宋" w:hint="eastAsia"/>
          <w:b/>
          <w:bCs/>
          <w:sz w:val="32"/>
          <w:szCs w:val="32"/>
        </w:rPr>
        <w:t>三</w:t>
      </w:r>
      <w:r>
        <w:rPr>
          <w:rFonts w:ascii="仿宋" w:eastAsia="仿宋" w:hAnsi="仿宋" w:hint="eastAsia"/>
          <w:b/>
          <w:bCs/>
          <w:sz w:val="32"/>
          <w:szCs w:val="32"/>
        </w:rPr>
        <w:t>、</w:t>
      </w:r>
      <w:r w:rsidRPr="001926D2">
        <w:rPr>
          <w:rFonts w:ascii="仿宋" w:eastAsia="仿宋" w:hAnsi="仿宋" w:hint="eastAsia"/>
          <w:b/>
          <w:bCs/>
          <w:sz w:val="32"/>
          <w:szCs w:val="32"/>
        </w:rPr>
        <w:t>粪污固液分离机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lastRenderedPageBreak/>
        <w:t xml:space="preserve">　　粪污固液分离机分为圆筒筛粪污固液分离机、单片斜筛面积不大于0.8m2粪污固液分离机、其他粪污固液分离机。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1.圆筒筛粪污固液分离机以圆筒筛面积（筛筒直径×筛筒长度）作为分档参数。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2.单片斜筛面积不大于0.8m2粪污固液分离机以斜筛面</w:t>
      </w:r>
      <w:proofErr w:type="gramStart"/>
      <w:r w:rsidRPr="001926D2">
        <w:rPr>
          <w:rFonts w:ascii="仿宋" w:eastAsia="仿宋" w:hAnsi="仿宋" w:hint="eastAsia"/>
          <w:color w:val="000000"/>
          <w:sz w:val="32"/>
          <w:szCs w:val="32"/>
        </w:rPr>
        <w:t>积作为</w:t>
      </w:r>
      <w:proofErr w:type="gramEnd"/>
      <w:r w:rsidRPr="001926D2">
        <w:rPr>
          <w:rFonts w:ascii="仿宋" w:eastAsia="仿宋" w:hAnsi="仿宋" w:hint="eastAsia"/>
          <w:color w:val="000000"/>
          <w:sz w:val="32"/>
          <w:szCs w:val="32"/>
        </w:rPr>
        <w:t>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3.其他粪污固液分离机以电机总功率和污水处理能力作为分档参数。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w:t>
      </w:r>
      <w:r w:rsidRPr="001926D2">
        <w:rPr>
          <w:rFonts w:ascii="仿宋" w:eastAsia="仿宋" w:hAnsi="仿宋" w:hint="eastAsia"/>
          <w:b/>
          <w:bCs/>
          <w:sz w:val="32"/>
          <w:szCs w:val="32"/>
        </w:rPr>
        <w:t>四</w:t>
      </w:r>
      <w:r>
        <w:rPr>
          <w:rFonts w:ascii="仿宋" w:eastAsia="仿宋" w:hAnsi="仿宋" w:hint="eastAsia"/>
          <w:b/>
          <w:bCs/>
          <w:sz w:val="32"/>
          <w:szCs w:val="32"/>
        </w:rPr>
        <w:t>、</w:t>
      </w:r>
      <w:r w:rsidRPr="001926D2">
        <w:rPr>
          <w:rFonts w:ascii="仿宋" w:eastAsia="仿宋" w:hAnsi="仿宋" w:hint="eastAsia"/>
          <w:b/>
          <w:bCs/>
          <w:sz w:val="32"/>
          <w:szCs w:val="32"/>
        </w:rPr>
        <w:t>沼液沼渣抽排设备</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沼液沼渣抽排设备分为非自走式沼液沼渣抽排设备和自走式沼液沼渣抽排设备，均以罐体容积和抽吸流量作为分档参数。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w:t>
      </w:r>
      <w:r w:rsidRPr="001926D2">
        <w:rPr>
          <w:rFonts w:ascii="仿宋" w:eastAsia="仿宋" w:hAnsi="仿宋" w:hint="eastAsia"/>
          <w:b/>
          <w:bCs/>
          <w:sz w:val="32"/>
          <w:szCs w:val="32"/>
        </w:rPr>
        <w:t xml:space="preserve">　五</w:t>
      </w:r>
      <w:r>
        <w:rPr>
          <w:rFonts w:ascii="仿宋" w:eastAsia="仿宋" w:hAnsi="仿宋" w:hint="eastAsia"/>
          <w:b/>
          <w:bCs/>
          <w:sz w:val="32"/>
          <w:szCs w:val="32"/>
        </w:rPr>
        <w:t>、</w:t>
      </w:r>
      <w:r w:rsidRPr="001926D2">
        <w:rPr>
          <w:rFonts w:ascii="仿宋" w:eastAsia="仿宋" w:hAnsi="仿宋" w:hint="eastAsia"/>
          <w:b/>
          <w:bCs/>
          <w:sz w:val="32"/>
          <w:szCs w:val="32"/>
        </w:rPr>
        <w:t>病死畜禽无害化处理设备（畜禽尸体处理机）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病死畜禽无害化处理设备分为</w:t>
      </w:r>
      <w:proofErr w:type="gramStart"/>
      <w:r w:rsidRPr="001926D2">
        <w:rPr>
          <w:rFonts w:ascii="仿宋" w:eastAsia="仿宋" w:hAnsi="仿宋" w:hint="eastAsia"/>
          <w:color w:val="000000"/>
          <w:sz w:val="32"/>
          <w:szCs w:val="32"/>
        </w:rPr>
        <w:t>降解机</w:t>
      </w:r>
      <w:proofErr w:type="gramEnd"/>
      <w:r w:rsidRPr="001926D2">
        <w:rPr>
          <w:rFonts w:ascii="仿宋" w:eastAsia="仿宋" w:hAnsi="仿宋" w:hint="eastAsia"/>
          <w:color w:val="000000"/>
          <w:sz w:val="32"/>
          <w:szCs w:val="32"/>
        </w:rPr>
        <w:t>和化制机，</w:t>
      </w:r>
      <w:proofErr w:type="gramStart"/>
      <w:r w:rsidRPr="001926D2">
        <w:rPr>
          <w:rFonts w:ascii="仿宋" w:eastAsia="仿宋" w:hAnsi="仿宋" w:hint="eastAsia"/>
          <w:color w:val="000000"/>
          <w:sz w:val="32"/>
          <w:szCs w:val="32"/>
        </w:rPr>
        <w:t>降解机</w:t>
      </w:r>
      <w:proofErr w:type="gramEnd"/>
      <w:r w:rsidRPr="001926D2">
        <w:rPr>
          <w:rFonts w:ascii="仿宋" w:eastAsia="仿宋" w:hAnsi="仿宋" w:hint="eastAsia"/>
          <w:color w:val="000000"/>
          <w:sz w:val="32"/>
          <w:szCs w:val="32"/>
        </w:rPr>
        <w:t>分为滚筒式</w:t>
      </w:r>
      <w:proofErr w:type="gramStart"/>
      <w:r w:rsidRPr="001926D2">
        <w:rPr>
          <w:rFonts w:ascii="仿宋" w:eastAsia="仿宋" w:hAnsi="仿宋" w:hint="eastAsia"/>
          <w:color w:val="000000"/>
          <w:sz w:val="32"/>
          <w:szCs w:val="32"/>
        </w:rPr>
        <w:t>降解机</w:t>
      </w:r>
      <w:proofErr w:type="gramEnd"/>
      <w:r w:rsidRPr="001926D2">
        <w:rPr>
          <w:rFonts w:ascii="仿宋" w:eastAsia="仿宋" w:hAnsi="仿宋" w:hint="eastAsia"/>
          <w:color w:val="000000"/>
          <w:sz w:val="32"/>
          <w:szCs w:val="32"/>
        </w:rPr>
        <w:t>和箱式降解机，均需配备尾气处理装置，均以箱体容积作为分档参数。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w:t>
      </w:r>
      <w:r w:rsidRPr="001926D2">
        <w:rPr>
          <w:rFonts w:ascii="仿宋" w:eastAsia="仿宋" w:hAnsi="仿宋" w:hint="eastAsia"/>
          <w:b/>
          <w:bCs/>
          <w:sz w:val="32"/>
          <w:szCs w:val="32"/>
        </w:rPr>
        <w:t>六</w:t>
      </w:r>
      <w:r>
        <w:rPr>
          <w:rFonts w:ascii="仿宋" w:eastAsia="仿宋" w:hAnsi="仿宋" w:hint="eastAsia"/>
          <w:b/>
          <w:bCs/>
          <w:sz w:val="32"/>
          <w:szCs w:val="32"/>
        </w:rPr>
        <w:t>、</w:t>
      </w:r>
      <w:r w:rsidRPr="001926D2">
        <w:rPr>
          <w:rFonts w:ascii="仿宋" w:eastAsia="仿宋" w:hAnsi="仿宋" w:hint="eastAsia"/>
          <w:b/>
          <w:bCs/>
          <w:sz w:val="32"/>
          <w:szCs w:val="32"/>
        </w:rPr>
        <w:t>有机废弃物好氧发酵翻堆机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有机废弃物好氧发酵翻堆机分为配套动力为电机的有机废弃物好氧发酵翻堆机和配套动力为柴油机的有机废弃物好氧发酵翻堆机。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1.配套动力为电机的有机废弃物好氧发酵翻堆机以配套总功率和工作幅宽作为分档参数。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2.配套动力为柴油机的有机废弃物好氧发酵翻堆机以配套总功率作为分档参数。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w:t>
      </w:r>
      <w:r w:rsidRPr="001926D2">
        <w:rPr>
          <w:rFonts w:ascii="仿宋" w:eastAsia="仿宋" w:hAnsi="仿宋" w:hint="eastAsia"/>
          <w:b/>
          <w:bCs/>
          <w:sz w:val="32"/>
          <w:szCs w:val="32"/>
        </w:rPr>
        <w:t>七</w:t>
      </w:r>
      <w:r>
        <w:rPr>
          <w:rFonts w:ascii="仿宋" w:eastAsia="仿宋" w:hAnsi="仿宋" w:hint="eastAsia"/>
          <w:b/>
          <w:bCs/>
          <w:sz w:val="32"/>
          <w:szCs w:val="32"/>
        </w:rPr>
        <w:t>、</w:t>
      </w:r>
      <w:r w:rsidRPr="001926D2">
        <w:rPr>
          <w:rFonts w:ascii="仿宋" w:eastAsia="仿宋" w:hAnsi="仿宋" w:hint="eastAsia"/>
          <w:b/>
          <w:bCs/>
          <w:sz w:val="32"/>
          <w:szCs w:val="32"/>
        </w:rPr>
        <w:t>沼气发电机组</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lastRenderedPageBreak/>
        <w:t xml:space="preserve">　　沼气发电机组以额定功率、气缸数量和热效率作为分档参数。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w:t>
      </w:r>
      <w:r w:rsidRPr="001926D2">
        <w:rPr>
          <w:rFonts w:ascii="仿宋" w:eastAsia="仿宋" w:hAnsi="仿宋" w:hint="eastAsia"/>
          <w:b/>
          <w:bCs/>
          <w:sz w:val="32"/>
          <w:szCs w:val="32"/>
        </w:rPr>
        <w:t xml:space="preserve">　八</w:t>
      </w:r>
      <w:r>
        <w:rPr>
          <w:rFonts w:ascii="仿宋" w:eastAsia="仿宋" w:hAnsi="仿宋" w:hint="eastAsia"/>
          <w:b/>
          <w:bCs/>
          <w:sz w:val="32"/>
          <w:szCs w:val="32"/>
        </w:rPr>
        <w:t>、</w:t>
      </w:r>
      <w:proofErr w:type="gramStart"/>
      <w:r w:rsidRPr="001926D2">
        <w:rPr>
          <w:rFonts w:ascii="仿宋" w:eastAsia="仿宋" w:hAnsi="仿宋" w:hint="eastAsia"/>
          <w:b/>
          <w:bCs/>
          <w:sz w:val="32"/>
          <w:szCs w:val="32"/>
        </w:rPr>
        <w:t>撒肥机</w:t>
      </w:r>
      <w:proofErr w:type="gramEnd"/>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w:t>
      </w:r>
      <w:proofErr w:type="gramStart"/>
      <w:r w:rsidRPr="001926D2">
        <w:rPr>
          <w:rFonts w:ascii="仿宋" w:eastAsia="仿宋" w:hAnsi="仿宋" w:hint="eastAsia"/>
          <w:color w:val="000000"/>
          <w:sz w:val="32"/>
          <w:szCs w:val="32"/>
        </w:rPr>
        <w:t>撒肥机</w:t>
      </w:r>
      <w:proofErr w:type="gramEnd"/>
      <w:r w:rsidRPr="001926D2">
        <w:rPr>
          <w:rFonts w:ascii="仿宋" w:eastAsia="仿宋" w:hAnsi="仿宋" w:hint="eastAsia"/>
          <w:color w:val="000000"/>
          <w:sz w:val="32"/>
          <w:szCs w:val="32"/>
        </w:rPr>
        <w:t>分为固态肥</w:t>
      </w:r>
      <w:proofErr w:type="gramStart"/>
      <w:r w:rsidRPr="001926D2">
        <w:rPr>
          <w:rFonts w:ascii="仿宋" w:eastAsia="仿宋" w:hAnsi="仿宋" w:hint="eastAsia"/>
          <w:color w:val="000000"/>
          <w:sz w:val="32"/>
          <w:szCs w:val="32"/>
        </w:rPr>
        <w:t>抛撒机</w:t>
      </w:r>
      <w:proofErr w:type="gramEnd"/>
      <w:r w:rsidRPr="001926D2">
        <w:rPr>
          <w:rFonts w:ascii="仿宋" w:eastAsia="仿宋" w:hAnsi="仿宋" w:hint="eastAsia"/>
          <w:color w:val="000000"/>
          <w:sz w:val="32"/>
          <w:szCs w:val="32"/>
        </w:rPr>
        <w:t>和液态肥撒施机。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1.固态肥</w:t>
      </w:r>
      <w:proofErr w:type="gramStart"/>
      <w:r w:rsidRPr="001926D2">
        <w:rPr>
          <w:rFonts w:ascii="仿宋" w:eastAsia="仿宋" w:hAnsi="仿宋" w:hint="eastAsia"/>
          <w:color w:val="000000"/>
          <w:sz w:val="32"/>
          <w:szCs w:val="32"/>
        </w:rPr>
        <w:t>抛撒机</w:t>
      </w:r>
      <w:proofErr w:type="gramEnd"/>
      <w:r w:rsidRPr="001926D2">
        <w:rPr>
          <w:rFonts w:ascii="仿宋" w:eastAsia="仿宋" w:hAnsi="仿宋" w:hint="eastAsia"/>
          <w:color w:val="000000"/>
          <w:sz w:val="32"/>
          <w:szCs w:val="32"/>
        </w:rPr>
        <w:t>分为自走式固态肥</w:t>
      </w:r>
      <w:proofErr w:type="gramStart"/>
      <w:r w:rsidRPr="001926D2">
        <w:rPr>
          <w:rFonts w:ascii="仿宋" w:eastAsia="仿宋" w:hAnsi="仿宋" w:hint="eastAsia"/>
          <w:color w:val="000000"/>
          <w:sz w:val="32"/>
          <w:szCs w:val="32"/>
        </w:rPr>
        <w:t>抛撒机</w:t>
      </w:r>
      <w:proofErr w:type="gramEnd"/>
      <w:r w:rsidRPr="001926D2">
        <w:rPr>
          <w:rFonts w:ascii="仿宋" w:eastAsia="仿宋" w:hAnsi="仿宋" w:hint="eastAsia"/>
          <w:color w:val="000000"/>
          <w:sz w:val="32"/>
          <w:szCs w:val="32"/>
        </w:rPr>
        <w:t>和非自走式固态肥抛撒机，均</w:t>
      </w:r>
      <w:proofErr w:type="gramStart"/>
      <w:r w:rsidRPr="001926D2">
        <w:rPr>
          <w:rFonts w:ascii="仿宋" w:eastAsia="仿宋" w:hAnsi="仿宋" w:hint="eastAsia"/>
          <w:color w:val="000000"/>
          <w:sz w:val="32"/>
          <w:szCs w:val="32"/>
        </w:rPr>
        <w:t>以料厢容积</w:t>
      </w:r>
      <w:proofErr w:type="gramEnd"/>
      <w:r w:rsidRPr="001926D2">
        <w:rPr>
          <w:rFonts w:ascii="仿宋" w:eastAsia="仿宋" w:hAnsi="仿宋" w:hint="eastAsia"/>
          <w:color w:val="000000"/>
          <w:sz w:val="32"/>
          <w:szCs w:val="32"/>
        </w:rPr>
        <w:t>和抛撒宽度作为分档参数。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2.液态肥</w:t>
      </w:r>
      <w:proofErr w:type="gramStart"/>
      <w:r w:rsidRPr="001926D2">
        <w:rPr>
          <w:rFonts w:ascii="仿宋" w:eastAsia="仿宋" w:hAnsi="仿宋" w:hint="eastAsia"/>
          <w:color w:val="000000"/>
          <w:sz w:val="32"/>
          <w:szCs w:val="32"/>
        </w:rPr>
        <w:t>撒施机</w:t>
      </w:r>
      <w:proofErr w:type="gramEnd"/>
      <w:r w:rsidRPr="001926D2">
        <w:rPr>
          <w:rFonts w:ascii="仿宋" w:eastAsia="仿宋" w:hAnsi="仿宋" w:hint="eastAsia"/>
          <w:color w:val="000000"/>
          <w:sz w:val="32"/>
          <w:szCs w:val="32"/>
        </w:rPr>
        <w:t>分为自走式液态肥</w:t>
      </w:r>
      <w:proofErr w:type="gramStart"/>
      <w:r w:rsidRPr="001926D2">
        <w:rPr>
          <w:rFonts w:ascii="仿宋" w:eastAsia="仿宋" w:hAnsi="仿宋" w:hint="eastAsia"/>
          <w:color w:val="000000"/>
          <w:sz w:val="32"/>
          <w:szCs w:val="32"/>
        </w:rPr>
        <w:t>撒施机</w:t>
      </w:r>
      <w:proofErr w:type="gramEnd"/>
      <w:r w:rsidRPr="001926D2">
        <w:rPr>
          <w:rFonts w:ascii="仿宋" w:eastAsia="仿宋" w:hAnsi="仿宋" w:hint="eastAsia"/>
          <w:color w:val="000000"/>
          <w:sz w:val="32"/>
          <w:szCs w:val="32"/>
        </w:rPr>
        <w:t>和非自走式液态肥撒施机，均以罐体容积、施肥行数和施肥幅宽作为分档参数。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w:t>
      </w:r>
      <w:r w:rsidRPr="001926D2">
        <w:rPr>
          <w:rFonts w:ascii="仿宋" w:eastAsia="仿宋" w:hAnsi="仿宋" w:hint="eastAsia"/>
          <w:b/>
          <w:bCs/>
          <w:sz w:val="32"/>
          <w:szCs w:val="32"/>
        </w:rPr>
        <w:t>九</w:t>
      </w:r>
      <w:r>
        <w:rPr>
          <w:rFonts w:ascii="仿宋" w:eastAsia="仿宋" w:hAnsi="仿宋" w:hint="eastAsia"/>
          <w:b/>
          <w:bCs/>
          <w:sz w:val="32"/>
          <w:szCs w:val="32"/>
        </w:rPr>
        <w:t>、</w:t>
      </w:r>
      <w:r w:rsidRPr="001926D2">
        <w:rPr>
          <w:rFonts w:ascii="仿宋" w:eastAsia="仿宋" w:hAnsi="仿宋" w:hint="eastAsia"/>
          <w:b/>
          <w:bCs/>
          <w:sz w:val="32"/>
          <w:szCs w:val="32"/>
        </w:rPr>
        <w:t>打（压）捆机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捡拾压捆机细分为方捆捡拾压捆机和圆捆捡拾压捆机。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1.方捆捡拾压捆机在原分档参数的基础上，增加</w:t>
      </w:r>
      <w:proofErr w:type="gramStart"/>
      <w:r w:rsidRPr="001926D2">
        <w:rPr>
          <w:rFonts w:ascii="仿宋" w:eastAsia="仿宋" w:hAnsi="仿宋" w:hint="eastAsia"/>
          <w:color w:val="000000"/>
          <w:sz w:val="32"/>
          <w:szCs w:val="32"/>
        </w:rPr>
        <w:t>压缩室</w:t>
      </w:r>
      <w:proofErr w:type="gramEnd"/>
      <w:r w:rsidRPr="001926D2">
        <w:rPr>
          <w:rFonts w:ascii="仿宋" w:eastAsia="仿宋" w:hAnsi="仿宋" w:hint="eastAsia"/>
          <w:color w:val="000000"/>
          <w:sz w:val="32"/>
          <w:szCs w:val="32"/>
        </w:rPr>
        <w:t>截面尺寸和打结器数量参数。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2.圆捆捡拾压捆机在原分档参数的基础上，增加</w:t>
      </w:r>
      <w:proofErr w:type="gramStart"/>
      <w:r w:rsidRPr="001926D2">
        <w:rPr>
          <w:rFonts w:ascii="仿宋" w:eastAsia="仿宋" w:hAnsi="仿宋" w:hint="eastAsia"/>
          <w:color w:val="000000"/>
          <w:sz w:val="32"/>
          <w:szCs w:val="32"/>
        </w:rPr>
        <w:t>压缩室</w:t>
      </w:r>
      <w:proofErr w:type="gramEnd"/>
      <w:r w:rsidRPr="001926D2">
        <w:rPr>
          <w:rFonts w:ascii="仿宋" w:eastAsia="仿宋" w:hAnsi="仿宋" w:hint="eastAsia"/>
          <w:color w:val="000000"/>
          <w:sz w:val="32"/>
          <w:szCs w:val="32"/>
        </w:rPr>
        <w:t>直径和</w:t>
      </w:r>
      <w:proofErr w:type="gramStart"/>
      <w:r w:rsidRPr="001926D2">
        <w:rPr>
          <w:rFonts w:ascii="仿宋" w:eastAsia="仿宋" w:hAnsi="仿宋" w:hint="eastAsia"/>
          <w:color w:val="000000"/>
          <w:sz w:val="32"/>
          <w:szCs w:val="32"/>
        </w:rPr>
        <w:t>压缩室</w:t>
      </w:r>
      <w:proofErr w:type="gramEnd"/>
      <w:r w:rsidRPr="001926D2">
        <w:rPr>
          <w:rFonts w:ascii="仿宋" w:eastAsia="仿宋" w:hAnsi="仿宋" w:hint="eastAsia"/>
          <w:color w:val="000000"/>
          <w:sz w:val="32"/>
          <w:szCs w:val="32"/>
        </w:rPr>
        <w:t>长度参数。</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w:t>
      </w:r>
      <w:r w:rsidRPr="001926D2">
        <w:rPr>
          <w:rFonts w:ascii="仿宋" w:eastAsia="仿宋" w:hAnsi="仿宋" w:hint="eastAsia"/>
          <w:b/>
          <w:bCs/>
          <w:sz w:val="32"/>
          <w:szCs w:val="32"/>
        </w:rPr>
        <w:t xml:space="preserve">　十</w:t>
      </w:r>
      <w:r>
        <w:rPr>
          <w:rFonts w:ascii="仿宋" w:eastAsia="仿宋" w:hAnsi="仿宋" w:hint="eastAsia"/>
          <w:b/>
          <w:bCs/>
          <w:sz w:val="32"/>
          <w:szCs w:val="32"/>
        </w:rPr>
        <w:t>、</w:t>
      </w:r>
      <w:r w:rsidRPr="001926D2">
        <w:rPr>
          <w:rFonts w:ascii="仿宋" w:eastAsia="仿宋" w:hAnsi="仿宋" w:hint="eastAsia"/>
          <w:b/>
          <w:bCs/>
          <w:sz w:val="32"/>
          <w:szCs w:val="32"/>
        </w:rPr>
        <w:t>喷杆喷雾机</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1.悬挂及牵引式喷杆喷雾机在档次名称保持不变的情况下，将“喷幅”修改为“喷杆长度”。</w:t>
      </w:r>
      <w:r w:rsidRPr="001926D2">
        <w:rPr>
          <w:rFonts w:hint="eastAsia"/>
          <w:color w:val="000000"/>
          <w:sz w:val="32"/>
          <w:szCs w:val="32"/>
        </w:rPr>
        <w:t> </w:t>
      </w:r>
    </w:p>
    <w:p w:rsidR="00EF0BE3" w:rsidRPr="001926D2" w:rsidRDefault="00EF0BE3" w:rsidP="002C1813">
      <w:pPr>
        <w:pStyle w:val="a3"/>
        <w:spacing w:before="0" w:beforeAutospacing="0" w:after="0" w:afterAutospacing="0" w:line="520" w:lineRule="exact"/>
        <w:rPr>
          <w:rFonts w:ascii="仿宋" w:eastAsia="仿宋" w:hAnsi="仿宋"/>
          <w:color w:val="000000"/>
          <w:sz w:val="32"/>
          <w:szCs w:val="32"/>
        </w:rPr>
      </w:pPr>
      <w:r w:rsidRPr="001926D2">
        <w:rPr>
          <w:rFonts w:ascii="仿宋" w:eastAsia="仿宋" w:hAnsi="仿宋" w:hint="eastAsia"/>
          <w:color w:val="000000"/>
          <w:sz w:val="32"/>
          <w:szCs w:val="32"/>
        </w:rPr>
        <w:t xml:space="preserve">　　2.自走式喷杆喷雾机在原分档参数的基础上，增加离地间隙、药箱容积和喷杆长度参数。</w:t>
      </w:r>
      <w:r w:rsidRPr="001926D2">
        <w:rPr>
          <w:rFonts w:hint="eastAsia"/>
          <w:color w:val="000000"/>
          <w:sz w:val="32"/>
          <w:szCs w:val="32"/>
        </w:rPr>
        <w:t> </w:t>
      </w:r>
    </w:p>
    <w:p w:rsidR="00EF0BE3" w:rsidRPr="00ED75B1" w:rsidRDefault="00EF0BE3" w:rsidP="002C1813">
      <w:pPr>
        <w:pStyle w:val="a3"/>
        <w:spacing w:before="0" w:beforeAutospacing="0" w:after="0" w:afterAutospacing="0" w:line="520" w:lineRule="exact"/>
        <w:ind w:firstLineChars="200" w:firstLine="643"/>
        <w:jc w:val="both"/>
        <w:rPr>
          <w:rFonts w:ascii="仿宋" w:eastAsia="仿宋" w:hAnsi="仿宋"/>
          <w:b/>
          <w:color w:val="000000"/>
          <w:sz w:val="32"/>
          <w:szCs w:val="32"/>
        </w:rPr>
      </w:pPr>
      <w:r w:rsidRPr="00ED75B1">
        <w:rPr>
          <w:rFonts w:ascii="仿宋" w:eastAsia="仿宋" w:hAnsi="仿宋" w:hint="eastAsia"/>
          <w:b/>
          <w:color w:val="000000"/>
          <w:sz w:val="32"/>
          <w:szCs w:val="32"/>
        </w:rPr>
        <w:t>十一</w:t>
      </w:r>
      <w:r>
        <w:rPr>
          <w:rFonts w:ascii="仿宋" w:eastAsia="仿宋" w:hAnsi="仿宋" w:hint="eastAsia"/>
          <w:b/>
          <w:color w:val="000000"/>
          <w:sz w:val="32"/>
          <w:szCs w:val="32"/>
        </w:rPr>
        <w:t>、</w:t>
      </w:r>
      <w:r w:rsidRPr="00ED75B1">
        <w:rPr>
          <w:rFonts w:ascii="仿宋" w:eastAsia="仿宋" w:hAnsi="仿宋" w:hint="eastAsia"/>
          <w:b/>
          <w:color w:val="000000"/>
          <w:sz w:val="32"/>
          <w:szCs w:val="32"/>
        </w:rPr>
        <w:t>其他</w:t>
      </w:r>
    </w:p>
    <w:p w:rsidR="00EB5D4B" w:rsidRDefault="00EF0BE3" w:rsidP="002C1813">
      <w:pPr>
        <w:spacing w:line="520" w:lineRule="exact"/>
        <w:ind w:firstLineChars="200" w:firstLine="640"/>
      </w:pPr>
      <w:r w:rsidRPr="001926D2">
        <w:rPr>
          <w:rFonts w:ascii="仿宋" w:eastAsia="仿宋" w:hAnsi="仿宋" w:hint="eastAsia"/>
          <w:color w:val="000000"/>
          <w:sz w:val="32"/>
          <w:szCs w:val="32"/>
        </w:rPr>
        <w:t>生猪等畜产品生产的自动饲喂、环境控制、疫病防控、废弃物处理等机具</w:t>
      </w:r>
      <w:r>
        <w:rPr>
          <w:rFonts w:ascii="仿宋" w:eastAsia="仿宋" w:hAnsi="仿宋" w:hint="eastAsia"/>
          <w:color w:val="000000"/>
          <w:sz w:val="32"/>
          <w:szCs w:val="32"/>
        </w:rPr>
        <w:t>；</w:t>
      </w:r>
      <w:r w:rsidRPr="001926D2">
        <w:rPr>
          <w:rFonts w:ascii="仿宋" w:eastAsia="仿宋" w:hAnsi="仿宋" w:hint="eastAsia"/>
          <w:color w:val="000000"/>
          <w:sz w:val="32"/>
          <w:szCs w:val="32"/>
        </w:rPr>
        <w:t>茶叶色选机、茶叶输送机、茶叶压扁机、果树修剪机、果园轨道运输机、秸秆收集</w:t>
      </w:r>
      <w:r>
        <w:rPr>
          <w:rFonts w:ascii="仿宋" w:eastAsia="仿宋" w:hAnsi="仿宋" w:hint="eastAsia"/>
          <w:color w:val="000000"/>
          <w:sz w:val="32"/>
          <w:szCs w:val="32"/>
        </w:rPr>
        <w:t>机等机具。</w:t>
      </w:r>
    </w:p>
    <w:sectPr w:rsidR="00EB5D4B" w:rsidSect="00EB5D4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40" w:rsidRDefault="001B3140" w:rsidP="002C1813">
      <w:r>
        <w:separator/>
      </w:r>
    </w:p>
  </w:endnote>
  <w:endnote w:type="continuationSeparator" w:id="0">
    <w:p w:rsidR="001B3140" w:rsidRDefault="001B3140" w:rsidP="002C1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13683"/>
      <w:docPartObj>
        <w:docPartGallery w:val="Page Numbers (Bottom of Page)"/>
        <w:docPartUnique/>
      </w:docPartObj>
    </w:sdtPr>
    <w:sdtContent>
      <w:p w:rsidR="002C1813" w:rsidRDefault="002C1813">
        <w:pPr>
          <w:pStyle w:val="a5"/>
          <w:jc w:val="center"/>
        </w:pPr>
        <w:fldSimple w:instr=" PAGE   \* MERGEFORMAT ">
          <w:r w:rsidRPr="002C1813">
            <w:rPr>
              <w:noProof/>
              <w:lang w:val="zh-CN"/>
            </w:rPr>
            <w:t>3</w:t>
          </w:r>
        </w:fldSimple>
      </w:p>
    </w:sdtContent>
  </w:sdt>
  <w:p w:rsidR="002C1813" w:rsidRDefault="002C18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40" w:rsidRDefault="001B3140" w:rsidP="002C1813">
      <w:r>
        <w:separator/>
      </w:r>
    </w:p>
  </w:footnote>
  <w:footnote w:type="continuationSeparator" w:id="0">
    <w:p w:rsidR="001B3140" w:rsidRDefault="001B3140" w:rsidP="002C1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BE3"/>
    <w:rsid w:val="001B3140"/>
    <w:rsid w:val="002C1813"/>
    <w:rsid w:val="00DC4029"/>
    <w:rsid w:val="00EB5D4B"/>
    <w:rsid w:val="00EF0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BE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C1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1813"/>
    <w:rPr>
      <w:sz w:val="18"/>
      <w:szCs w:val="18"/>
    </w:rPr>
  </w:style>
  <w:style w:type="paragraph" w:styleId="a5">
    <w:name w:val="footer"/>
    <w:basedOn w:val="a"/>
    <w:link w:val="Char0"/>
    <w:uiPriority w:val="99"/>
    <w:unhideWhenUsed/>
    <w:rsid w:val="002C1813"/>
    <w:pPr>
      <w:tabs>
        <w:tab w:val="center" w:pos="4153"/>
        <w:tab w:val="right" w:pos="8306"/>
      </w:tabs>
      <w:snapToGrid w:val="0"/>
      <w:jc w:val="left"/>
    </w:pPr>
    <w:rPr>
      <w:sz w:val="18"/>
      <w:szCs w:val="18"/>
    </w:rPr>
  </w:style>
  <w:style w:type="character" w:customStyle="1" w:styleId="Char0">
    <w:name w:val="页脚 Char"/>
    <w:basedOn w:val="a0"/>
    <w:link w:val="a5"/>
    <w:uiPriority w:val="99"/>
    <w:rsid w:val="002C18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2020-04-27T05:58:00Z</cp:lastPrinted>
  <dcterms:created xsi:type="dcterms:W3CDTF">2020-04-26T06:56:00Z</dcterms:created>
  <dcterms:modified xsi:type="dcterms:W3CDTF">2020-04-27T06:08:00Z</dcterms:modified>
</cp:coreProperties>
</file>