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5D59" w:rsidRDefault="00C85D59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</w:p>
    <w:p w:rsidR="00C85D59" w:rsidRDefault="00C85D59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</w:p>
    <w:p w:rsidR="00C85D59" w:rsidRDefault="00C85D59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</w:p>
    <w:p w:rsidR="00C85D59" w:rsidRDefault="00C85D59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</w:p>
    <w:p w:rsidR="00C85D59" w:rsidRDefault="00C85D59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</w:p>
    <w:p w:rsidR="00C85D59" w:rsidRDefault="00C85D59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</w:p>
    <w:p w:rsidR="00C85D59" w:rsidRDefault="00C85D59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</w:p>
    <w:p w:rsidR="00C85D59" w:rsidRDefault="00DA71CA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晋农机鉴定字〔2019〕5号 </w:t>
      </w:r>
    </w:p>
    <w:p w:rsidR="00C85D59" w:rsidRDefault="00DA71CA">
      <w:pPr>
        <w:tabs>
          <w:tab w:val="left" w:pos="2640"/>
        </w:tabs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C85D59" w:rsidRDefault="00DA71CA">
      <w:pPr>
        <w:widowControl/>
        <w:shd w:val="clear" w:color="auto" w:fill="FFFFFF"/>
        <w:spacing w:beforeLines="50" w:before="289" w:line="560" w:lineRule="exact"/>
        <w:jc w:val="center"/>
        <w:rPr>
          <w:rFonts w:ascii="方正小标宋简体" w:eastAsia="方正小标宋简体" w:hAnsi="方正小标宋简体" w:cs="方正小标宋简体"/>
          <w:color w:val="46464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64646"/>
          <w:sz w:val="44"/>
          <w:szCs w:val="44"/>
        </w:rPr>
        <w:t>山西省农业机械试验鉴定站</w:t>
      </w:r>
    </w:p>
    <w:p w:rsidR="00C85D59" w:rsidRDefault="00DA71CA">
      <w:pPr>
        <w:widowControl/>
        <w:shd w:val="clear" w:color="auto" w:fill="FFFFFF"/>
        <w:spacing w:beforeLines="50" w:before="289" w:line="560" w:lineRule="exact"/>
        <w:jc w:val="center"/>
        <w:rPr>
          <w:rFonts w:ascii="方正小标宋简体" w:eastAsia="方正小标宋简体" w:hAnsi="方正小标宋简体" w:cs="方正小标宋简体"/>
          <w:color w:val="46464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64646"/>
          <w:sz w:val="44"/>
          <w:szCs w:val="44"/>
        </w:rPr>
        <w:t>关于公布2019年第一批农业机械推广鉴定</w:t>
      </w:r>
    </w:p>
    <w:p w:rsidR="00C85D59" w:rsidRDefault="00DA71CA">
      <w:pPr>
        <w:widowControl/>
        <w:shd w:val="clear" w:color="auto" w:fill="FFFFFF"/>
        <w:spacing w:beforeLines="50" w:before="289" w:line="560" w:lineRule="exact"/>
        <w:jc w:val="center"/>
        <w:rPr>
          <w:rFonts w:ascii="方正小标宋简体" w:eastAsia="方正小标宋简体" w:hAnsi="方正小标宋简体" w:cs="方正小标宋简体"/>
          <w:color w:val="46464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64646"/>
          <w:sz w:val="44"/>
          <w:szCs w:val="44"/>
        </w:rPr>
        <w:t>获证产品检测结果的通知</w:t>
      </w:r>
    </w:p>
    <w:p w:rsidR="00C85D59" w:rsidRDefault="00C85D59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C85D59" w:rsidRDefault="00DA71CA">
      <w:pPr>
        <w:adjustRightInd w:val="0"/>
        <w:snapToGrid w:val="0"/>
        <w:spacing w:line="660" w:lineRule="exact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各有关单位：</w:t>
      </w:r>
    </w:p>
    <w:p w:rsidR="00C85D59" w:rsidRDefault="00DA71CA">
      <w:pPr>
        <w:spacing w:line="660" w:lineRule="exact"/>
        <w:ind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根据《农业机械试验鉴定办法》规定，经我站鉴定，万荣县益民农机制造有限公司等</w:t>
      </w:r>
      <w:r>
        <w:rPr>
          <w:rFonts w:ascii="仿宋_GB2312" w:eastAsia="仿宋_GB2312" w:hAnsi="仿宋" w:cs="Arial"/>
          <w:kern w:val="0"/>
          <w:sz w:val="32"/>
          <w:szCs w:val="32"/>
        </w:rPr>
        <w:t>4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家企业生产的2</w:t>
      </w:r>
      <w:r>
        <w:rPr>
          <w:rFonts w:ascii="仿宋_GB2312" w:eastAsia="仿宋_GB2312" w:hAnsi="仿宋" w:cs="Arial"/>
          <w:kern w:val="0"/>
          <w:sz w:val="32"/>
          <w:szCs w:val="32"/>
        </w:rPr>
        <w:t>6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种产品通过山西省农业机械推广鉴定，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现将获证产品检测结果予以公布。</w:t>
      </w:r>
    </w:p>
    <w:p w:rsidR="00C85D59" w:rsidRDefault="00C85D59">
      <w:pPr>
        <w:adjustRightInd w:val="0"/>
        <w:snapToGrid w:val="0"/>
        <w:spacing w:line="660" w:lineRule="exact"/>
        <w:jc w:val="left"/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DA71CA">
      <w:pPr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附件：山西省农业机械推广鉴定获证产品检测结果（201</w:t>
      </w:r>
      <w:r>
        <w:rPr>
          <w:rFonts w:ascii="仿宋_GB2312" w:eastAsia="仿宋_GB2312" w:hAnsi="仿宋" w:cs="Arial"/>
          <w:kern w:val="0"/>
          <w:sz w:val="32"/>
          <w:szCs w:val="32"/>
        </w:rPr>
        <w:t>9</w:t>
      </w:r>
    </w:p>
    <w:p w:rsidR="00C85D59" w:rsidRDefault="00DA71CA">
      <w:pPr>
        <w:adjustRightInd w:val="0"/>
        <w:snapToGrid w:val="0"/>
        <w:spacing w:line="660" w:lineRule="exact"/>
        <w:ind w:firstLineChars="500" w:firstLine="160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 xml:space="preserve">年第一批）          </w:t>
      </w:r>
    </w:p>
    <w:p w:rsidR="00C85D59" w:rsidRDefault="00C85D59">
      <w:pPr>
        <w:adjustRightInd w:val="0"/>
        <w:snapToGrid w:val="0"/>
        <w:spacing w:line="660" w:lineRule="exact"/>
        <w:ind w:firstLineChars="200" w:firstLine="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DA71CA">
      <w:pPr>
        <w:adjustRightInd w:val="0"/>
        <w:snapToGrid w:val="0"/>
        <w:spacing w:line="660" w:lineRule="exact"/>
        <w:ind w:firstLineChars="500" w:firstLine="160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             </w:t>
      </w:r>
    </w:p>
    <w:p w:rsidR="00C85D59" w:rsidRDefault="00DA71CA">
      <w:pPr>
        <w:adjustRightInd w:val="0"/>
        <w:snapToGrid w:val="0"/>
        <w:spacing w:line="660" w:lineRule="exact"/>
        <w:ind w:firstLineChars="1200" w:firstLine="38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山西省农业机械试验鉴定站</w:t>
      </w:r>
    </w:p>
    <w:p w:rsidR="00C85D59" w:rsidRDefault="00DA71CA">
      <w:pPr>
        <w:adjustRightInd w:val="0"/>
        <w:snapToGrid w:val="0"/>
        <w:spacing w:line="660" w:lineRule="exact"/>
        <w:ind w:firstLineChars="1400" w:firstLine="448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201</w:t>
      </w:r>
      <w:r>
        <w:rPr>
          <w:rFonts w:ascii="仿宋_GB2312" w:eastAsia="仿宋_GB2312" w:hAnsi="仿宋" w:cs="Arial"/>
          <w:kern w:val="0"/>
          <w:sz w:val="32"/>
          <w:szCs w:val="32"/>
        </w:rPr>
        <w:t>9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年 10月10 日</w:t>
      </w: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DA71CA">
      <w:pPr>
        <w:tabs>
          <w:tab w:val="left" w:pos="2310"/>
        </w:tabs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ab/>
      </w:r>
    </w:p>
    <w:p w:rsidR="00C85D59" w:rsidRDefault="00C85D59">
      <w:pPr>
        <w:tabs>
          <w:tab w:val="left" w:pos="2310"/>
        </w:tabs>
        <w:jc w:val="left"/>
        <w:rPr>
          <w:rFonts w:ascii="仿宋_GB2312" w:eastAsia="仿宋_GB2312" w:hAnsi="仿宋" w:cs="Arial"/>
          <w:kern w:val="0"/>
          <w:sz w:val="32"/>
          <w:szCs w:val="32"/>
        </w:rPr>
      </w:pPr>
    </w:p>
    <w:p w:rsidR="00C85D59" w:rsidRDefault="00C85D59">
      <w:pPr>
        <w:tabs>
          <w:tab w:val="left" w:pos="2310"/>
        </w:tabs>
        <w:jc w:val="left"/>
        <w:rPr>
          <w:rFonts w:ascii="仿宋_GB2312" w:eastAsia="仿宋_GB2312" w:hAnsi="仿宋" w:cs="Arial"/>
          <w:kern w:val="0"/>
          <w:sz w:val="32"/>
          <w:szCs w:val="32"/>
        </w:rPr>
        <w:sectPr w:rsidR="00C85D59">
          <w:headerReference w:type="default" r:id="rId9"/>
          <w:footerReference w:type="default" r:id="rId10"/>
          <w:pgSz w:w="11906" w:h="16838"/>
          <w:pgMar w:top="2098" w:right="1474" w:bottom="1984" w:left="1588" w:header="851" w:footer="1134" w:gutter="0"/>
          <w:pgNumType w:fmt="numberInDash"/>
          <w:cols w:space="0"/>
          <w:docGrid w:type="lines" w:linePitch="579"/>
        </w:sectPr>
      </w:pPr>
    </w:p>
    <w:p w:rsidR="00C85D59" w:rsidRDefault="00C85D59">
      <w:pPr>
        <w:tabs>
          <w:tab w:val="left" w:pos="2310"/>
        </w:tabs>
        <w:jc w:val="left"/>
        <w:rPr>
          <w:rFonts w:ascii="仿宋_GB2312" w:eastAsia="仿宋_GB2312" w:hAnsi="仿宋" w:cs="Arial"/>
          <w:kern w:val="0"/>
          <w:sz w:val="32"/>
          <w:szCs w:val="32"/>
        </w:rPr>
      </w:pPr>
    </w:p>
    <w:tbl>
      <w:tblPr>
        <w:tblW w:w="14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446"/>
        <w:gridCol w:w="1417"/>
        <w:gridCol w:w="1418"/>
        <w:gridCol w:w="1417"/>
        <w:gridCol w:w="1891"/>
        <w:gridCol w:w="1155"/>
        <w:gridCol w:w="1140"/>
        <w:gridCol w:w="1516"/>
        <w:gridCol w:w="2221"/>
      </w:tblGrid>
      <w:tr w:rsidR="00C85D59" w:rsidTr="006D3209">
        <w:trPr>
          <w:trHeight w:val="615"/>
        </w:trPr>
        <w:tc>
          <w:tcPr>
            <w:tcW w:w="2000" w:type="dxa"/>
            <w:gridSpan w:val="2"/>
            <w:shd w:val="clear" w:color="auto" w:fill="auto"/>
            <w:vAlign w:val="bottom"/>
          </w:tcPr>
          <w:p w:rsidR="00C85D59" w:rsidRDefault="00DA71C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bottom"/>
          </w:tcPr>
          <w:p w:rsidR="00C85D59" w:rsidRDefault="00C85D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D59">
        <w:trPr>
          <w:trHeight w:val="930"/>
        </w:trPr>
        <w:tc>
          <w:tcPr>
            <w:tcW w:w="14175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5D59" w:rsidRDefault="00DA71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 xml:space="preserve">山西省农业机械推广鉴定获证产品检测结果（2019年第一批）          </w:t>
            </w:r>
          </w:p>
        </w:tc>
      </w:tr>
      <w:tr w:rsidR="00C85D59" w:rsidTr="006D3209">
        <w:trPr>
          <w:trHeight w:val="8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生产者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生产者注册地址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生产厂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生产厂注册地址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涵盖型号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检测结果</w:t>
            </w:r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4U-180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124C1D" w:rsidP="000C5F9F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124C1D">
                <w:rPr>
                  <w:rStyle w:val="aa"/>
                  <w:rFonts w:ascii="Arial" w:hAnsi="Arial" w:cs="Arial" w:hint="eastAsia"/>
                  <w:sz w:val="20"/>
                  <w:szCs w:val="20"/>
                </w:rPr>
                <w:t>晋</w:t>
              </w:r>
              <w:r w:rsidRPr="00124C1D">
                <w:rPr>
                  <w:rStyle w:val="aa"/>
                  <w:rFonts w:ascii="Arial" w:hAnsi="Arial" w:cs="Arial" w:hint="eastAsia"/>
                  <w:sz w:val="20"/>
                  <w:szCs w:val="20"/>
                </w:rPr>
                <w:t>T2019-</w:t>
              </w:r>
              <w:r w:rsidRPr="00124C1D">
                <w:rPr>
                  <w:rStyle w:val="aa"/>
                  <w:rFonts w:ascii="Arial" w:hAnsi="Arial" w:cs="Arial" w:hint="eastAsia"/>
                  <w:sz w:val="20"/>
                  <w:szCs w:val="20"/>
                </w:rPr>
                <w:t>0</w:t>
              </w:r>
              <w:r w:rsidRPr="00124C1D">
                <w:rPr>
                  <w:rStyle w:val="aa"/>
                  <w:rFonts w:ascii="Arial" w:hAnsi="Arial" w:cs="Arial" w:hint="eastAsia"/>
                  <w:sz w:val="20"/>
                  <w:szCs w:val="20"/>
                </w:rPr>
                <w:t>3</w:t>
              </w:r>
              <w:r w:rsidRPr="00124C1D">
                <w:rPr>
                  <w:rStyle w:val="aa"/>
                  <w:rFonts w:ascii="Arial" w:hAnsi="Arial" w:cs="Arial" w:hint="eastAsia"/>
                  <w:sz w:val="20"/>
                  <w:szCs w:val="20"/>
                </w:rPr>
                <w:t>P</w:t>
              </w:r>
              <w:r w:rsidRPr="00124C1D">
                <w:rPr>
                  <w:rStyle w:val="aa"/>
                  <w:rFonts w:ascii="Arial" w:hAnsi="Arial" w:cs="Arial" w:hint="eastAsia"/>
                  <w:sz w:val="20"/>
                  <w:szCs w:val="20"/>
                </w:rPr>
                <w:t>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4U-160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0C5F9F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9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-04P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D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4UD-200A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0C5F9F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T2019-05</w:t>
              </w:r>
              <w:bookmarkStart w:id="0" w:name="_GoBack"/>
              <w:bookmarkEnd w:id="0"/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P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4UD-180A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0C5F9F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0C5F9F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T2019-06PDF.pdf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4UD-120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T2019-09PDF.pdf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4UD-120A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4UD-100A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T2019-53PDF.pdf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万荣县益民农机制造有限公司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万荣县解店镇太贾路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4UD-140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T2019-54PDF.pdf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山西津海机机械制造有限公司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运城经济开发区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聚达物流园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山西津海机机械制造有限公司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运城经济开发区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聚达物流园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薯类收获机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4U-100B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T2019-16PDF.pdf</w:t>
              </w:r>
            </w:hyperlink>
          </w:p>
        </w:tc>
      </w:tr>
      <w:tr w:rsidR="00C85D59" w:rsidTr="006D3209">
        <w:trPr>
          <w:trHeight w:val="9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市晋丰粮食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运城市盐湖区龙居镇大张村南60米处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市晋丰粮食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运城市盐湖区龙居镇大张村南60米处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磨粉机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6FY-2250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T2019-48PDF.pdf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玉米精量施肥播种机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2BFJY-4B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T2019-12PDF.pdf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玉米精量施肥播种机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2BFJY-6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2BFJY-4A、2BFJY-5A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T2019-13PDF.pdf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秸秆粉碎还田机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4JH-150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4JH-125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T2019-14PDF.pdf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秸秆粉碎还田机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4JH-220A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T2019-15PDF.pdf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玉米免耕施肥播种机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2BFM-4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T2019-35PDF.pdf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玉米免耕施肥播种机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2BFM-</w:t>
            </w:r>
            <w:r>
              <w:rPr>
                <w:rStyle w:val="font21"/>
                <w:rFonts w:hint="default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T2019-36PDF.pdf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液压翻转犁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1LYF-527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T2019-37PDF.pdf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旋耕机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1GKN-270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T2019-38PDF.pdf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旋耕机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1GKN-180G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T2019-39PDF.pdf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旋耕机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1GKN-170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T201914140019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T2019-40PDF.pdf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旋耕机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1GKN-160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T201914140020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T2019-41PDF.pdf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液压翻转犁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1LYF-540A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T2019-42PDF.pdf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液压翻转犁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1LYF-440C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T201914140022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T2019-43PDF.pdf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液压翻转犁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1LYF-440B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T2019-44PDF.pdf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液压翻转犁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1LYF-440A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T201914140024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T2019-45PDF.pdf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液压翻转犁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1LYF-340C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T201914140025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T2019-46PDF.pdf</w:t>
              </w:r>
            </w:hyperlink>
          </w:p>
        </w:tc>
      </w:tr>
      <w:tr w:rsidR="00C85D59" w:rsidTr="006D3209">
        <w:trPr>
          <w:trHeight w:val="6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山西河东雄风农机有限公司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运城市空港南区华龙街北侧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液压翻转犁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1LYF-340A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DA71CA" w:rsidP="0054265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T201914140026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D59" w:rsidRDefault="000C5F9F" w:rsidP="0054265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晋</w:t>
              </w:r>
              <w:r w:rsidR="00DA71CA">
                <w:rPr>
                  <w:rStyle w:val="aa"/>
                  <w:rFonts w:ascii="Arial" w:hAnsi="Arial" w:cs="Arial"/>
                  <w:sz w:val="20"/>
                  <w:szCs w:val="20"/>
                  <w:u w:val="single"/>
                </w:rPr>
                <w:t>T2019-47PDF.pdf</w:t>
              </w:r>
            </w:hyperlink>
          </w:p>
        </w:tc>
      </w:tr>
    </w:tbl>
    <w:p w:rsidR="00542654" w:rsidRDefault="00542654" w:rsidP="00542654">
      <w:pPr>
        <w:tabs>
          <w:tab w:val="left" w:pos="2310"/>
        </w:tabs>
        <w:spacing w:line="240" w:lineRule="exact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br w:type="page"/>
      </w: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  <w:sectPr w:rsidR="00FC0CA3">
          <w:pgSz w:w="16838" w:h="11906" w:orient="landscape"/>
          <w:pgMar w:top="1588" w:right="2098" w:bottom="1474" w:left="1984" w:header="851" w:footer="1134" w:gutter="0"/>
          <w:pgNumType w:fmt="numberInDash"/>
          <w:cols w:space="0"/>
          <w:docGrid w:type="lines" w:linePitch="579"/>
        </w:sect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 w:hint="eastAsia"/>
          <w:sz w:val="32"/>
          <w:szCs w:val="32"/>
        </w:rPr>
      </w:pPr>
    </w:p>
    <w:p w:rsidR="00542654" w:rsidRDefault="00542654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/>
          <w:sz w:val="32"/>
          <w:szCs w:val="32"/>
        </w:rPr>
      </w:pPr>
    </w:p>
    <w:p w:rsidR="00FC0CA3" w:rsidRDefault="00FC0CA3" w:rsidP="00542654">
      <w:pPr>
        <w:tabs>
          <w:tab w:val="left" w:pos="2310"/>
        </w:tabs>
        <w:jc w:val="left"/>
        <w:rPr>
          <w:rFonts w:ascii="黑体" w:eastAsia="黑体" w:hAnsi="黑体" w:cs="黑体" w:hint="eastAsia"/>
          <w:sz w:val="32"/>
          <w:szCs w:val="32"/>
        </w:rPr>
      </w:pPr>
    </w:p>
    <w:p w:rsidR="00C85D59" w:rsidRDefault="00DA71C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332105</wp:posOffset>
                </wp:positionV>
                <wp:extent cx="578167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7870B" id="直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6.15pt" to="447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" strokeweight="1.1pt"/>
            </w:pict>
          </mc:Fallback>
        </mc:AlternateContent>
      </w:r>
      <w:r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37465</wp:posOffset>
                </wp:positionV>
                <wp:extent cx="578167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8EE02" id="直线 2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.95pt" to="44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" strokeweight="1.1pt"/>
            </w:pict>
          </mc:Fallback>
        </mc:AlternateContent>
      </w:r>
      <w:r>
        <w:rPr>
          <w:rFonts w:ascii="仿宋" w:eastAsia="仿宋" w:hAnsi="仿宋" w:cs="仿宋" w:hint="eastAsia"/>
          <w:spacing w:val="-20"/>
          <w:sz w:val="28"/>
          <w:szCs w:val="28"/>
        </w:rPr>
        <w:t xml:space="preserve">山西省农业机械试验鉴定站                                </w:t>
      </w:r>
      <w:r>
        <w:rPr>
          <w:rFonts w:ascii="仿宋" w:eastAsia="仿宋" w:hAnsi="仿宋" w:cs="仿宋" w:hint="eastAsia"/>
          <w:sz w:val="28"/>
          <w:szCs w:val="28"/>
        </w:rPr>
        <w:t>2019年</w:t>
      </w:r>
      <w:r w:rsidR="00542654"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542654"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C85D59" w:rsidSect="00FC0CA3">
      <w:pgSz w:w="11906" w:h="16838"/>
      <w:pgMar w:top="2098" w:right="1474" w:bottom="1984" w:left="1588" w:header="851" w:footer="1134" w:gutter="0"/>
      <w:pgNumType w:fmt="numberInDash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A8" w:rsidRDefault="002478A8">
      <w:r>
        <w:separator/>
      </w:r>
    </w:p>
  </w:endnote>
  <w:endnote w:type="continuationSeparator" w:id="0">
    <w:p w:rsidR="002478A8" w:rsidRDefault="002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2D4C6B3-09C3-4AB2-8F07-65ADBFD8CA7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F4F9BB8-E9A8-4B04-9F2D-6B67FDDABAF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F04CF13-CCC9-4556-A7D9-DDA65DBBD4E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36A53BE-1856-4B89-AAD1-433101878436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9F" w:rsidRDefault="000C5F9F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F9F" w:rsidRDefault="000C5F9F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C5F9F" w:rsidRDefault="000C5F9F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C5F9F" w:rsidRDefault="000C5F9F">
    <w:pPr>
      <w:pStyle w:val="a6"/>
      <w:tabs>
        <w:tab w:val="clear" w:pos="4153"/>
        <w:tab w:val="right" w:pos="8484"/>
      </w:tabs>
      <w:ind w:right="360" w:firstLine="360"/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A8" w:rsidRDefault="002478A8">
      <w:r>
        <w:separator/>
      </w:r>
    </w:p>
  </w:footnote>
  <w:footnote w:type="continuationSeparator" w:id="0">
    <w:p w:rsidR="002478A8" w:rsidRDefault="0024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9F" w:rsidRDefault="000C5F9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3334"/>
    <w:multiLevelType w:val="multilevel"/>
    <w:tmpl w:val="76933334"/>
    <w:lvl w:ilvl="0">
      <w:start w:val="1"/>
      <w:numFmt w:val="lowerLetter"/>
      <w:pStyle w:val="a"/>
      <w:lvlText w:val="%1)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2C7547"/>
    <w:rsid w:val="000C5F9F"/>
    <w:rsid w:val="00124C1D"/>
    <w:rsid w:val="00143109"/>
    <w:rsid w:val="002478A8"/>
    <w:rsid w:val="002E0734"/>
    <w:rsid w:val="002E2E2B"/>
    <w:rsid w:val="003855EB"/>
    <w:rsid w:val="004541FF"/>
    <w:rsid w:val="004C1116"/>
    <w:rsid w:val="00500A9E"/>
    <w:rsid w:val="00542654"/>
    <w:rsid w:val="0056634E"/>
    <w:rsid w:val="00577DA2"/>
    <w:rsid w:val="005B6765"/>
    <w:rsid w:val="005C166B"/>
    <w:rsid w:val="006012F2"/>
    <w:rsid w:val="00684812"/>
    <w:rsid w:val="006D3209"/>
    <w:rsid w:val="007035D7"/>
    <w:rsid w:val="00751FC1"/>
    <w:rsid w:val="00815F72"/>
    <w:rsid w:val="00850DE8"/>
    <w:rsid w:val="008558C2"/>
    <w:rsid w:val="00941A65"/>
    <w:rsid w:val="009A5817"/>
    <w:rsid w:val="00A27533"/>
    <w:rsid w:val="00AE3338"/>
    <w:rsid w:val="00B02D4D"/>
    <w:rsid w:val="00B04673"/>
    <w:rsid w:val="00B06D74"/>
    <w:rsid w:val="00B37C6D"/>
    <w:rsid w:val="00B72DFD"/>
    <w:rsid w:val="00B919A4"/>
    <w:rsid w:val="00C76AED"/>
    <w:rsid w:val="00C85D59"/>
    <w:rsid w:val="00CA1584"/>
    <w:rsid w:val="00D07F42"/>
    <w:rsid w:val="00DA71CA"/>
    <w:rsid w:val="00DC7F0E"/>
    <w:rsid w:val="00E36784"/>
    <w:rsid w:val="00EB00D1"/>
    <w:rsid w:val="00F03F55"/>
    <w:rsid w:val="00F269A2"/>
    <w:rsid w:val="00FC0CA3"/>
    <w:rsid w:val="00FC2D86"/>
    <w:rsid w:val="05E1262B"/>
    <w:rsid w:val="06140961"/>
    <w:rsid w:val="07D874DD"/>
    <w:rsid w:val="0A6266E9"/>
    <w:rsid w:val="0BC43C1D"/>
    <w:rsid w:val="112C7547"/>
    <w:rsid w:val="12E966F6"/>
    <w:rsid w:val="175B2C7C"/>
    <w:rsid w:val="1D4D3295"/>
    <w:rsid w:val="1F571548"/>
    <w:rsid w:val="1FA201D0"/>
    <w:rsid w:val="1FFB1C18"/>
    <w:rsid w:val="22D1204D"/>
    <w:rsid w:val="232B4B20"/>
    <w:rsid w:val="23D45FDB"/>
    <w:rsid w:val="27934FBA"/>
    <w:rsid w:val="27E0759E"/>
    <w:rsid w:val="289514BC"/>
    <w:rsid w:val="2B3F7D6B"/>
    <w:rsid w:val="2C995959"/>
    <w:rsid w:val="35E6669D"/>
    <w:rsid w:val="360C60CA"/>
    <w:rsid w:val="3B323820"/>
    <w:rsid w:val="3F213ED3"/>
    <w:rsid w:val="40205342"/>
    <w:rsid w:val="40C57742"/>
    <w:rsid w:val="41271774"/>
    <w:rsid w:val="414543BF"/>
    <w:rsid w:val="416D0495"/>
    <w:rsid w:val="451D7555"/>
    <w:rsid w:val="46C116D6"/>
    <w:rsid w:val="47A97D39"/>
    <w:rsid w:val="480A41BD"/>
    <w:rsid w:val="491E1470"/>
    <w:rsid w:val="4ADE734F"/>
    <w:rsid w:val="4C5B1FD2"/>
    <w:rsid w:val="50B127D7"/>
    <w:rsid w:val="50CA6783"/>
    <w:rsid w:val="51D37270"/>
    <w:rsid w:val="52F338BB"/>
    <w:rsid w:val="53520320"/>
    <w:rsid w:val="55314BE4"/>
    <w:rsid w:val="55A44E03"/>
    <w:rsid w:val="56CE55D6"/>
    <w:rsid w:val="5757179C"/>
    <w:rsid w:val="57633FA4"/>
    <w:rsid w:val="5A676CB0"/>
    <w:rsid w:val="5B056099"/>
    <w:rsid w:val="5B82410B"/>
    <w:rsid w:val="5C0477A1"/>
    <w:rsid w:val="5D980F69"/>
    <w:rsid w:val="5E38023B"/>
    <w:rsid w:val="603D168E"/>
    <w:rsid w:val="619A7D69"/>
    <w:rsid w:val="62C94590"/>
    <w:rsid w:val="69D32F7F"/>
    <w:rsid w:val="70646C39"/>
    <w:rsid w:val="724361D5"/>
    <w:rsid w:val="73545A82"/>
    <w:rsid w:val="74E571F6"/>
    <w:rsid w:val="77542D61"/>
    <w:rsid w:val="777737A8"/>
    <w:rsid w:val="786E7976"/>
    <w:rsid w:val="79880F97"/>
    <w:rsid w:val="79992978"/>
    <w:rsid w:val="7D2F34AD"/>
    <w:rsid w:val="7EEA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A3353F"/>
  <w15:docId w15:val="{CEDB86A6-625E-4099-B9ED-FFB3C05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Pr>
      <w:sz w:val="18"/>
      <w:szCs w:val="18"/>
    </w:rPr>
  </w:style>
  <w:style w:type="paragraph" w:styleId="a6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00"/>
      <w:u w:val="none"/>
    </w:rPr>
  </w:style>
  <w:style w:type="paragraph" w:customStyle="1" w:styleId="11">
    <w:name w:val="列出段落1"/>
    <w:basedOn w:val="a0"/>
    <w:uiPriority w:val="34"/>
    <w:qFormat/>
    <w:pPr>
      <w:ind w:firstLineChars="200" w:firstLine="420"/>
    </w:pPr>
  </w:style>
  <w:style w:type="paragraph" w:customStyle="1" w:styleId="a">
    <w:name w:val="列项——（一级）"/>
    <w:qFormat/>
    <w:pPr>
      <w:widowControl w:val="0"/>
      <w:numPr>
        <w:numId w:val="1"/>
      </w:numPr>
      <w:jc w:val="both"/>
    </w:pPr>
    <w:rPr>
      <w:rFonts w:ascii="宋体"/>
      <w:sz w:val="21"/>
      <w:szCs w:val="22"/>
    </w:rPr>
  </w:style>
  <w:style w:type="paragraph" w:customStyle="1" w:styleId="2">
    <w:name w:val="正文文本 (2)"/>
    <w:basedOn w:val="a0"/>
    <w:link w:val="20"/>
    <w:qFormat/>
    <w:pPr>
      <w:shd w:val="clear" w:color="auto" w:fill="FFFFFF"/>
      <w:spacing w:before="660" w:line="451" w:lineRule="exact"/>
      <w:jc w:val="left"/>
    </w:pPr>
    <w:rPr>
      <w:rFonts w:ascii="MingLiU" w:eastAsia="MingLiU" w:hAnsi="MingLiU" w:cs="MingLiU"/>
    </w:rPr>
  </w:style>
  <w:style w:type="paragraph" w:customStyle="1" w:styleId="3">
    <w:name w:val="正文文本 (3)"/>
    <w:basedOn w:val="a0"/>
    <w:qFormat/>
    <w:pPr>
      <w:shd w:val="clear" w:color="auto" w:fill="FFFFFF"/>
      <w:spacing w:before="120" w:after="660" w:line="0" w:lineRule="atLeast"/>
      <w:jc w:val="center"/>
    </w:pPr>
    <w:rPr>
      <w:rFonts w:ascii="MingLiU" w:eastAsia="MingLiU" w:hAnsi="MingLiU" w:cs="MingLiU"/>
      <w:sz w:val="26"/>
      <w:szCs w:val="26"/>
    </w:rPr>
  </w:style>
  <w:style w:type="paragraph" w:customStyle="1" w:styleId="4">
    <w:name w:val="正文文本 (4)"/>
    <w:basedOn w:val="a0"/>
    <w:link w:val="40"/>
    <w:qFormat/>
    <w:pPr>
      <w:shd w:val="clear" w:color="auto" w:fill="FFFFFF"/>
      <w:spacing w:line="451" w:lineRule="exact"/>
      <w:jc w:val="distribute"/>
    </w:pPr>
    <w:rPr>
      <w:rFonts w:ascii="MingLiU" w:eastAsia="MingLiU" w:hAnsi="MingLiU" w:cs="MingLiU"/>
      <w:spacing w:val="20"/>
      <w:sz w:val="22"/>
    </w:rPr>
  </w:style>
  <w:style w:type="character" w:customStyle="1" w:styleId="40pt">
    <w:name w:val="正文文本 (4) + 间距 0 pt"/>
    <w:basedOn w:val="40"/>
    <w:qFormat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40">
    <w:name w:val="正文文本 (4)_"/>
    <w:basedOn w:val="a1"/>
    <w:link w:val="4"/>
    <w:qFormat/>
    <w:rPr>
      <w:rFonts w:ascii="MingLiU" w:eastAsia="MingLiU" w:hAnsi="MingLiU" w:cs="MingLiU"/>
      <w:spacing w:val="20"/>
      <w:sz w:val="22"/>
    </w:rPr>
  </w:style>
  <w:style w:type="character" w:customStyle="1" w:styleId="21">
    <w:name w:val="正文文本 (2) + 斜体"/>
    <w:basedOn w:val="20"/>
    <w:qFormat/>
    <w:rPr>
      <w:rFonts w:ascii="MingLiU" w:eastAsia="MingLiU" w:hAnsi="MingLiU" w:cs="MingLiU"/>
      <w:i/>
      <w:iCs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0">
    <w:name w:val="正文文本 (2)_"/>
    <w:basedOn w:val="a1"/>
    <w:link w:val="2"/>
    <w:qFormat/>
    <w:rPr>
      <w:rFonts w:ascii="MingLiU" w:eastAsia="MingLiU" w:hAnsi="MingLiU" w:cs="MingLiU"/>
    </w:rPr>
  </w:style>
  <w:style w:type="character" w:customStyle="1" w:styleId="22">
    <w:name w:val="正文文本 (2) + 粗体"/>
    <w:basedOn w:val="20"/>
    <w:qFormat/>
    <w:rPr>
      <w:rFonts w:ascii="MingLiU" w:eastAsia="MingLiU" w:hAnsi="MingLiU" w:cs="MingLiU"/>
      <w:b/>
      <w:bCs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0">
    <w:name w:val="标题 1 字符"/>
    <w:basedOn w:val="a1"/>
    <w:link w:val="1"/>
    <w:qFormat/>
    <w:rPr>
      <w:b/>
      <w:kern w:val="44"/>
      <w:sz w:val="44"/>
      <w:szCs w:val="24"/>
    </w:rPr>
  </w:style>
  <w:style w:type="character" w:customStyle="1" w:styleId="a5">
    <w:name w:val="批注框文本 字符"/>
    <w:basedOn w:val="a1"/>
    <w:link w:val="a4"/>
    <w:qFormat/>
    <w:rPr>
      <w:kern w:val="2"/>
      <w:sz w:val="18"/>
      <w:szCs w:val="18"/>
    </w:rPr>
  </w:style>
  <w:style w:type="character" w:customStyle="1" w:styleId="font81">
    <w:name w:val="font81"/>
    <w:basedOn w:val="a1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71">
    <w:name w:val="font71"/>
    <w:basedOn w:val="a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b">
    <w:name w:val="Unresolved Mention"/>
    <w:basedOn w:val="a1"/>
    <w:uiPriority w:val="99"/>
    <w:semiHidden/>
    <w:unhideWhenUsed/>
    <w:rsid w:val="00124C1D"/>
    <w:rPr>
      <w:color w:val="605E5C"/>
      <w:shd w:val="clear" w:color="auto" w:fill="E1DFDD"/>
    </w:rPr>
  </w:style>
  <w:style w:type="character" w:styleId="ac">
    <w:name w:val="FollowedHyperlink"/>
    <w:basedOn w:val="a1"/>
    <w:rsid w:val="00124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26187;T2019-05PDF.pdf" TargetMode="External"/><Relationship Id="rId18" Type="http://schemas.openxmlformats.org/officeDocument/2006/relationships/hyperlink" Target="&#26187;T2019-16PDF.pdf" TargetMode="External"/><Relationship Id="rId26" Type="http://schemas.openxmlformats.org/officeDocument/2006/relationships/hyperlink" Target="&#26187;T2019-37PDF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&#26187;T2019-13PDF.pdf" TargetMode="External"/><Relationship Id="rId34" Type="http://schemas.openxmlformats.org/officeDocument/2006/relationships/hyperlink" Target="&#26187;T2019-45PD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&#26187;T2019-04PDF.pdf" TargetMode="External"/><Relationship Id="rId17" Type="http://schemas.openxmlformats.org/officeDocument/2006/relationships/hyperlink" Target="&#26187;T2019-54PDF.pdf" TargetMode="External"/><Relationship Id="rId25" Type="http://schemas.openxmlformats.org/officeDocument/2006/relationships/hyperlink" Target="&#26187;T2019-36PDF.pdf" TargetMode="External"/><Relationship Id="rId33" Type="http://schemas.openxmlformats.org/officeDocument/2006/relationships/hyperlink" Target="&#26187;T2019-44PDF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&#26187;T2019-53PDF.pdf" TargetMode="External"/><Relationship Id="rId20" Type="http://schemas.openxmlformats.org/officeDocument/2006/relationships/hyperlink" Target="&#26187;T2019-12PDF.pdf" TargetMode="External"/><Relationship Id="rId29" Type="http://schemas.openxmlformats.org/officeDocument/2006/relationships/hyperlink" Target="&#26187;T2019-40PD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26187;T2019-03PDF.pdf" TargetMode="External"/><Relationship Id="rId24" Type="http://schemas.openxmlformats.org/officeDocument/2006/relationships/hyperlink" Target="&#26187;T2019-35PDF.pdf" TargetMode="External"/><Relationship Id="rId32" Type="http://schemas.openxmlformats.org/officeDocument/2006/relationships/hyperlink" Target="&#26187;T2019-43PDF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&#26187;T2019-09PDF.pdf" TargetMode="External"/><Relationship Id="rId23" Type="http://schemas.openxmlformats.org/officeDocument/2006/relationships/hyperlink" Target="&#26187;T2019-15PDF.pdf" TargetMode="External"/><Relationship Id="rId28" Type="http://schemas.openxmlformats.org/officeDocument/2006/relationships/hyperlink" Target="&#26187;T2019-39PDF.pdf" TargetMode="External"/><Relationship Id="rId36" Type="http://schemas.openxmlformats.org/officeDocument/2006/relationships/hyperlink" Target="&#26187;T2019-47PDF.pdf" TargetMode="External"/><Relationship Id="rId10" Type="http://schemas.openxmlformats.org/officeDocument/2006/relationships/footer" Target="footer1.xml"/><Relationship Id="rId19" Type="http://schemas.openxmlformats.org/officeDocument/2006/relationships/hyperlink" Target="&#26187;T2019-48PDF.pdf" TargetMode="External"/><Relationship Id="rId31" Type="http://schemas.openxmlformats.org/officeDocument/2006/relationships/hyperlink" Target="&#26187;T2019-42PDF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&#26187;T2019-06PDF.pdf" TargetMode="External"/><Relationship Id="rId22" Type="http://schemas.openxmlformats.org/officeDocument/2006/relationships/hyperlink" Target="&#26187;T2019-14PDF.pdf" TargetMode="External"/><Relationship Id="rId27" Type="http://schemas.openxmlformats.org/officeDocument/2006/relationships/hyperlink" Target="&#26187;T2019-38PDF.pdf" TargetMode="External"/><Relationship Id="rId30" Type="http://schemas.openxmlformats.org/officeDocument/2006/relationships/hyperlink" Target="&#26187;T2019-41PDF.pdf" TargetMode="External"/><Relationship Id="rId35" Type="http://schemas.openxmlformats.org/officeDocument/2006/relationships/hyperlink" Target="&#26187;T2019-46PDF.pdf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7756D-2302-4AB6-AC0E-E91F9F8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617</Words>
  <Characters>3518</Characters>
  <Application>Microsoft Office Word</Application>
  <DocSecurity>0</DocSecurity>
  <Lines>29</Lines>
  <Paragraphs>8</Paragraphs>
  <ScaleCrop>false</ScaleCrop>
  <Company>Lenovo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屈挺华</dc:creator>
  <cp:lastModifiedBy>Administrator</cp:lastModifiedBy>
  <cp:revision>10</cp:revision>
  <cp:lastPrinted>2019-10-10T09:18:00Z</cp:lastPrinted>
  <dcterms:created xsi:type="dcterms:W3CDTF">2018-01-22T11:26:00Z</dcterms:created>
  <dcterms:modified xsi:type="dcterms:W3CDTF">2019-10-11T01:17:00Z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