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7E64" w:rsidRPr="00B23A53" w:rsidRDefault="00472351">
      <w:pPr>
        <w:pStyle w:val="affff5"/>
        <w:sectPr w:rsidR="00947E64" w:rsidRPr="00B23A53">
          <w:headerReference w:type="even" r:id="rId7"/>
          <w:headerReference w:type="default" r:id="rId8"/>
          <w:footerReference w:type="even" r:id="rId9"/>
          <w:footerReference w:type="default" r:id="rId10"/>
          <w:headerReference w:type="first" r:id="rId11"/>
          <w:pgSz w:w="11907" w:h="16839"/>
          <w:pgMar w:top="1418" w:right="1134" w:bottom="1134" w:left="1418" w:header="1021" w:footer="1021" w:gutter="0"/>
          <w:pgNumType w:start="1"/>
          <w:cols w:space="720"/>
          <w:titlePg/>
          <w:docGrid w:linePitch="312"/>
        </w:sectPr>
      </w:pPr>
      <w:bookmarkStart w:id="0" w:name="SectionMark0"/>
      <w:r w:rsidRPr="00B23A53">
        <w:rPr>
          <w:noProof/>
        </w:rPr>
        <mc:AlternateContent>
          <mc:Choice Requires="wps">
            <w:drawing>
              <wp:anchor distT="0" distB="0" distL="114300" distR="114300" simplePos="0" relativeHeight="251655680" behindDoc="0" locked="0" layoutInCell="1" allowOverlap="1">
                <wp:simplePos x="0" y="0"/>
                <wp:positionH relativeFrom="page">
                  <wp:posOffset>4300855</wp:posOffset>
                </wp:positionH>
                <wp:positionV relativeFrom="page">
                  <wp:posOffset>2287270</wp:posOffset>
                </wp:positionV>
                <wp:extent cx="2486660" cy="297180"/>
                <wp:effectExtent l="0" t="1270" r="3810" b="0"/>
                <wp:wrapNone/>
                <wp:docPr id="1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pStyle w:val="21"/>
                              <w:snapToGrid w:val="0"/>
                              <w:spacing w:before="0" w:line="360" w:lineRule="auto"/>
                              <w:rPr>
                                <w:rFonts w:ascii="黑体" w:eastAsia="黑体"/>
                              </w:rPr>
                            </w:pPr>
                            <w:r>
                              <w:rPr>
                                <w:rFonts w:ascii="黑体" w:eastAsia="黑体" w:hint="eastAsia"/>
                              </w:rPr>
                              <w:t>DG/T XXX-2019</w:t>
                            </w:r>
                          </w:p>
                          <w:p w:rsidR="003905F1" w:rsidRDefault="003905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3" o:spid="_x0000_s1026" type="#_x0000_t202" style="position:absolute;left:0;text-align:left;margin-left:338.65pt;margin-top:180.1pt;width:195.8pt;height:23.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e+eQIAAP4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A+5O&#10;MVJEAketbCwYp6E4g3EV+Nwb8PLjtR7BMSbqzJ2mnx1S+qYjasuvrNVDxwmD4LJwMnlydMJxAWQz&#10;vNUMLiE7ryPQ2FoZKge1QIAOJD0cieGjRxQW82K1XC5hi8JeXp5nq8hcQqr5tLHOv+ZaomDU2ALx&#10;EZ3s75wP0ZBqdgmXOd0L1oi+jxO73dz0Fu0JiKSJX0zgmVuvgrPS4diEOK1AkHBH2AvhRtK/lVle&#10;pNd5uWiWq/NF0RRni/I8XS3SrLwul2lRFrfN9xBgVlSdYIyrO6H4LMCs+DuCD60wSSdKEA01Ls/y&#10;s4miPyaZxu93SUrhoR97IWu8OjqRKhD7SjFIm1SeiH6yk5/Dj1WGGsz/WJUog8D8pAE/bkZACdrY&#10;aPYAgrAa+AJq4REBo9P2K0YDNGSN3ZcdsRyj/o0CUYXunQ07G5vZIIrC0Rp7jCbzxk9dvjNWbDtA&#10;nmSr9BUIrxVRE49RHOQKTRaDPzwIoYufzqPX47O1/gEAAP//AwBQSwMEFAAGAAgAAAAhAOgXmJng&#10;AAAADAEAAA8AAABkcnMvZG93bnJldi54bWxMjz1PwzAQQHck/oN1SCyI2qQoaUOcClrYYOiHOrvx&#10;kUTE58h2mvTf404wnu7p3btiNZmOndH51pKEp5kAhlRZ3VIt4bD/eFwA80GRVp0llHBBD6vy9qZQ&#10;ubYjbfG8CzWLEvK5ktCE0Oec+6pBo/zM9khx922dUSGOrubaqTHKTccTIVJuVEvxQqN6XDdY/ewG&#10;IyHduGHc0vphc3j/VF99nRzfLkcp7++m1xdgAafwB8M1P6ZDGZtOdiDtWRcdWTaPqIR5KhJgV0Kk&#10;iyWwk4RnkQngZcH/P1H+AgAA//8DAFBLAQItABQABgAIAAAAIQC2gziS/gAAAOEBAAATAAAAAAAA&#10;AAAAAAAAAAAAAABbQ29udGVudF9UeXBlc10ueG1sUEsBAi0AFAAGAAgAAAAhADj9If/WAAAAlAEA&#10;AAsAAAAAAAAAAAAAAAAALwEAAF9yZWxzLy5yZWxzUEsBAi0AFAAGAAgAAAAhAAjMt755AgAA/gQA&#10;AA4AAAAAAAAAAAAAAAAALgIAAGRycy9lMm9Eb2MueG1sUEsBAi0AFAAGAAgAAAAhAOgXmJngAAAA&#10;DAEAAA8AAAAAAAAAAAAAAAAA0wQAAGRycy9kb3ducmV2LnhtbFBLBQYAAAAABAAEAPMAAADgBQAA&#10;AAA=&#10;" stroked="f">
                <v:textbox inset="0,0,0,0">
                  <w:txbxContent>
                    <w:p w:rsidR="003905F1" w:rsidRDefault="003905F1">
                      <w:pPr>
                        <w:pStyle w:val="21"/>
                        <w:snapToGrid w:val="0"/>
                        <w:spacing w:before="0" w:line="360" w:lineRule="auto"/>
                        <w:rPr>
                          <w:rFonts w:ascii="黑体" w:eastAsia="黑体"/>
                        </w:rPr>
                      </w:pPr>
                      <w:r>
                        <w:rPr>
                          <w:rFonts w:ascii="黑体" w:eastAsia="黑体" w:hint="eastAsia"/>
                        </w:rPr>
                        <w:t>DG/T XXX-2019</w:t>
                      </w:r>
                    </w:p>
                    <w:p w:rsidR="003905F1" w:rsidRDefault="003905F1"/>
                  </w:txbxContent>
                </v:textbox>
                <w10:wrap anchorx="page" anchory="page"/>
              </v:shape>
            </w:pict>
          </mc:Fallback>
        </mc:AlternateContent>
      </w:r>
      <w:r w:rsidRPr="00B23A53">
        <w:rPr>
          <w:noProof/>
        </w:rPr>
        <mc:AlternateContent>
          <mc:Choice Requires="wpg">
            <w:drawing>
              <wp:anchor distT="0" distB="0" distL="114300" distR="114300" simplePos="0" relativeHeight="251661824" behindDoc="0" locked="0" layoutInCell="1" allowOverlap="1">
                <wp:simplePos x="0" y="0"/>
                <wp:positionH relativeFrom="column">
                  <wp:posOffset>107950</wp:posOffset>
                </wp:positionH>
                <wp:positionV relativeFrom="paragraph">
                  <wp:posOffset>8291195</wp:posOffset>
                </wp:positionV>
                <wp:extent cx="5760720" cy="701040"/>
                <wp:effectExtent l="8255" t="0" r="12700" b="381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701040"/>
                          <a:chOff x="0" y="0"/>
                          <a:chExt cx="9072" cy="1104"/>
                        </a:xfrm>
                      </wpg:grpSpPr>
                      <wps:wsp>
                        <wps:cNvPr id="9" name="fmFrame5"/>
                        <wps:cNvSpPr txBox="1">
                          <a:spLocks noChangeArrowheads="1"/>
                        </wps:cNvSpPr>
                        <wps:spPr bwMode="auto">
                          <a:xfrm>
                            <a:off x="1" y="0"/>
                            <a:ext cx="3402"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pStyle w:val="afff6"/>
                                <w:adjustRightInd w:val="0"/>
                                <w:snapToGrid w:val="0"/>
                                <w:spacing w:line="360" w:lineRule="auto"/>
                                <w:rPr>
                                  <w:rFonts w:ascii="黑体"/>
                                </w:rPr>
                              </w:pPr>
                              <w:r>
                                <w:rPr>
                                  <w:rFonts w:ascii="黑体" w:hint="eastAsia"/>
                                </w:rPr>
                                <w:t>2019-xx-xx发布</w:t>
                              </w:r>
                            </w:p>
                          </w:txbxContent>
                        </wps:txbx>
                        <wps:bodyPr rot="0" vert="horz" wrap="square" lIns="0" tIns="0" rIns="0" bIns="0" anchor="t" anchorCtr="0" upright="1">
                          <a:noAutofit/>
                        </wps:bodyPr>
                      </wps:wsp>
                      <wps:wsp>
                        <wps:cNvPr id="10" name="fmFrame6"/>
                        <wps:cNvSpPr txBox="1">
                          <a:spLocks noChangeArrowheads="1"/>
                        </wps:cNvSpPr>
                        <wps:spPr bwMode="auto">
                          <a:xfrm>
                            <a:off x="5670" y="0"/>
                            <a:ext cx="3402"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pStyle w:val="affff3"/>
                                <w:adjustRightInd w:val="0"/>
                                <w:snapToGrid w:val="0"/>
                                <w:ind w:firstLineChars="50" w:firstLine="140"/>
                                <w:rPr>
                                  <w:rFonts w:ascii="黑体"/>
                                </w:rPr>
                              </w:pPr>
                              <w:r>
                                <w:rPr>
                                  <w:rFonts w:ascii="黑体" w:hint="eastAsia"/>
                                </w:rPr>
                                <w:t>2019-xx-xx实施</w:t>
                              </w:r>
                            </w:p>
                            <w:p w:rsidR="003905F1" w:rsidRDefault="003905F1">
                              <w:pPr>
                                <w:pStyle w:val="affff3"/>
                                <w:ind w:right="560" w:firstLineChars="50" w:firstLine="140"/>
                                <w:jc w:val="both"/>
                              </w:pPr>
                            </w:p>
                            <w:p w:rsidR="003905F1" w:rsidRDefault="003905F1">
                              <w:pPr>
                                <w:pStyle w:val="affff3"/>
                                <w:ind w:right="560" w:firstLineChars="50" w:firstLine="140"/>
                                <w:jc w:val="both"/>
                              </w:pPr>
                            </w:p>
                          </w:txbxContent>
                        </wps:txbx>
                        <wps:bodyPr rot="0" vert="horz" wrap="square" lIns="0" tIns="0" rIns="0" bIns="0" anchor="t" anchorCtr="0" upright="1">
                          <a:noAutofit/>
                        </wps:bodyPr>
                      </wps:wsp>
                      <wps:wsp>
                        <wps:cNvPr id="11" name="Line 6"/>
                        <wps:cNvCnPr>
                          <a:cxnSpLocks noChangeShapeType="1"/>
                        </wps:cNvCnPr>
                        <wps:spPr bwMode="auto">
                          <a:xfrm>
                            <a:off x="0" y="397"/>
                            <a:ext cx="9071"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wps:wsp>
                        <wps:cNvPr id="12" name="fmFrame7"/>
                        <wps:cNvSpPr txBox="1">
                          <a:spLocks noChangeArrowheads="1"/>
                        </wps:cNvSpPr>
                        <wps:spPr bwMode="auto">
                          <a:xfrm>
                            <a:off x="1" y="537"/>
                            <a:ext cx="9071"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pStyle w:val="afffe"/>
                                <w:rPr>
                                  <w:sz w:val="32"/>
                                  <w:szCs w:val="32"/>
                                </w:rPr>
                              </w:pPr>
                              <w:r>
                                <w:rPr>
                                  <w:rFonts w:hint="eastAsia"/>
                                  <w:sz w:val="32"/>
                                  <w:szCs w:val="32"/>
                                </w:rPr>
                                <w:t xml:space="preserve">中华人民共和国农业农村部  </w:t>
                              </w:r>
                              <w:r>
                                <w:rPr>
                                  <w:rFonts w:hint="eastAsia"/>
                                  <w:sz w:val="28"/>
                                  <w:szCs w:val="28"/>
                                </w:rPr>
                                <w:t>发布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8.5pt;margin-top:652.85pt;width:453.6pt;height:55.2pt;z-index:251661824" coordsize="9072,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W5AMAANAPAAAOAAAAZHJzL2Uyb0RvYy54bWzsV9tu2zgQfS+w/0DwXdHFsmUJUYrEtoIC&#10;2W2Bth9AS9QFK5EqSUdOi/33HZKSE8dpU7RAsMXWDzIlksOZM5czPH+971p0S4VsOEuxf+ZhRFnO&#10;i4ZVKf74IXOWGElFWEFazmiK76jEry/+eHU+9AkNeM3bggoEQphMhj7FtVJ94royr2lH5BnvKYPJ&#10;kouOKHgVlVsIMoD0rnUDz1u4AxdFL3hOpYSvazuJL4z8sqS5eluWkirUphh0U+YpzHOrn+7FOUkq&#10;Qfq6yUc1yA9o0ZGGwaEHUWuiCNqJ5kRU1+SCS16qs5x3Li/LJqfGBrDG9x5Zcy34rje2VMlQ9QeY&#10;ANpHOP2w2Pyv23cCNUWKwVGMdOAicyqaaWiGvkpgxbXo3/fvhLUPhjc8/1vCtPt4Xr9XdjHaDn/y&#10;AsSRneIGmn0pOi0CjEZ744G7gwfoXqEcPs6jhRcF4Kgc5iJAJBxdlNfgx5Nteb0ZN8awze7yYZPW&#10;3SWJPdFoOWqlTYJAk/dYyp/D8n1NempcJDVSI5bxhGXZZQJAnVswzRKNJFL7Kw7m+gYYaQFFjK9q&#10;wip6KQQfakoK0M03pmilQbp1gn6RWshzCPsYnSI8C70RqFkcHeFEkl5IdU15h/QgxQKyxyhIbm+k&#10;spBOS7QjJW+bImva1ryIartqBbolkGmZ+Y3Sj5a1TC9mXG+zEu0XCAA4Q8/pUDCZ8yX2g9C7CmIn&#10;WywjJ8zCuRNH3tLx/PgqXnhhHK6zf7SCfpjUTVFQdtMwOmWxH36fZ8d6YvPP5DEaUhzPg7l1zleN&#10;9MzvKSO7RkFRa5sOsuqwiCTapRtWgNkkUaRp7dg9Vt8ELmAw/RtUIIStz238qv12b3LWRIee2/Li&#10;DiJCcHAbZA8UZBjUXHzGaIDilmL5aUcExah9wyCqdCWcBmIabKcBYTlsTbHCyA5XylbMXS+aqgbJ&#10;Nm4Zv4TcLhsTGvdamLpgkuyFss0Hc2zpGtNtoZ2iFRpz5mXSbb6IQJHfGfeQv5/kpV8544IptP7f&#10;GQfUYjPOVNyH+bZitlHI92xsFA68Zrjyw10PTcERrdktU4l7ltZsko3sZflCtw7QAYBWum8wLcOB&#10;/k9orQWS+BatHciJJC3TXOAHkec9Qwamzi+fIgPo4caa/7X6D8eMxHdKgV68WW6WoRMGi40Teuu1&#10;c5mtQmeR+dF8PVuvVmv/mAI1sf48BWp9Djg8YCjL9oDtMwxls0MTvHYr9FsvRQXQ2xxRgWlxXpwK&#10;bOc1n5nTnwpR4IoxVqaueGqsfvdev0jvNV6Q/ru9l7n3wLXRdJLjFVffSx++mwS9v4hf/AsAAP//&#10;AwBQSwMEFAAGAAgAAAAhAO8NRCPiAAAADAEAAA8AAABkcnMvZG93bnJldi54bWxMj09Lw0AQxe+C&#10;32EZwZvdJP1rzKaUop6KYCsUb9PsNAnN7obsNkm/veNJT8Obebz5vWw9mkb01PnaWQXxJAJBtnC6&#10;tqWCr8Pb0wqED2g1Ns6Sght5WOf3dxmm2g32k/p9KAWHWJ+igiqENpXSFxUZ9BPXkuXb2XUGA8uu&#10;lLrDgcNNI5MoWkiDteUPFba0rai47K9GwfuAw2Yav/a7y3l7+z7MP467mJR6fBg3LyACjeHPDL/4&#10;jA45M53c1WovGtZLrhJ4TqP5EgQ7npNZAuLEq1m8iEHmmfxfIv8BAAD//wMAUEsBAi0AFAAGAAgA&#10;AAAhALaDOJL+AAAA4QEAABMAAAAAAAAAAAAAAAAAAAAAAFtDb250ZW50X1R5cGVzXS54bWxQSwEC&#10;LQAUAAYACAAAACEAOP0h/9YAAACUAQAACwAAAAAAAAAAAAAAAAAvAQAAX3JlbHMvLnJlbHNQSwEC&#10;LQAUAAYACAAAACEAatP41uQDAADQDwAADgAAAAAAAAAAAAAAAAAuAgAAZHJzL2Uyb0RvYy54bWxQ&#10;SwECLQAUAAYACAAAACEA7w1EI+IAAAAMAQAADwAAAAAAAAAAAAAAAAA+BgAAZHJzL2Rvd25yZXYu&#10;eG1sUEsFBgAAAAAEAAQA8wAAAE0HAAAAAA==&#10;">
                <v:shape id="_x0000_s1028" type="#_x0000_t202" style="position:absolute;left:1;width:340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3905F1" w:rsidRDefault="003905F1">
                        <w:pPr>
                          <w:pStyle w:val="afff6"/>
                          <w:adjustRightInd w:val="0"/>
                          <w:snapToGrid w:val="0"/>
                          <w:spacing w:line="360" w:lineRule="auto"/>
                          <w:rPr>
                            <w:rFonts w:ascii="黑体"/>
                          </w:rPr>
                        </w:pPr>
                        <w:r>
                          <w:rPr>
                            <w:rFonts w:ascii="黑体" w:hint="eastAsia"/>
                          </w:rPr>
                          <w:t>2019-xx-xx发布</w:t>
                        </w:r>
                      </w:p>
                    </w:txbxContent>
                  </v:textbox>
                </v:shape>
                <v:shape id="_x0000_s1029" type="#_x0000_t202" style="position:absolute;left:5670;width:340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rsidR="003905F1" w:rsidRDefault="003905F1">
                        <w:pPr>
                          <w:pStyle w:val="affff3"/>
                          <w:adjustRightInd w:val="0"/>
                          <w:snapToGrid w:val="0"/>
                          <w:ind w:firstLineChars="50" w:firstLine="140"/>
                          <w:rPr>
                            <w:rFonts w:ascii="黑体"/>
                          </w:rPr>
                        </w:pPr>
                        <w:r>
                          <w:rPr>
                            <w:rFonts w:ascii="黑体" w:hint="eastAsia"/>
                          </w:rPr>
                          <w:t>2019-xx-xx实施</w:t>
                        </w:r>
                      </w:p>
                      <w:p w:rsidR="003905F1" w:rsidRDefault="003905F1">
                        <w:pPr>
                          <w:pStyle w:val="affff3"/>
                          <w:ind w:right="560" w:firstLineChars="50" w:firstLine="140"/>
                          <w:jc w:val="both"/>
                        </w:pPr>
                      </w:p>
                      <w:p w:rsidR="003905F1" w:rsidRDefault="003905F1">
                        <w:pPr>
                          <w:pStyle w:val="affff3"/>
                          <w:ind w:right="560" w:firstLineChars="50" w:firstLine="140"/>
                          <w:jc w:val="both"/>
                        </w:pPr>
                      </w:p>
                    </w:txbxContent>
                  </v:textbox>
                </v:shape>
                <v:line id="Line 6" o:spid="_x0000_s1030" style="position:absolute;visibility:visible;mso-wrap-style:square" from="0,397" to="907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KBkwQAAANsAAAAPAAAAZHJzL2Rvd25yZXYueG1sRE/bagIx&#10;EH0X/IcwQl+kJiqI3RrFFgQLFlH7AcNm3CxuJttN6q5/b4SCb3M411msOleJKzWh9KxhPFIgiHNv&#10;Si40/Jw2r3MQISIbrDyThhsFWC37vQVmxrd8oOsxFiKFcMhQg42xzqQMuSWHYeRr4sSdfeMwJtgU&#10;0jTYpnBXyYlSM+mw5NRgsaZPS/nl+Oc07FunvnZ2+LE1b8ruv/PZbXr51fpl0K3fQUTq4lP8796a&#10;NH8Mj1/SAXJ5BwAA//8DAFBLAQItABQABgAIAAAAIQDb4fbL7gAAAIUBAAATAAAAAAAAAAAAAAAA&#10;AAAAAABbQ29udGVudF9UeXBlc10ueG1sUEsBAi0AFAAGAAgAAAAhAFr0LFu/AAAAFQEAAAsAAAAA&#10;AAAAAAAAAAAAHwEAAF9yZWxzLy5yZWxzUEsBAi0AFAAGAAgAAAAhAK4woGTBAAAA2wAAAA8AAAAA&#10;AAAAAAAAAAAABwIAAGRycy9kb3ducmV2LnhtbFBLBQYAAAAAAwADALcAAAD1AgAAAAA=&#10;" strokecolor="#800008" strokeweight="1pt"/>
                <v:shape id="_x0000_s1031" type="#_x0000_t202" style="position:absolute;left:1;top:537;width:907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rsidR="003905F1" w:rsidRDefault="003905F1">
                        <w:pPr>
                          <w:pStyle w:val="afffe"/>
                          <w:rPr>
                            <w:sz w:val="32"/>
                            <w:szCs w:val="32"/>
                          </w:rPr>
                        </w:pPr>
                        <w:r>
                          <w:rPr>
                            <w:rFonts w:hint="eastAsia"/>
                            <w:sz w:val="32"/>
                            <w:szCs w:val="32"/>
                          </w:rPr>
                          <w:t xml:space="preserve">中华人民共和国农业农村部  </w:t>
                        </w:r>
                        <w:r>
                          <w:rPr>
                            <w:rFonts w:hint="eastAsia"/>
                            <w:sz w:val="28"/>
                            <w:szCs w:val="28"/>
                          </w:rPr>
                          <w:t>发布</w:t>
                        </w:r>
                      </w:p>
                    </w:txbxContent>
                  </v:textbox>
                </v:shape>
              </v:group>
            </w:pict>
          </mc:Fallback>
        </mc:AlternateContent>
      </w:r>
      <w:r w:rsidRPr="00B23A53">
        <w:rPr>
          <w:noProof/>
        </w:rPr>
        <mc:AlternateContent>
          <mc:Choice Requires="wps">
            <w:drawing>
              <wp:anchor distT="0" distB="0" distL="114300" distR="114300" simplePos="0" relativeHeight="251658752" behindDoc="0" locked="0" layoutInCell="1" allowOverlap="1">
                <wp:simplePos x="0" y="0"/>
                <wp:positionH relativeFrom="page">
                  <wp:posOffset>4608830</wp:posOffset>
                </wp:positionH>
                <wp:positionV relativeFrom="page">
                  <wp:posOffset>8959850</wp:posOffset>
                </wp:positionV>
                <wp:extent cx="2160270" cy="221615"/>
                <wp:effectExtent l="0" t="0" r="3175" b="635"/>
                <wp:wrapNone/>
                <wp:docPr id="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pStyle w:val="affff3"/>
                              <w:ind w:right="560" w:firstLineChars="50" w:firstLine="14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32" type="#_x0000_t202" style="position:absolute;left:0;text-align:left;margin-left:362.9pt;margin-top:705.5pt;width:170.1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XGegIAAAQFAAAOAAAAZHJzL2Uyb0RvYy54bWysVNuO2yAQfa/Uf0C8Z32Rc7EVZ7XJ1lWl&#10;7UXa9gMI4BgVgwsk9rbqv3fAcXa3F6mq6gc8wHCYmXOG9fXQSnTixgqtSpxcxRhxRTUT6lDiTx+r&#10;2Qoj64hiRGrFS/zALb7evHyx7ruCp7rRknGDAETZou9K3DjXFVFkacNbYq90xxVs1tq0xMHUHCJm&#10;SA/orYzSOF5EvTasM5pya2H1dtzEm4Bf15y693VtuUOyxBCbC6MJ496P0WZNioMhXSPoOQzyD1G0&#10;RCi49AJ1SxxBRyN+gWoFNdrq2l1R3Ua6rgXlIQfIJol/yua+IR0PuUBxbHcpk/1/sPTd6YNBgpV4&#10;iZEiLVBUt5UBY+Fr03e2AJf7DpzcsNUDcBzytN2dpp8tUnrXEHXgN8bovuGEQWyJPxk9OTriWA+y&#10;799qBpeQo9MBaKhN6wsHpUCADhw9XHjhg0MUFtNkEadL2KKwl8IsmYcrSDGd7ox1r7lukTdKbID3&#10;gE5Od9b5aEgxufjLrJaCVULKMDGH/U4adCKgkSp8Z/RnblJ5Z6X9sRFxXIEg4Q6/58MNnH/LkzSL&#10;t2k+qxar5SyrsvksX8arWZzk23wRZ3l2W333ASZZ0QjGuLoTik/6S7K/4/fcCaNyggJRX+J8ns5H&#10;iv6YZBy+3yXZCgftKEVb4tXFiRSe2FeKQdqkcETI0Y6ehx+qDDWY/qEqQQae+VEDbtgPQW2Zv91L&#10;ZK/ZA+jCaKANGIanBIxGm68Y9dCWJbZfjsRwjOQbBdryPTwZZjL2k0EUhaMldhiN5s6NvX7sjDg0&#10;gDyqV+kb0F8tgjQeozirFlot5HB+FnwvP50Hr8fHa/MDAAD//wMAUEsDBBQABgAIAAAAIQBYZ4fG&#10;4QAAAA4BAAAPAAAAZHJzL2Rvd25yZXYueG1sTI9BT4NAEIXvJv6HzZh4MXaBtKjI0mirNz20Nj1v&#10;2RGI7Cxhl0L/vcNJbzPzXt58L19PthVn7H3jSEG8iEAglc40VCk4fL3fP4LwQZPRrSNUcEEP6+L6&#10;KteZcSPt8LwPleAQ8plWUIfQZVL6skar/cJ1SKx9u97qwGtfSdPrkcNtK5MoSqXVDfGHWne4qbH8&#10;2Q9WQbrth3FHm7vt4e1Df3ZVcny9HJW6vZlenkEEnMKfGWZ8RoeCmU5uIONFq+AhWTF6YGEZx9xq&#10;tkRpytNpvi1XTyCLXP6vUfwCAAD//wMAUEsBAi0AFAAGAAgAAAAhALaDOJL+AAAA4QEAABMAAAAA&#10;AAAAAAAAAAAAAAAAAFtDb250ZW50X1R5cGVzXS54bWxQSwECLQAUAAYACAAAACEAOP0h/9YAAACU&#10;AQAACwAAAAAAAAAAAAAAAAAvAQAAX3JlbHMvLnJlbHNQSwECLQAUAAYACAAAACEA+XrFxnoCAAAE&#10;BQAADgAAAAAAAAAAAAAAAAAuAgAAZHJzL2Uyb0RvYy54bWxQSwECLQAUAAYACAAAACEAWGeHxuEA&#10;AAAOAQAADwAAAAAAAAAAAAAAAADUBAAAZHJzL2Rvd25yZXYueG1sUEsFBgAAAAAEAAQA8wAAAOIF&#10;AAAAAA==&#10;" stroked="f">
                <v:textbox inset="0,0,0,0">
                  <w:txbxContent>
                    <w:p w:rsidR="003905F1" w:rsidRDefault="003905F1">
                      <w:pPr>
                        <w:pStyle w:val="affff3"/>
                        <w:ind w:right="560" w:firstLineChars="50" w:firstLine="140"/>
                        <w:jc w:val="both"/>
                      </w:pPr>
                    </w:p>
                  </w:txbxContent>
                </v:textbox>
                <w10:wrap anchorx="page" anchory="page"/>
              </v:shape>
            </w:pict>
          </mc:Fallback>
        </mc:AlternateContent>
      </w:r>
      <w:r w:rsidRPr="00B23A53">
        <w:rPr>
          <w:noProof/>
        </w:rPr>
        <mc:AlternateContent>
          <mc:Choice Requires="wps">
            <w:drawing>
              <wp:anchor distT="0" distB="0" distL="114300" distR="114300" simplePos="0" relativeHeight="251657728" behindDoc="0" locked="0" layoutInCell="1" allowOverlap="1">
                <wp:simplePos x="0" y="0"/>
                <wp:positionH relativeFrom="page">
                  <wp:posOffset>1008380</wp:posOffset>
                </wp:positionH>
                <wp:positionV relativeFrom="page">
                  <wp:posOffset>8959850</wp:posOffset>
                </wp:positionV>
                <wp:extent cx="2160270" cy="221615"/>
                <wp:effectExtent l="0" t="0" r="3175" b="635"/>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33" type="#_x0000_t202" style="position:absolute;left:0;text-align:left;margin-left:79.4pt;margin-top:705.5pt;width:170.1pt;height:17.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rCeQIAAAQFAAAOAAAAZHJzL2Uyb0RvYy54bWysVNuO0zAQfUfiHyy/d3NR2m2iTVd7IQhp&#10;uUgLH+DGTmPhG7bbZEH774ydpiwLSAiRB2dsj49n5pzxxeUoBTow67hWNc7OUoyYajXlalfjTx+b&#10;xRoj54miRGjFavzAHL7cvHxxMZiK5brXgjKLAES5ajA17r03VZK4tmeSuDNtmILNTltJPEztLqGW&#10;DIAuRZKn6SoZtKXG6pY5B6u30ybeRPyuY61/33WOeSRqDLH5ONo4bsOYbC5ItbPE9Lw9hkH+IQpJ&#10;uIJLT1C3xBO0t/wXKMlbq53u/FmrZaK7jrcs5gDZZOmzbO57YljMBYrjzKlM7v/Btu8OHyzitMYr&#10;jBSRQFEnGwvGMtRmMK4Cl3sDTn681iNwHPN05k63nx1S+qYnaseurNVDzwiF2LJwMnlydMJxAWQ7&#10;vNUULiF7ryPQ2FkZCgelQIAOHD2ceGGjRy0s5tkqzc9hq4W9HGZZDC4h1XzaWOdfMy1RMGpsgfeI&#10;Tg53zodoSDW7hMucFpw2XIg4sbvtjbDoQEAjTfxiAs/chArOSodjE+K0AkHCHWEvhBs5/1ZmeZFe&#10;5+WiWa3PF0VTLBflebpepFl5Xa7Soixum8cQYFZUPaeUqTuu2Ky/rPg7fo+dMCknKhANNS6X+XKi&#10;6I9JpvH7XZKSe2hHwWWN1ycnUgViXykKaZPKEy4mO/k5/FhlqMH8j1WJMgjMTxrw43aMajupa6vp&#10;A+jCaqANGIanBIxe268YDdCWNXZf9sQyjMQbBdoKPTwbdja2s0FUC0dr7DGazBs/9freWL7rAXlS&#10;r9JXoL+OR2kEoU5RHFULrRZzOD4LoZefzqPXj8dr8x0AAP//AwBQSwMEFAAGAAgAAAAhAM+yisvh&#10;AAAADQEAAA8AAABkcnMvZG93bnJldi54bWxMj0FPwzAMhe9I/IfISFwQSzt101qaTrDBDQ4b085Z&#10;Y9qKxqmadO3+Pd6J3d6zn54/5+vJtuKMvW8cKYhnEQik0pmGKgWH74/nFQgfNBndOkIFF/SwLu7v&#10;cp0ZN9IOz/tQCS4hn2kFdQhdJqUva7Taz1yHxLsf11sd2PaVNL0eudy2ch5FS2l1Q3yh1h1uaix/&#10;94NVsNz2w7ijzdP28P6pv7pqfny7HJV6fJheX0AEnMJ/GK74jA4FM53cQMaLlv1ixeiBRRLH/BVH&#10;kjRlcbqOkkUKssjl7RfFHwAAAP//AwBQSwECLQAUAAYACAAAACEAtoM4kv4AAADhAQAAEwAAAAAA&#10;AAAAAAAAAAAAAAAAW0NvbnRlbnRfVHlwZXNdLnhtbFBLAQItABQABgAIAAAAIQA4/SH/1gAAAJQB&#10;AAALAAAAAAAAAAAAAAAAAC8BAABfcmVscy8ucmVsc1BLAQItABQABgAIAAAAIQAolVrCeQIAAAQF&#10;AAAOAAAAAAAAAAAAAAAAAC4CAABkcnMvZTJvRG9jLnhtbFBLAQItABQABgAIAAAAIQDPsorL4QAA&#10;AA0BAAAPAAAAAAAAAAAAAAAAANMEAABkcnMvZG93bnJldi54bWxQSwUGAAAAAAQABADzAAAA4QUA&#10;AAAA&#10;" stroked="f">
                <v:textbox inset="0,0,0,0">
                  <w:txbxContent>
                    <w:p w:rsidR="003905F1" w:rsidRDefault="003905F1"/>
                  </w:txbxContent>
                </v:textbox>
                <w10:wrap anchorx="page" anchory="page"/>
              </v:shape>
            </w:pict>
          </mc:Fallback>
        </mc:AlternateContent>
      </w:r>
      <w:r w:rsidRPr="00B23A53">
        <w:rPr>
          <w:noProof/>
        </w:rPr>
        <mc:AlternateContent>
          <mc:Choice Requires="wps">
            <w:drawing>
              <wp:anchor distT="0" distB="0" distL="114300" distR="114300" simplePos="0" relativeHeight="251656704" behindDoc="0" locked="0" layoutInCell="1" allowOverlap="1">
                <wp:simplePos x="0" y="0"/>
                <wp:positionH relativeFrom="page">
                  <wp:posOffset>1008380</wp:posOffset>
                </wp:positionH>
                <wp:positionV relativeFrom="page">
                  <wp:posOffset>4312920</wp:posOffset>
                </wp:positionV>
                <wp:extent cx="5760085" cy="2933700"/>
                <wp:effectExtent l="0" t="0" r="3810" b="1905"/>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pStyle w:val="afffc"/>
                            </w:pPr>
                            <w:r>
                              <w:rPr>
                                <w:rFonts w:hint="eastAsia"/>
                              </w:rPr>
                              <w:t>割灌（草）机</w:t>
                            </w:r>
                          </w:p>
                          <w:p w:rsidR="003905F1" w:rsidRDefault="003905F1">
                            <w:pPr>
                              <w:pStyle w:val="affff6"/>
                              <w:rPr>
                                <w:color w:val="FF0000"/>
                              </w:rPr>
                            </w:pPr>
                            <w:r>
                              <w:rPr>
                                <w:rFonts w:hint="eastAsia"/>
                                <w:color w:val="FF0000"/>
                              </w:rPr>
                              <w:t xml:space="preserve"> （征求意见稿）</w:t>
                            </w:r>
                          </w:p>
                          <w:p w:rsidR="003905F1" w:rsidRDefault="003905F1"/>
                          <w:p w:rsidR="003905F1" w:rsidRDefault="003905F1"/>
                          <w:p w:rsidR="003905F1" w:rsidRDefault="003905F1"/>
                          <w:p w:rsidR="003905F1" w:rsidRPr="00F32E8B" w:rsidRDefault="003905F1" w:rsidP="00D437C4">
                            <w:pPr>
                              <w:jc w:val="center"/>
                              <w:rPr>
                                <w:color w:val="0070C0"/>
                              </w:rPr>
                            </w:pPr>
                            <w:r w:rsidRPr="00F32E8B">
                              <w:rPr>
                                <w:rFonts w:hint="eastAsia"/>
                                <w:color w:val="0070C0"/>
                              </w:rPr>
                              <w:t>联系人：</w:t>
                            </w:r>
                            <w:proofErr w:type="gramStart"/>
                            <w:r w:rsidRPr="00F32E8B">
                              <w:rPr>
                                <w:rFonts w:hint="eastAsia"/>
                                <w:color w:val="0070C0"/>
                              </w:rPr>
                              <w:t>宋鹏行</w:t>
                            </w:r>
                            <w:proofErr w:type="gramEnd"/>
                            <w:r w:rsidRPr="00F32E8B">
                              <w:rPr>
                                <w:rFonts w:hint="eastAsia"/>
                                <w:color w:val="0070C0"/>
                              </w:rPr>
                              <w:t>；</w:t>
                            </w:r>
                            <w:r w:rsidRPr="00F32E8B">
                              <w:rPr>
                                <w:color w:val="0070C0"/>
                              </w:rPr>
                              <w:t>电话</w:t>
                            </w:r>
                            <w:r w:rsidRPr="00F32E8B">
                              <w:rPr>
                                <w:rFonts w:hint="eastAsia"/>
                                <w:color w:val="0070C0"/>
                              </w:rPr>
                              <w:t>：</w:t>
                            </w:r>
                            <w:r w:rsidRPr="00F32E8B">
                              <w:rPr>
                                <w:rFonts w:hint="eastAsia"/>
                                <w:color w:val="0070C0"/>
                              </w:rPr>
                              <w:t>18953151686</w:t>
                            </w:r>
                            <w:r w:rsidRPr="00F32E8B">
                              <w:rPr>
                                <w:rFonts w:hint="eastAsia"/>
                                <w:color w:val="0070C0"/>
                              </w:rPr>
                              <w:t>；</w:t>
                            </w:r>
                            <w:r w:rsidRPr="00F32E8B">
                              <w:rPr>
                                <w:color w:val="0070C0"/>
                              </w:rPr>
                              <w:t>邮箱</w:t>
                            </w:r>
                            <w:r w:rsidRPr="00F32E8B">
                              <w:rPr>
                                <w:rFonts w:hint="eastAsia"/>
                                <w:color w:val="0070C0"/>
                              </w:rPr>
                              <w:t>：</w:t>
                            </w:r>
                            <w:r w:rsidRPr="00F32E8B">
                              <w:rPr>
                                <w:color w:val="0070C0"/>
                              </w:rPr>
                              <w:t>sdnjjdzsph</w:t>
                            </w:r>
                            <w:r w:rsidRPr="00F32E8B">
                              <w:rPr>
                                <w:rFonts w:hint="eastAsia"/>
                                <w:color w:val="0070C0"/>
                              </w:rPr>
                              <w:t>@</w:t>
                            </w:r>
                            <w:r w:rsidRPr="00F32E8B">
                              <w:rPr>
                                <w:color w:val="0070C0"/>
                              </w:rPr>
                              <w:t>shandong.cn</w:t>
                            </w:r>
                          </w:p>
                          <w:p w:rsidR="003905F1" w:rsidRPr="00D437C4" w:rsidRDefault="003905F1">
                            <w:pPr>
                              <w:pStyle w:val="a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4" type="#_x0000_t202" style="position:absolute;left:0;text-align:left;margin-left:79.4pt;margin-top:339.6pt;width:453.55pt;height:23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3fQIAAAUFAAAOAAAAZHJzL2Uyb0RvYy54bWysVNtu1DAQfUfiHyy/b5Nss5dEzVa9EIRU&#10;LlLhA7y2s7GIL9jeTUrFvzN2NkspICFEHpyxPT6emXPGF5eD7NCBWye0qnB2lmLEFdVMqF2FP32s&#10;Z2uMnCeKkU4rXuEH7vDl5uWLi96UfK5b3TFuEYAoV/amwq33pkwSR1suiTvThivYbLSVxMPU7hJm&#10;SQ/oskvmabpMem2ZsZpy52D1dtzEm4jfNJz6903juEddhSE2H0cbx20Yk80FKXeWmFbQYxjkH6KQ&#10;RCi49AR1SzxBeyt+gZKCWu1048+ololuGkF5zAGyydJn2dy3xPCYCxTHmVOZ3P+Dpe8OHywSrMIL&#10;jBSRQFEjawtGHmrTG1eCy70BJz9c6wE4jnk6c6fpZ4eUvmmJ2vEra3XfcsIgtiycTJ4cHXFcANn2&#10;bzWDS8je6wg0NFaGwkEpEKADRw8nXvjgEYXFxWqZpmsIkMLevDg/X6WRuYSU03FjnX/NtUTBqLAF&#10;4iM8Odw5H8Ih5eQSbnO6E6wWXRcndre96Sw6EBBJHb+YwTO3TgVnpcOxEXFcgSjhjrAX4o2kPxbZ&#10;PE+v58WsXq5Xs7zOF7Nila5naVZcF8s0L/Lb+lsIMMvLVjDG1Z1QfBJglv8dwcdWGKUTJYj6CheL&#10;+WLk6I9JpvH7XZJSeOjHTsgKr09OpAzMvlIM0ialJ6Ib7eTn8GOVoQbTP1Yl6iBQP4rAD9shym05&#10;yWur2QMIw2qgDdiHtwSMVtuvGPXQlxV2X/bEcoy6NwrEFZp4MuxkbCeDKApHK+wxGs0bPzb73lix&#10;awF5lK/SVyDARkRpBKWOURxlC70Wczi+C6GZn86j14/Xa/MdAAD//wMAUEsDBBQABgAIAAAAIQAQ&#10;473T4QAAAA0BAAAPAAAAZHJzL2Rvd25yZXYueG1sTI/BTsMwDIbvSLxDZCQuiKWtWNlK0wk2uI3D&#10;xrSz14S2onGqJl27t8c7wc2//Ovz53w12VacTe8bRwriWQTCUOl0Q5WCw9fH4wKED0gaW0dGwcV4&#10;WBW3Nzlm2o20M+d9qARDyGeooA6hy6T0ZW0s+pnrDPHu2/UWA8e+krrHkeG2lUkUpdJiQ3yhxs6s&#10;a1P+7AerIN30w7ij9cPm8L7Fz65Kjm+Xo1L3d9PrC4hgpvBXhqs+q0PBTic3kPai5TxfsHpg2PMy&#10;AXFtROl8CeLEU/wUJyCLXP7/ovgFAAD//wMAUEsBAi0AFAAGAAgAAAAhALaDOJL+AAAA4QEAABMA&#10;AAAAAAAAAAAAAAAAAAAAAFtDb250ZW50X1R5cGVzXS54bWxQSwECLQAUAAYACAAAACEAOP0h/9YA&#10;AACUAQAACwAAAAAAAAAAAAAAAAAvAQAAX3JlbHMvLnJlbHNQSwECLQAUAAYACAAAACEA0/yht30C&#10;AAAFBQAADgAAAAAAAAAAAAAAAAAuAgAAZHJzL2Uyb0RvYy54bWxQSwECLQAUAAYACAAAACEAEOO9&#10;0+EAAAANAQAADwAAAAAAAAAAAAAAAADXBAAAZHJzL2Rvd25yZXYueG1sUEsFBgAAAAAEAAQA8wAA&#10;AOUFAAAAAA==&#10;" stroked="f">
                <v:textbox inset="0,0,0,0">
                  <w:txbxContent>
                    <w:p w:rsidR="003905F1" w:rsidRDefault="003905F1">
                      <w:pPr>
                        <w:pStyle w:val="afffc"/>
                      </w:pPr>
                      <w:r>
                        <w:rPr>
                          <w:rFonts w:hint="eastAsia"/>
                        </w:rPr>
                        <w:t>割灌（草）机</w:t>
                      </w:r>
                    </w:p>
                    <w:p w:rsidR="003905F1" w:rsidRDefault="003905F1">
                      <w:pPr>
                        <w:pStyle w:val="affff6"/>
                        <w:rPr>
                          <w:color w:val="FF0000"/>
                        </w:rPr>
                      </w:pPr>
                      <w:r>
                        <w:rPr>
                          <w:rFonts w:hint="eastAsia"/>
                          <w:color w:val="FF0000"/>
                        </w:rPr>
                        <w:t xml:space="preserve"> （征求意见稿）</w:t>
                      </w:r>
                    </w:p>
                    <w:p w:rsidR="003905F1" w:rsidRDefault="003905F1"/>
                    <w:p w:rsidR="003905F1" w:rsidRDefault="003905F1"/>
                    <w:p w:rsidR="003905F1" w:rsidRDefault="003905F1"/>
                    <w:p w:rsidR="003905F1" w:rsidRPr="00F32E8B" w:rsidRDefault="003905F1" w:rsidP="00D437C4">
                      <w:pPr>
                        <w:jc w:val="center"/>
                        <w:rPr>
                          <w:color w:val="0070C0"/>
                        </w:rPr>
                      </w:pPr>
                      <w:r w:rsidRPr="00F32E8B">
                        <w:rPr>
                          <w:rFonts w:hint="eastAsia"/>
                          <w:color w:val="0070C0"/>
                        </w:rPr>
                        <w:t>联系人：</w:t>
                      </w:r>
                      <w:proofErr w:type="gramStart"/>
                      <w:r w:rsidRPr="00F32E8B">
                        <w:rPr>
                          <w:rFonts w:hint="eastAsia"/>
                          <w:color w:val="0070C0"/>
                        </w:rPr>
                        <w:t>宋鹏行</w:t>
                      </w:r>
                      <w:proofErr w:type="gramEnd"/>
                      <w:r w:rsidRPr="00F32E8B">
                        <w:rPr>
                          <w:rFonts w:hint="eastAsia"/>
                          <w:color w:val="0070C0"/>
                        </w:rPr>
                        <w:t>；</w:t>
                      </w:r>
                      <w:r w:rsidRPr="00F32E8B">
                        <w:rPr>
                          <w:color w:val="0070C0"/>
                        </w:rPr>
                        <w:t>电话</w:t>
                      </w:r>
                      <w:r w:rsidRPr="00F32E8B">
                        <w:rPr>
                          <w:rFonts w:hint="eastAsia"/>
                          <w:color w:val="0070C0"/>
                        </w:rPr>
                        <w:t>：</w:t>
                      </w:r>
                      <w:r w:rsidRPr="00F32E8B">
                        <w:rPr>
                          <w:rFonts w:hint="eastAsia"/>
                          <w:color w:val="0070C0"/>
                        </w:rPr>
                        <w:t>18953151686</w:t>
                      </w:r>
                      <w:r w:rsidRPr="00F32E8B">
                        <w:rPr>
                          <w:rFonts w:hint="eastAsia"/>
                          <w:color w:val="0070C0"/>
                        </w:rPr>
                        <w:t>；</w:t>
                      </w:r>
                      <w:r w:rsidRPr="00F32E8B">
                        <w:rPr>
                          <w:color w:val="0070C0"/>
                        </w:rPr>
                        <w:t>邮箱</w:t>
                      </w:r>
                      <w:r w:rsidRPr="00F32E8B">
                        <w:rPr>
                          <w:rFonts w:hint="eastAsia"/>
                          <w:color w:val="0070C0"/>
                        </w:rPr>
                        <w:t>：</w:t>
                      </w:r>
                      <w:r w:rsidRPr="00F32E8B">
                        <w:rPr>
                          <w:color w:val="0070C0"/>
                        </w:rPr>
                        <w:t>sdnjjdzsph</w:t>
                      </w:r>
                      <w:r w:rsidRPr="00F32E8B">
                        <w:rPr>
                          <w:rFonts w:hint="eastAsia"/>
                          <w:color w:val="0070C0"/>
                        </w:rPr>
                        <w:t>@</w:t>
                      </w:r>
                      <w:r w:rsidRPr="00F32E8B">
                        <w:rPr>
                          <w:color w:val="0070C0"/>
                        </w:rPr>
                        <w:t>shandong.cn</w:t>
                      </w:r>
                    </w:p>
                    <w:p w:rsidR="003905F1" w:rsidRPr="00D437C4" w:rsidRDefault="003905F1">
                      <w:pPr>
                        <w:pStyle w:val="afffc"/>
                      </w:pPr>
                    </w:p>
                  </w:txbxContent>
                </v:textbox>
                <w10:wrap anchorx="page" anchory="page"/>
              </v:shape>
            </w:pict>
          </mc:Fallback>
        </mc:AlternateContent>
      </w:r>
      <w:r w:rsidRPr="00B23A53">
        <w:rPr>
          <w:noProof/>
        </w:rPr>
        <mc:AlternateContent>
          <mc:Choice Requires="wps">
            <w:drawing>
              <wp:anchor distT="0" distB="0" distL="114300" distR="114300" simplePos="0" relativeHeight="251659776" behindDoc="0" locked="0" layoutInCell="1" allowOverlap="1">
                <wp:simplePos x="0" y="0"/>
                <wp:positionH relativeFrom="page">
                  <wp:posOffset>1008380</wp:posOffset>
                </wp:positionH>
                <wp:positionV relativeFrom="page">
                  <wp:posOffset>9361170</wp:posOffset>
                </wp:positionV>
                <wp:extent cx="5760085" cy="360045"/>
                <wp:effectExtent l="0" t="0" r="3810" b="3810"/>
                <wp:wrapNone/>
                <wp:docPr id="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5" type="#_x0000_t202" style="position:absolute;left:0;text-align:left;margin-left:79.4pt;margin-top:737.1pt;width:453.55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1regIAAAQFAAAOAAAAZHJzL2Uyb0RvYy54bWysVNuO0zAQfUfiHyy/d5OU9JKo6WovBCEt&#10;F2nhA9zYaSx8w3abLIh/Z+w0ZZeLhBB5cMb2+HhmzhlvLgcp0JFZx7WqcHaRYsRUoylX+wp//FDP&#10;1hg5TxQlQitW4Qfm8OX2+bNNb0o2150WlFkEIMqVvalw570pk8Q1HZPEXWjDFGy22kriYWr3CbWk&#10;B3QpknmaLpNeW2qsbphzsHo7buJtxG9b1vh3beuYR6LCEJuPo43jLozJdkPKvSWm480pDPIPUUjC&#10;FVx6hrolnqCD5b9ASd5Y7XTrLxotE922vGExB8gmS3/K5r4jhsVcoDjOnMvk/h9s8/b43iJOK5xj&#10;pIgEilpZWzBWoTa9cSW43Btw8sO1HoDjmKczd7r55JDSNx1Re3Zlre47RijEloWTyaOjI44LILv+&#10;jaZwCTl4HYGG1spQOCgFAnTg6OHMCxs8amBxsVqm6XqBUQN7L8DOF/EKUk6njXX+FdMSBaPCFniP&#10;6OR453yIhpSTS7jMacFpzYWIE7vf3QiLjgQ0UsfvhP7ETajgrHQ4NiKOKxAk3BH2QriR869FNs/T&#10;63kxq5fr1Syv88WsWKXrWZoV18UyzYv8tv4WAszysuOUMnXHFZv0l+V/x++pE0blRAWivsLFYr4Y&#10;Kfpjkmn8fpek5B7aUXBZ4fXZiZSB2JeKQtqk9ISL0U6ehh+rDDWY/rEqUQaB+VEDftgNUW1nde00&#10;fQBdWA20AfnwlIDRafsFox7assLu84FYhpF4rUBboYcnw07GbjKIauBohT1Go3njx14/GMv3HSCP&#10;6lX6CvTX8iiNINQxipNqodViDqdnIfTy43n0+vF4bb8DAAD//wMAUEsDBBQABgAIAAAAIQAjs7VS&#10;4QAAAA4BAAAPAAAAZHJzL2Rvd25yZXYueG1sTI/BTsMwEETvSPyDtUhcELUJbWhDnApauMGhperZ&#10;jU0SEa8j22nSv2dzgtuOZjT7Jl+PtmVn40PjUMLDTAAzWDrdYCXh8PV+vwQWokKtWodGwsUEWBfX&#10;V7nKtBtwZ877WDEqwZApCXWMXcZ5KGtjVZi5ziB5385bFUn6imuvBiq3LU+ESLlVDdKHWnVmU5vy&#10;Z99bCenW98MON3fbw9uH+uyq5Ph6OUp5ezO+PAOLZox/YZjwCR0KYjq5HnVgLenFktAjHfOneQJs&#10;ioh0sQJ2msxHsQJe5Pz/jOIXAAD//wMAUEsBAi0AFAAGAAgAAAAhALaDOJL+AAAA4QEAABMAAAAA&#10;AAAAAAAAAAAAAAAAAFtDb250ZW50X1R5cGVzXS54bWxQSwECLQAUAAYACAAAACEAOP0h/9YAAACU&#10;AQAACwAAAAAAAAAAAAAAAAAvAQAAX3JlbHMvLnJlbHNQSwECLQAUAAYACAAAACEASsINa3oCAAAE&#10;BQAADgAAAAAAAAAAAAAAAAAuAgAAZHJzL2Uyb0RvYy54bWxQSwECLQAUAAYACAAAACEAI7O1UuEA&#10;AAAOAQAADwAAAAAAAAAAAAAAAADUBAAAZHJzL2Rvd25yZXYueG1sUEsFBgAAAAAEAAQA8wAAAOIF&#10;AAAAAA==&#10;" stroked="f">
                <v:textbox inset="0,0,0,0">
                  <w:txbxContent>
                    <w:p w:rsidR="003905F1" w:rsidRDefault="003905F1">
                      <w:pPr>
                        <w:rPr>
                          <w:szCs w:val="32"/>
                        </w:rPr>
                      </w:pPr>
                    </w:p>
                  </w:txbxContent>
                </v:textbox>
                <w10:wrap anchorx="page" anchory="page"/>
              </v:shape>
            </w:pict>
          </mc:Fallback>
        </mc:AlternateContent>
      </w:r>
      <w:r w:rsidRPr="00B23A53">
        <w:rPr>
          <w:noProof/>
        </w:rPr>
        <mc:AlternateContent>
          <mc:Choice Requires="wps">
            <w:drawing>
              <wp:anchor distT="0" distB="0" distL="114300" distR="114300" simplePos="0" relativeHeight="251660800" behindDoc="0" locked="0" layoutInCell="1" allowOverlap="1">
                <wp:simplePos x="0" y="0"/>
                <wp:positionH relativeFrom="page">
                  <wp:posOffset>1008380</wp:posOffset>
                </wp:positionH>
                <wp:positionV relativeFrom="page">
                  <wp:posOffset>2736215</wp:posOffset>
                </wp:positionV>
                <wp:extent cx="5760085" cy="0"/>
                <wp:effectExtent l="8255" t="12065" r="13335" b="6985"/>
                <wp:wrapNone/>
                <wp:docPr id="3" name="直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1B3E6" id="直线 3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215.45pt" to="532.95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tJAIAACwEAAAOAAAAZHJzL2Uyb0RvYy54bWysU82O2yAQvlfqOyDuie38eq04qypOetm2&#10;kXb7AARwjIoBAYkTVX2SvkZPe+nj7Gt0ID/Ktpeqqg94YIaPb76Zmd0fWon23DqhVYmzfooRV1Qz&#10;obYl/vy06uUYOU8UI1IrXuIjd/h+/vbNrDMFH+hGS8YtAhDlis6UuPHeFEniaMNb4vracAXOWtuW&#10;eNjabcIs6QC9lckgTSdJpy0zVlPuHJxWJyeeR/y65tR/qmvHPZIlBm4+rjaum7Am8xkptpaYRtAz&#10;DfIPLFoiFDx6haqIJ2hnxR9QraBWO137PtVtoutaUB5zgGyy9LdsHhtieMwFxHHmKpP7f7D0435t&#10;kWAlHmKkSAslevn+4+X5JxpGcTrjCohZqLUN6dGDejQPmn5xSOlFQ9SWR5JPRwM3syBn8upK2DgD&#10;T2y6D5pBDNl5HZU61LYNkKABOsSCHK8F4QePKByOp5M0zccY0YsvIcXlorHOv+e6RcEosRQqaEUK&#10;sn9wPhAhxSUkHCu9ElLGekuFOmA7mKZpvOG0FCx4Q5yz281CWrQn0DJ5Cl8e0wLPbZjVO8UiWsMJ&#10;W55tT4Q82fC6VAEPcgE+Z+vUE1/v0rtlvsxHvdFgsuyN0qrqvVstRr3JKpuOq2G1WFTZt0AtGxWN&#10;YIyrwO7Sn9no7+p/npRTZ1079KpD8ho9CgZkL/9IOhYz1C8MlCs2mh3X9lJkaMkYfB6f0PO3e7Bv&#10;h3z+CwAA//8DAFBLAwQUAAYACAAAACEA77b+4N4AAAAMAQAADwAAAGRycy9kb3ducmV2LnhtbEyP&#10;QWvCQBCF7wX/wzJCL6Xu2hrRmI3YQqHXWqH0tmbHJJidDdk1Sf99RyjU27yZx5vvZdvRNaLHLtSe&#10;NMxnCgRS4W1NpYbD59vjCkSIhqxpPKGGHwywzSd3mUmtH+gD+30sBYdQSI2GKsY2lTIUFToTZr5F&#10;4tvJd85Ell0pbWcGDneNfFJqKZ2piT9UpsXXCovz/uI0DF/vsvhePyiX9IcoT2rxopzX+n467jYg&#10;Io7x3wxXfEaHnJmO/kI2iIZ1smL0qGHxrNYgrg61THg6/q1knsnbEvkvAAAA//8DAFBLAQItABQA&#10;BgAIAAAAIQC2gziS/gAAAOEBAAATAAAAAAAAAAAAAAAAAAAAAABbQ29udGVudF9UeXBlc10ueG1s&#10;UEsBAi0AFAAGAAgAAAAhADj9If/WAAAAlAEAAAsAAAAAAAAAAAAAAAAALwEAAF9yZWxzLy5yZWxz&#10;UEsBAi0AFAAGAAgAAAAhAGZcD60kAgAALAQAAA4AAAAAAAAAAAAAAAAALgIAAGRycy9lMm9Eb2Mu&#10;eG1sUEsBAi0AFAAGAAgAAAAhAO+2/uDeAAAADAEAAA8AAAAAAAAAAAAAAAAAfgQAAGRycy9kb3du&#10;cmV2LnhtbFBLBQYAAAAABAAEAPMAAACJBQAAAAA=&#10;" strokecolor="#800008" strokeweight="1pt">
                <w10:wrap anchorx="page" anchory="page"/>
              </v:line>
            </w:pict>
          </mc:Fallback>
        </mc:AlternateContent>
      </w:r>
      <w:r w:rsidRPr="00B23A53">
        <w:rPr>
          <w:noProof/>
        </w:rPr>
        <mc:AlternateContent>
          <mc:Choice Requires="wps">
            <w:drawing>
              <wp:anchor distT="0" distB="0" distL="114300" distR="114300" simplePos="0" relativeHeight="251654656" behindDoc="0" locked="0" layoutInCell="1" allowOverlap="1">
                <wp:simplePos x="0" y="0"/>
                <wp:positionH relativeFrom="page">
                  <wp:posOffset>5076825</wp:posOffset>
                </wp:positionH>
                <wp:positionV relativeFrom="page">
                  <wp:posOffset>720090</wp:posOffset>
                </wp:positionV>
                <wp:extent cx="1619885" cy="612140"/>
                <wp:effectExtent l="0" t="0" r="0" b="1270"/>
                <wp:wrapNone/>
                <wp:docPr id="2"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pStyle w:val="affffb"/>
                              <w:rPr>
                                <w:b w:val="0"/>
                              </w:rPr>
                            </w:pPr>
                            <w:r>
                              <w:rPr>
                                <w:rFonts w:hint="eastAsia"/>
                                <w:b w:val="0"/>
                              </w:rPr>
                              <w:t>DG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36" type="#_x0000_t202" style="position:absolute;left:0;text-align:left;margin-left:399.75pt;margin-top:56.7pt;width:127.55pt;height:48.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oxewIAAAQFAAAOAAAAZHJzL2Uyb0RvYy54bWysVNuO0zAQfUfiHyy/d3NR2k2iTVe7LUFI&#10;y0Va+AA3cRoL37DdJgvaf2fsNGVZQEKIPDhje3w8M+eMr65HwdGRGsuUrHByEWNEZaNaJvcV/vSx&#10;XuQYWUdkS7iStMIP1OLr9csXV4Muaap6xVtqEIBIWw66wr1zuowi2/RUEHuhNJWw2SkjiIOp2Uet&#10;IQOgCx6lcbyKBmVabVRDrYXV7bSJ1wG/62jj3nedpQ7xCkNsLowmjDs/RusrUu4N0T1rTmGQf4hC&#10;ECbh0jPUljiCDob9AiVYY5RVnbtolIhU17GGhhwgmyR+ls19TzQNuUBxrD6Xyf4/2Obd8YNBrK1w&#10;ipEkAijqRG3AyH1tBm1LcLnX4OTGWzUCxyFPq+9U89kiqTY9kXt6Y4waekpaiC3xJ6MnRycc60F2&#10;w1vVwiXk4FQAGjsjfOGgFAjQgaOHMy90dKjxV66SIs+XGDWwt0rSJAvERaScT2tj3WuqBPJGhQ3w&#10;HtDJ8c46Hw0pZxd/mVWctTXjPEzMfrfhBh0JaKQOX0jgmRuX3lkqf2xCnFYgSLjD7/lwA+ffiiTN&#10;4tu0WNSr/HKR1dlyUVzG+SJOittiFWdFtq0ffYBJVvasbam8Y5LO+kuyv+P31AmTcoIC0VDhYpku&#10;J4r+mGQcvt8lKZiDduRMVDg/O5HSE/tKtpA2KR1hfLKjn8MPVYYazP9QlSADz/ykATfuxqC2s7p2&#10;qn0AXRgFtAH58JSA0SvzFaMB2rLC9suBGIoRfyNBW76HZ8PMxm42iGzgaIUdRpO5cVOvH7Rh+x6Q&#10;J/VKdQP661iQhhfqFMVJtdBqIYfTs+B7+ek8eP14vNbfAQAA//8DAFBLAwQUAAYACAAAACEASud0&#10;UeIAAAAMAQAADwAAAGRycy9kb3ducmV2LnhtbEyPy07DMBBF90j8gzVIbBC1G9q0CXEqaOkOFn2o&#10;62lskoh4HMVOk/497gqWo3t075lsNZqGXXTnaksSphMBTFNhVU2lhONh+7wE5jySwsaSlnDVDlb5&#10;/V2GqbID7fRl70sWSsilKKHyvk05d0WlDbqJbTWF7Nt2Bn04u5KrDodQbhoeCRFzgzWFhQpbva50&#10;8bPvjYR40/XDjtZPm+PHJ361ZXR6v56kfHwY316BeT36Pxhu+kEd8uB0tj0pxxoJiySZBzQE05cZ&#10;sBsh5rMY2FlCJJIl8Dzj/5/IfwEAAP//AwBQSwECLQAUAAYACAAAACEAtoM4kv4AAADhAQAAEwAA&#10;AAAAAAAAAAAAAAAAAAAAW0NvbnRlbnRfVHlwZXNdLnhtbFBLAQItABQABgAIAAAAIQA4/SH/1gAA&#10;AJQBAAALAAAAAAAAAAAAAAAAAC8BAABfcmVscy8ucmVsc1BLAQItABQABgAIAAAAIQCFFioxewIA&#10;AAQFAAAOAAAAAAAAAAAAAAAAAC4CAABkcnMvZTJvRG9jLnhtbFBLAQItABQABgAIAAAAIQBK53RR&#10;4gAAAAwBAAAPAAAAAAAAAAAAAAAAANUEAABkcnMvZG93bnJldi54bWxQSwUGAAAAAAQABADzAAAA&#10;5AUAAAAA&#10;" stroked="f">
                <v:textbox inset="0,0,0,0">
                  <w:txbxContent>
                    <w:p w:rsidR="003905F1" w:rsidRDefault="003905F1">
                      <w:pPr>
                        <w:pStyle w:val="affffb"/>
                        <w:rPr>
                          <w:b w:val="0"/>
                        </w:rPr>
                      </w:pPr>
                      <w:r>
                        <w:rPr>
                          <w:rFonts w:hint="eastAsia"/>
                          <w:b w:val="0"/>
                        </w:rPr>
                        <w:t>DG</w:t>
                      </w:r>
                    </w:p>
                  </w:txbxContent>
                </v:textbox>
                <w10:wrap anchorx="page" anchory="page"/>
              </v:shape>
            </w:pict>
          </mc:Fallback>
        </mc:AlternateContent>
      </w:r>
      <w:r w:rsidRPr="00B23A53">
        <w:rPr>
          <w:noProof/>
        </w:rPr>
        <mc:AlternateContent>
          <mc:Choice Requires="wps">
            <w:drawing>
              <wp:anchor distT="0" distB="0" distL="114300" distR="114300" simplePos="0" relativeHeight="251653632" behindDoc="0" locked="0" layoutInCell="1" allowOverlap="1">
                <wp:simplePos x="0" y="0"/>
                <wp:positionH relativeFrom="page">
                  <wp:posOffset>1008380</wp:posOffset>
                </wp:positionH>
                <wp:positionV relativeFrom="page">
                  <wp:posOffset>1656080</wp:posOffset>
                </wp:positionV>
                <wp:extent cx="5760085" cy="396240"/>
                <wp:effectExtent l="0" t="0" r="3810" b="0"/>
                <wp:wrapNone/>
                <wp:docPr id="1"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F1" w:rsidRDefault="003905F1">
                            <w:pPr>
                              <w:pStyle w:val="affff4"/>
                            </w:pPr>
                            <w:r>
                              <w:rPr>
                                <w:rFonts w:hint="eastAsia"/>
                              </w:rPr>
                              <w:t>农业机械推广鉴定大纲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7" type="#_x0000_t202" style="position:absolute;left:0;text-align:left;margin-left:79.4pt;margin-top:130.4pt;width:453.55pt;height:3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pSfQIAAAQFAAAOAAAAZHJzL2Uyb0RvYy54bWysVNuOmzAQfa/Uf7D8ngApyQa0ZLWXUlXa&#10;XqRtP8DBJlj1rbYTSKv+e8cmpOnloarKAwx4fDgz54yvbwYp0IFZx7WqcDZPMWKq0ZSrXYU/fqhn&#10;a4ycJ4oSoRWr8JE5fLN5/uy6NyVb6E4LyiwCEOXK3lS4896USeKajkni5towBYuttpJ4eLW7hFrS&#10;A7oUySJNV0mvLTVWN8w5+PowLuJNxG9b1vh3beuYR6LCwM3Hu433bbgnm2tS7iwxHW9ONMg/sJCE&#10;K/jpGeqBeIL2lv8GJXljtdOtnzdaJrptecNiDVBNlv5SzVNHDIu1QHOcObfJ/T/Y5u3hvUWcgnYY&#10;KSJBolbWFoJF6E1vXAkpTwaS/HCnh5AX6nTmUTefHFL6viNqx26t1X3HCAVuWdiZXGwdcVwA2fZv&#10;NIWfkL3XEWhorQyA0AoE6KDR8awLGzxq4OPyapWm6yVGDay9KFaLPAqXkHLabazzr5iWKAQVtqB7&#10;RCeHR+cDG1JOKZG9FpzWXIj4Ynfbe2HRgYBH6njFAqDIyzShQrLSYduIOH4BkvCPsBboRs2/FhlQ&#10;vFsUs3q1vprldb6cFVfpepZmxV2xSvMif6i/BYJZXnacUqYeuWKT/7L87/Q9TcLonOhA1Fe4WC6W&#10;o0SX7N1lkWm8/lSk5B7GUXBZ4fU5iZRB2JeKQtmk9ISLMU5+ph+7DD2YnrEr0QZB+dEDftgO0W3F&#10;5K6tpkfwhdUgG4gPRwkEnbZfMOphLCvsPu+JZRiJ1wq8FWZ4CuwUbKeAqAa2VthjNIb3fpz1vbF8&#10;1wHy6F6lb8F/LY/WCEYdWZxcC6MWazgdC2GWL99j1o/Da/MdAAD//wMAUEsDBBQABgAIAAAAIQAa&#10;mYEI4AAAAAwBAAAPAAAAZHJzL2Rvd25yZXYueG1sTI/BTsMwEETvSPyDtUhcELVx1aiEOBW0cIND&#10;S9XzNjZJRLyObKdJ/x73RG8zmtHs22I12Y6djA+tIwVPMwHMUOV0S7WC/ffH4xJYiEgaO0dGwdkE&#10;WJW3NwXm2o20NaddrFkaoZCjgibGPuc8VI2xGGauN5SyH+ctxmR9zbXHMY3bjkshMm6xpXShwd6s&#10;G1P97garINv4YdzS+mGzf//Er76Wh7fzQan7u+n1BVg0U/wvwwU/oUOZmI5uIB1Yl/ximdCjApmJ&#10;JC4NkS2egR0VzOVcAi8Lfv1E+QcAAP//AwBQSwECLQAUAAYACAAAACEAtoM4kv4AAADhAQAAEwAA&#10;AAAAAAAAAAAAAAAAAAAAW0NvbnRlbnRfVHlwZXNdLnhtbFBLAQItABQABgAIAAAAIQA4/SH/1gAA&#10;AJQBAAALAAAAAAAAAAAAAAAAAC8BAABfcmVscy8ucmVsc1BLAQItABQABgAIAAAAIQAmxipSfQIA&#10;AAQFAAAOAAAAAAAAAAAAAAAAAC4CAABkcnMvZTJvRG9jLnhtbFBLAQItABQABgAIAAAAIQAamYEI&#10;4AAAAAwBAAAPAAAAAAAAAAAAAAAAANcEAABkcnMvZG93bnJldi54bWxQSwUGAAAAAAQABADzAAAA&#10;5AUAAAAA&#10;" stroked="f">
                <v:textbox inset="0,0,0,0">
                  <w:txbxContent>
                    <w:p w:rsidR="003905F1" w:rsidRDefault="003905F1">
                      <w:pPr>
                        <w:pStyle w:val="affff4"/>
                      </w:pPr>
                      <w:r>
                        <w:rPr>
                          <w:rFonts w:hint="eastAsia"/>
                        </w:rPr>
                        <w:t>农业机械推广鉴定大纲</w:t>
                      </w:r>
                    </w:p>
                  </w:txbxContent>
                </v:textbox>
                <w10:wrap anchorx="page" anchory="page"/>
              </v:shape>
            </w:pict>
          </mc:Fallback>
        </mc:AlternateContent>
      </w:r>
    </w:p>
    <w:p w:rsidR="00947E64" w:rsidRPr="00B23A53" w:rsidRDefault="00947E64">
      <w:pPr>
        <w:pStyle w:val="afff1"/>
      </w:pPr>
      <w:bookmarkStart w:id="1" w:name="SectionMark1"/>
      <w:bookmarkStart w:id="2" w:name="_Toc139159838"/>
      <w:bookmarkStart w:id="3" w:name="_Toc139877470"/>
      <w:bookmarkEnd w:id="0"/>
      <w:r w:rsidRPr="00B23A53">
        <w:rPr>
          <w:rFonts w:hint="eastAsia"/>
        </w:rPr>
        <w:lastRenderedPageBreak/>
        <w:t>目    次</w:t>
      </w:r>
    </w:p>
    <w:p w:rsidR="00947E64" w:rsidRPr="00B23A53" w:rsidRDefault="00947E64">
      <w:pPr>
        <w:pStyle w:val="12"/>
        <w:tabs>
          <w:tab w:val="right" w:leader="dot" w:pos="9345"/>
        </w:tabs>
        <w:rPr>
          <w:rFonts w:hAnsi="宋体"/>
          <w:kern w:val="2"/>
          <w:szCs w:val="22"/>
        </w:rPr>
      </w:pPr>
      <w:r w:rsidRPr="00B23A53">
        <w:rPr>
          <w:rFonts w:hAnsi="宋体"/>
        </w:rPr>
        <w:fldChar w:fldCharType="begin"/>
      </w:r>
      <w:r w:rsidRPr="00B23A53">
        <w:rPr>
          <w:rFonts w:hAnsi="宋体"/>
        </w:rPr>
        <w:instrText xml:space="preserve"> TOC </w:instrText>
      </w:r>
      <w:r w:rsidRPr="00B23A53">
        <w:rPr>
          <w:rFonts w:hAnsi="宋体" w:hint="eastAsia"/>
        </w:rPr>
        <w:instrText>\f \h \t "前言、引言标题,附录标识,参考文献、索引标题,章标题,附录章标题,一级条标题,附录一级条标题"</w:instrText>
      </w:r>
      <w:r w:rsidRPr="00B23A53">
        <w:rPr>
          <w:rFonts w:hAnsi="宋体"/>
        </w:rPr>
        <w:instrText xml:space="preserve"> </w:instrText>
      </w:r>
      <w:r w:rsidRPr="00B23A53">
        <w:rPr>
          <w:rFonts w:hAnsi="宋体"/>
        </w:rPr>
        <w:fldChar w:fldCharType="separate"/>
      </w:r>
      <w:hyperlink w:anchor="_Toc6905359" w:history="1">
        <w:r w:rsidRPr="00B23A53">
          <w:rPr>
            <w:rStyle w:val="aff"/>
            <w:rFonts w:ascii="宋体" w:hAnsi="宋体"/>
          </w:rPr>
          <w:t>前    言</w:t>
        </w:r>
        <w:r w:rsidRPr="00B23A53">
          <w:rPr>
            <w:rFonts w:hAnsi="宋体"/>
          </w:rPr>
          <w:tab/>
        </w:r>
        <w:r w:rsidRPr="00B23A53">
          <w:rPr>
            <w:rFonts w:hAnsi="宋体"/>
          </w:rPr>
          <w:fldChar w:fldCharType="begin"/>
        </w:r>
        <w:r w:rsidRPr="00B23A53">
          <w:rPr>
            <w:rFonts w:hAnsi="宋体"/>
          </w:rPr>
          <w:instrText xml:space="preserve"> PAGEREF _Toc6905359 \h </w:instrText>
        </w:r>
        <w:r w:rsidRPr="00B23A53">
          <w:rPr>
            <w:rFonts w:hAnsi="宋体"/>
          </w:rPr>
        </w:r>
        <w:r w:rsidRPr="00B23A53">
          <w:rPr>
            <w:rFonts w:hAnsi="宋体"/>
          </w:rPr>
          <w:fldChar w:fldCharType="separate"/>
        </w:r>
        <w:r w:rsidRPr="00B23A53">
          <w:rPr>
            <w:rFonts w:hAnsi="宋体"/>
          </w:rPr>
          <w:t>II</w:t>
        </w:r>
        <w:r w:rsidRPr="00B23A53">
          <w:rPr>
            <w:rFonts w:hAnsi="宋体"/>
          </w:rPr>
          <w:fldChar w:fldCharType="end"/>
        </w:r>
      </w:hyperlink>
    </w:p>
    <w:p w:rsidR="00947E64" w:rsidRPr="00B23A53" w:rsidRDefault="003905F1">
      <w:pPr>
        <w:pStyle w:val="40"/>
        <w:rPr>
          <w:kern w:val="2"/>
          <w:szCs w:val="22"/>
        </w:rPr>
      </w:pPr>
      <w:hyperlink w:anchor="_Toc6905360" w:history="1">
        <w:r w:rsidR="00947E64" w:rsidRPr="00B23A53">
          <w:rPr>
            <w:rStyle w:val="aff"/>
            <w:rFonts w:ascii="宋体" w:hAnsi="宋体"/>
          </w:rPr>
          <w:t>1 范围</w:t>
        </w:r>
        <w:r w:rsidR="00947E64" w:rsidRPr="00B23A53">
          <w:tab/>
        </w:r>
        <w:r w:rsidR="00947E64" w:rsidRPr="00B23A53">
          <w:fldChar w:fldCharType="begin"/>
        </w:r>
        <w:r w:rsidR="00947E64" w:rsidRPr="00B23A53">
          <w:instrText xml:space="preserve"> PAGEREF _Toc6905360 \h </w:instrText>
        </w:r>
        <w:r w:rsidR="00947E64" w:rsidRPr="00B23A53">
          <w:fldChar w:fldCharType="separate"/>
        </w:r>
        <w:r w:rsidR="00947E64" w:rsidRPr="00B23A53">
          <w:t>3</w:t>
        </w:r>
        <w:r w:rsidR="00947E64" w:rsidRPr="00B23A53">
          <w:fldChar w:fldCharType="end"/>
        </w:r>
      </w:hyperlink>
    </w:p>
    <w:p w:rsidR="00947E64" w:rsidRPr="00B23A53" w:rsidRDefault="003905F1">
      <w:pPr>
        <w:pStyle w:val="40"/>
        <w:rPr>
          <w:kern w:val="2"/>
          <w:szCs w:val="22"/>
        </w:rPr>
      </w:pPr>
      <w:hyperlink w:anchor="_Toc6905361" w:history="1">
        <w:r w:rsidR="00947E64" w:rsidRPr="00B23A53">
          <w:rPr>
            <w:rStyle w:val="aff"/>
            <w:rFonts w:ascii="宋体" w:hAnsi="宋体"/>
          </w:rPr>
          <w:t>2 规范性引用文件</w:t>
        </w:r>
        <w:r w:rsidR="00947E64" w:rsidRPr="00B23A53">
          <w:tab/>
        </w:r>
        <w:r w:rsidR="00947E64" w:rsidRPr="00B23A53">
          <w:fldChar w:fldCharType="begin"/>
        </w:r>
        <w:r w:rsidR="00947E64" w:rsidRPr="00B23A53">
          <w:instrText xml:space="preserve"> PAGEREF _Toc6905361 \h </w:instrText>
        </w:r>
        <w:r w:rsidR="00947E64" w:rsidRPr="00B23A53">
          <w:fldChar w:fldCharType="separate"/>
        </w:r>
        <w:r w:rsidR="00947E64" w:rsidRPr="00B23A53">
          <w:t>3</w:t>
        </w:r>
        <w:r w:rsidR="00947E64" w:rsidRPr="00B23A53">
          <w:fldChar w:fldCharType="end"/>
        </w:r>
      </w:hyperlink>
    </w:p>
    <w:p w:rsidR="00947E64" w:rsidRPr="00B23A53" w:rsidRDefault="003905F1">
      <w:pPr>
        <w:pStyle w:val="40"/>
        <w:rPr>
          <w:kern w:val="2"/>
          <w:szCs w:val="22"/>
        </w:rPr>
      </w:pPr>
      <w:hyperlink w:anchor="_Toc6905362" w:history="1">
        <w:r w:rsidR="00947E64" w:rsidRPr="00B23A53">
          <w:rPr>
            <w:rStyle w:val="aff"/>
            <w:rFonts w:ascii="宋体" w:hAnsi="宋体"/>
          </w:rPr>
          <w:t>3 基本要求</w:t>
        </w:r>
        <w:r w:rsidR="00947E64" w:rsidRPr="00B23A53">
          <w:tab/>
        </w:r>
        <w:r w:rsidR="00947E64" w:rsidRPr="00B23A53">
          <w:fldChar w:fldCharType="begin"/>
        </w:r>
        <w:r w:rsidR="00947E64" w:rsidRPr="00B23A53">
          <w:instrText xml:space="preserve"> PAGEREF _Toc6905362 \h </w:instrText>
        </w:r>
        <w:r w:rsidR="00947E64" w:rsidRPr="00B23A53">
          <w:fldChar w:fldCharType="separate"/>
        </w:r>
        <w:r w:rsidR="00947E64" w:rsidRPr="00B23A53">
          <w:t>3</w:t>
        </w:r>
        <w:r w:rsidR="00947E64" w:rsidRPr="00B23A53">
          <w:fldChar w:fldCharType="end"/>
        </w:r>
      </w:hyperlink>
    </w:p>
    <w:p w:rsidR="00947E64" w:rsidRPr="00B23A53" w:rsidRDefault="003905F1">
      <w:pPr>
        <w:pStyle w:val="40"/>
        <w:tabs>
          <w:tab w:val="left" w:pos="578"/>
        </w:tabs>
        <w:rPr>
          <w:kern w:val="2"/>
          <w:szCs w:val="22"/>
        </w:rPr>
      </w:pPr>
      <w:hyperlink w:anchor="_Toc6905363" w:history="1">
        <w:r w:rsidR="00947E64" w:rsidRPr="00B23A53">
          <w:rPr>
            <w:rStyle w:val="aff"/>
            <w:rFonts w:ascii="宋体" w:hAnsi="宋体"/>
          </w:rPr>
          <w:t>3.1</w:t>
        </w:r>
        <w:r w:rsidR="00947E64" w:rsidRPr="00B23A53">
          <w:rPr>
            <w:kern w:val="2"/>
            <w:szCs w:val="22"/>
          </w:rPr>
          <w:tab/>
        </w:r>
        <w:r w:rsidR="00947E64" w:rsidRPr="00B23A53">
          <w:rPr>
            <w:rStyle w:val="aff"/>
            <w:rFonts w:ascii="宋体" w:hAnsi="宋体"/>
          </w:rPr>
          <w:t>需补充提供的文件资料</w:t>
        </w:r>
        <w:r w:rsidR="00947E64" w:rsidRPr="00B23A53">
          <w:tab/>
        </w:r>
        <w:r w:rsidR="00947E64" w:rsidRPr="00B23A53">
          <w:fldChar w:fldCharType="begin"/>
        </w:r>
        <w:r w:rsidR="00947E64" w:rsidRPr="00B23A53">
          <w:instrText xml:space="preserve"> PAGEREF _Toc6905363 \h </w:instrText>
        </w:r>
        <w:r w:rsidR="00947E64" w:rsidRPr="00B23A53">
          <w:fldChar w:fldCharType="separate"/>
        </w:r>
        <w:r w:rsidR="00947E64" w:rsidRPr="00B23A53">
          <w:t>3</w:t>
        </w:r>
        <w:r w:rsidR="00947E64" w:rsidRPr="00B23A53">
          <w:fldChar w:fldCharType="end"/>
        </w:r>
      </w:hyperlink>
    </w:p>
    <w:p w:rsidR="00947E64" w:rsidRPr="00B23A53" w:rsidRDefault="003905F1">
      <w:pPr>
        <w:pStyle w:val="40"/>
        <w:tabs>
          <w:tab w:val="left" w:pos="578"/>
        </w:tabs>
        <w:rPr>
          <w:kern w:val="2"/>
          <w:szCs w:val="22"/>
        </w:rPr>
      </w:pPr>
      <w:hyperlink w:anchor="_Toc6905364" w:history="1">
        <w:r w:rsidR="00947E64" w:rsidRPr="00B23A53">
          <w:rPr>
            <w:rStyle w:val="aff"/>
            <w:rFonts w:ascii="宋体" w:hAnsi="宋体"/>
          </w:rPr>
          <w:t>3.2</w:t>
        </w:r>
        <w:r w:rsidR="00947E64" w:rsidRPr="00B23A53">
          <w:rPr>
            <w:kern w:val="2"/>
            <w:szCs w:val="22"/>
          </w:rPr>
          <w:tab/>
        </w:r>
        <w:r w:rsidR="00947E64" w:rsidRPr="00B23A53">
          <w:rPr>
            <w:rStyle w:val="aff"/>
            <w:rFonts w:ascii="宋体" w:hAnsi="宋体"/>
          </w:rPr>
          <w:t>参数准确度及仪器设备</w:t>
        </w:r>
        <w:r w:rsidR="00947E64" w:rsidRPr="00B23A53">
          <w:tab/>
        </w:r>
        <w:r w:rsidR="00947E64" w:rsidRPr="00B23A53">
          <w:fldChar w:fldCharType="begin"/>
        </w:r>
        <w:r w:rsidR="00947E64" w:rsidRPr="00B23A53">
          <w:instrText xml:space="preserve"> PAGEREF _Toc6905364 \h </w:instrText>
        </w:r>
        <w:r w:rsidR="00947E64" w:rsidRPr="00B23A53">
          <w:fldChar w:fldCharType="separate"/>
        </w:r>
        <w:r w:rsidR="00947E64" w:rsidRPr="00B23A53">
          <w:t>3</w:t>
        </w:r>
        <w:r w:rsidR="00947E64" w:rsidRPr="00B23A53">
          <w:fldChar w:fldCharType="end"/>
        </w:r>
      </w:hyperlink>
    </w:p>
    <w:p w:rsidR="00947E64" w:rsidRPr="00B23A53" w:rsidRDefault="003905F1">
      <w:pPr>
        <w:pStyle w:val="40"/>
        <w:tabs>
          <w:tab w:val="left" w:pos="578"/>
        </w:tabs>
        <w:rPr>
          <w:kern w:val="2"/>
          <w:szCs w:val="22"/>
        </w:rPr>
      </w:pPr>
      <w:hyperlink w:anchor="_Toc6905365" w:history="1">
        <w:r w:rsidR="00947E64" w:rsidRPr="00B23A53">
          <w:rPr>
            <w:rStyle w:val="aff"/>
            <w:rFonts w:ascii="宋体" w:hAnsi="宋体"/>
          </w:rPr>
          <w:t>3.3</w:t>
        </w:r>
        <w:r w:rsidR="00947E64" w:rsidRPr="00B23A53">
          <w:rPr>
            <w:kern w:val="2"/>
            <w:szCs w:val="22"/>
          </w:rPr>
          <w:tab/>
        </w:r>
        <w:r w:rsidR="00947E64" w:rsidRPr="00B23A53">
          <w:rPr>
            <w:rStyle w:val="aff"/>
            <w:rFonts w:ascii="宋体" w:hAnsi="宋体"/>
          </w:rPr>
          <w:t>样机确定</w:t>
        </w:r>
        <w:r w:rsidR="00947E64" w:rsidRPr="00B23A53">
          <w:tab/>
        </w:r>
        <w:r w:rsidR="00947E64" w:rsidRPr="00B23A53">
          <w:fldChar w:fldCharType="begin"/>
        </w:r>
        <w:r w:rsidR="00947E64" w:rsidRPr="00B23A53">
          <w:instrText xml:space="preserve"> PAGEREF _Toc6905365 \h </w:instrText>
        </w:r>
        <w:r w:rsidR="00947E64" w:rsidRPr="00B23A53">
          <w:fldChar w:fldCharType="separate"/>
        </w:r>
        <w:r w:rsidR="00947E64" w:rsidRPr="00B23A53">
          <w:t>4</w:t>
        </w:r>
        <w:r w:rsidR="00947E64" w:rsidRPr="00B23A53">
          <w:fldChar w:fldCharType="end"/>
        </w:r>
      </w:hyperlink>
    </w:p>
    <w:p w:rsidR="00947E64" w:rsidRPr="00B23A53" w:rsidRDefault="003905F1">
      <w:pPr>
        <w:pStyle w:val="40"/>
        <w:tabs>
          <w:tab w:val="left" w:pos="578"/>
        </w:tabs>
        <w:rPr>
          <w:kern w:val="2"/>
          <w:szCs w:val="22"/>
        </w:rPr>
      </w:pPr>
      <w:hyperlink w:anchor="_Toc6905366" w:history="1">
        <w:r w:rsidR="00947E64" w:rsidRPr="00B23A53">
          <w:rPr>
            <w:rStyle w:val="aff"/>
            <w:rFonts w:ascii="宋体" w:hAnsi="宋体"/>
          </w:rPr>
          <w:t>3.4</w:t>
        </w:r>
        <w:r w:rsidR="00947E64" w:rsidRPr="00B23A53">
          <w:rPr>
            <w:kern w:val="2"/>
            <w:szCs w:val="22"/>
          </w:rPr>
          <w:tab/>
        </w:r>
        <w:r w:rsidR="00947E64" w:rsidRPr="00B23A53">
          <w:rPr>
            <w:rStyle w:val="aff"/>
            <w:rFonts w:ascii="宋体" w:hAnsi="宋体"/>
          </w:rPr>
          <w:t>生产量和销售量</w:t>
        </w:r>
        <w:r w:rsidR="00947E64" w:rsidRPr="00B23A53">
          <w:tab/>
        </w:r>
        <w:r w:rsidR="00947E64" w:rsidRPr="00B23A53">
          <w:fldChar w:fldCharType="begin"/>
        </w:r>
        <w:r w:rsidR="00947E64" w:rsidRPr="00B23A53">
          <w:instrText xml:space="preserve"> PAGEREF _Toc6905366 \h </w:instrText>
        </w:r>
        <w:r w:rsidR="00947E64" w:rsidRPr="00B23A53">
          <w:fldChar w:fldCharType="separate"/>
        </w:r>
        <w:r w:rsidR="00947E64" w:rsidRPr="00B23A53">
          <w:t>4</w:t>
        </w:r>
        <w:r w:rsidR="00947E64" w:rsidRPr="00B23A53">
          <w:fldChar w:fldCharType="end"/>
        </w:r>
      </w:hyperlink>
    </w:p>
    <w:p w:rsidR="00947E64" w:rsidRPr="00B23A53" w:rsidRDefault="003905F1">
      <w:pPr>
        <w:pStyle w:val="40"/>
        <w:rPr>
          <w:kern w:val="2"/>
          <w:szCs w:val="22"/>
        </w:rPr>
      </w:pPr>
      <w:hyperlink w:anchor="_Toc6905367" w:history="1">
        <w:r w:rsidR="00947E64" w:rsidRPr="00B23A53">
          <w:rPr>
            <w:rStyle w:val="aff"/>
            <w:rFonts w:ascii="宋体" w:hAnsi="宋体"/>
          </w:rPr>
          <w:t>4 初次鉴定</w:t>
        </w:r>
        <w:r w:rsidR="00947E64" w:rsidRPr="00B23A53">
          <w:tab/>
        </w:r>
        <w:r w:rsidR="00947E64" w:rsidRPr="00B23A53">
          <w:fldChar w:fldCharType="begin"/>
        </w:r>
        <w:r w:rsidR="00947E64" w:rsidRPr="00B23A53">
          <w:instrText xml:space="preserve"> PAGEREF _Toc6905367 \h </w:instrText>
        </w:r>
        <w:r w:rsidR="00947E64" w:rsidRPr="00B23A53">
          <w:fldChar w:fldCharType="separate"/>
        </w:r>
        <w:r w:rsidR="00947E64" w:rsidRPr="00B23A53">
          <w:t>4</w:t>
        </w:r>
        <w:r w:rsidR="00947E64" w:rsidRPr="00B23A53">
          <w:fldChar w:fldCharType="end"/>
        </w:r>
      </w:hyperlink>
    </w:p>
    <w:p w:rsidR="00947E64" w:rsidRPr="00B23A53" w:rsidRDefault="003905F1">
      <w:pPr>
        <w:pStyle w:val="40"/>
        <w:tabs>
          <w:tab w:val="left" w:pos="578"/>
        </w:tabs>
        <w:rPr>
          <w:kern w:val="2"/>
          <w:szCs w:val="22"/>
        </w:rPr>
      </w:pPr>
      <w:hyperlink w:anchor="_Toc6905368" w:history="1">
        <w:r w:rsidR="00947E64" w:rsidRPr="00B23A53">
          <w:rPr>
            <w:rStyle w:val="aff"/>
            <w:rFonts w:ascii="宋体" w:hAnsi="宋体"/>
          </w:rPr>
          <w:t>4.1</w:t>
        </w:r>
        <w:r w:rsidR="00947E64" w:rsidRPr="00B23A53">
          <w:rPr>
            <w:kern w:val="2"/>
            <w:szCs w:val="22"/>
          </w:rPr>
          <w:tab/>
        </w:r>
        <w:r w:rsidR="00947E64" w:rsidRPr="00B23A53">
          <w:rPr>
            <w:rStyle w:val="aff"/>
            <w:rFonts w:ascii="宋体" w:hAnsi="宋体"/>
          </w:rPr>
          <w:t>一致性检查</w:t>
        </w:r>
        <w:r w:rsidR="00947E64" w:rsidRPr="00B23A53">
          <w:tab/>
        </w:r>
        <w:r w:rsidR="00947E64" w:rsidRPr="00B23A53">
          <w:fldChar w:fldCharType="begin"/>
        </w:r>
        <w:r w:rsidR="00947E64" w:rsidRPr="00B23A53">
          <w:instrText xml:space="preserve"> PAGEREF _Toc6905368 \h </w:instrText>
        </w:r>
        <w:r w:rsidR="00947E64" w:rsidRPr="00B23A53">
          <w:fldChar w:fldCharType="separate"/>
        </w:r>
        <w:r w:rsidR="00947E64" w:rsidRPr="00B23A53">
          <w:t>4</w:t>
        </w:r>
        <w:r w:rsidR="00947E64" w:rsidRPr="00B23A53">
          <w:fldChar w:fldCharType="end"/>
        </w:r>
      </w:hyperlink>
    </w:p>
    <w:p w:rsidR="00947E64" w:rsidRPr="00B23A53" w:rsidRDefault="003905F1">
      <w:pPr>
        <w:pStyle w:val="40"/>
        <w:tabs>
          <w:tab w:val="left" w:pos="578"/>
        </w:tabs>
        <w:rPr>
          <w:kern w:val="2"/>
          <w:szCs w:val="22"/>
        </w:rPr>
      </w:pPr>
      <w:hyperlink w:anchor="_Toc6905369" w:history="1">
        <w:r w:rsidR="00947E64" w:rsidRPr="00B23A53">
          <w:rPr>
            <w:rStyle w:val="aff"/>
            <w:rFonts w:ascii="宋体" w:hAnsi="宋体"/>
          </w:rPr>
          <w:t>4.2</w:t>
        </w:r>
        <w:r w:rsidR="00947E64" w:rsidRPr="00B23A53">
          <w:rPr>
            <w:kern w:val="2"/>
            <w:szCs w:val="22"/>
          </w:rPr>
          <w:tab/>
        </w:r>
        <w:r w:rsidR="00947E64" w:rsidRPr="00B23A53">
          <w:rPr>
            <w:rStyle w:val="aff"/>
            <w:rFonts w:ascii="宋体" w:hAnsi="宋体"/>
          </w:rPr>
          <w:t>安全性评价</w:t>
        </w:r>
        <w:r w:rsidR="00947E64" w:rsidRPr="00B23A53">
          <w:tab/>
        </w:r>
        <w:r w:rsidR="00947E64" w:rsidRPr="00B23A53">
          <w:fldChar w:fldCharType="begin"/>
        </w:r>
        <w:r w:rsidR="00947E64" w:rsidRPr="00B23A53">
          <w:instrText xml:space="preserve"> PAGEREF _Toc6905369 \h </w:instrText>
        </w:r>
        <w:r w:rsidR="00947E64" w:rsidRPr="00B23A53">
          <w:fldChar w:fldCharType="separate"/>
        </w:r>
        <w:r w:rsidR="00947E64" w:rsidRPr="00B23A53">
          <w:t>4</w:t>
        </w:r>
        <w:r w:rsidR="00947E64" w:rsidRPr="00B23A53">
          <w:fldChar w:fldCharType="end"/>
        </w:r>
      </w:hyperlink>
    </w:p>
    <w:p w:rsidR="00947E64" w:rsidRPr="00B23A53" w:rsidRDefault="003905F1">
      <w:pPr>
        <w:pStyle w:val="40"/>
        <w:tabs>
          <w:tab w:val="left" w:pos="578"/>
        </w:tabs>
        <w:rPr>
          <w:kern w:val="2"/>
          <w:szCs w:val="22"/>
        </w:rPr>
      </w:pPr>
      <w:hyperlink w:anchor="_Toc6905370" w:history="1">
        <w:r w:rsidR="00947E64" w:rsidRPr="00B23A53">
          <w:rPr>
            <w:rStyle w:val="aff"/>
            <w:rFonts w:ascii="宋体" w:hAnsi="宋体"/>
          </w:rPr>
          <w:t>4.3</w:t>
        </w:r>
        <w:r w:rsidR="00947E64" w:rsidRPr="00B23A53">
          <w:rPr>
            <w:kern w:val="2"/>
            <w:szCs w:val="22"/>
          </w:rPr>
          <w:tab/>
        </w:r>
        <w:r w:rsidR="00947E64" w:rsidRPr="00B23A53">
          <w:rPr>
            <w:rStyle w:val="aff"/>
            <w:rFonts w:ascii="宋体" w:hAnsi="宋体"/>
          </w:rPr>
          <w:t>适用性评价</w:t>
        </w:r>
        <w:r w:rsidR="00947E64" w:rsidRPr="00B23A53">
          <w:tab/>
        </w:r>
        <w:r w:rsidR="00947E64" w:rsidRPr="00B23A53">
          <w:fldChar w:fldCharType="begin"/>
        </w:r>
        <w:r w:rsidR="00947E64" w:rsidRPr="00B23A53">
          <w:instrText xml:space="preserve"> PAGEREF _Toc6905370 \h </w:instrText>
        </w:r>
        <w:r w:rsidR="00947E64" w:rsidRPr="00B23A53">
          <w:fldChar w:fldCharType="separate"/>
        </w:r>
        <w:r w:rsidR="00947E64" w:rsidRPr="00B23A53">
          <w:t>7</w:t>
        </w:r>
        <w:r w:rsidR="00947E64" w:rsidRPr="00B23A53">
          <w:fldChar w:fldCharType="end"/>
        </w:r>
      </w:hyperlink>
    </w:p>
    <w:p w:rsidR="00947E64" w:rsidRPr="00B23A53" w:rsidRDefault="003905F1">
      <w:pPr>
        <w:pStyle w:val="40"/>
        <w:tabs>
          <w:tab w:val="left" w:pos="578"/>
        </w:tabs>
        <w:rPr>
          <w:kern w:val="2"/>
          <w:szCs w:val="22"/>
        </w:rPr>
      </w:pPr>
      <w:hyperlink w:anchor="_Toc6905371" w:history="1">
        <w:r w:rsidR="00947E64" w:rsidRPr="00B23A53">
          <w:rPr>
            <w:rStyle w:val="aff"/>
            <w:rFonts w:ascii="宋体" w:hAnsi="宋体"/>
          </w:rPr>
          <w:t>4.4</w:t>
        </w:r>
        <w:r w:rsidR="00947E64" w:rsidRPr="00B23A53">
          <w:rPr>
            <w:kern w:val="2"/>
            <w:szCs w:val="22"/>
          </w:rPr>
          <w:tab/>
        </w:r>
        <w:r w:rsidR="00947E64" w:rsidRPr="00B23A53">
          <w:rPr>
            <w:rStyle w:val="aff"/>
            <w:rFonts w:ascii="宋体" w:hAnsi="宋体"/>
          </w:rPr>
          <w:t>可靠性评价</w:t>
        </w:r>
        <w:r w:rsidR="00947E64" w:rsidRPr="00B23A53">
          <w:tab/>
        </w:r>
        <w:r w:rsidR="00947E64" w:rsidRPr="00B23A53">
          <w:fldChar w:fldCharType="begin"/>
        </w:r>
        <w:r w:rsidR="00947E64" w:rsidRPr="00B23A53">
          <w:instrText xml:space="preserve"> PAGEREF _Toc6905371 \h </w:instrText>
        </w:r>
        <w:r w:rsidR="00947E64" w:rsidRPr="00B23A53">
          <w:fldChar w:fldCharType="separate"/>
        </w:r>
        <w:r w:rsidR="00947E64" w:rsidRPr="00B23A53">
          <w:t>9</w:t>
        </w:r>
        <w:r w:rsidR="00947E64" w:rsidRPr="00B23A53">
          <w:fldChar w:fldCharType="end"/>
        </w:r>
      </w:hyperlink>
    </w:p>
    <w:p w:rsidR="00947E64" w:rsidRPr="00B23A53" w:rsidRDefault="003905F1">
      <w:pPr>
        <w:pStyle w:val="40"/>
        <w:tabs>
          <w:tab w:val="left" w:pos="578"/>
        </w:tabs>
        <w:rPr>
          <w:kern w:val="2"/>
          <w:szCs w:val="22"/>
        </w:rPr>
      </w:pPr>
      <w:hyperlink w:anchor="_Toc6905372" w:history="1">
        <w:r w:rsidR="00947E64" w:rsidRPr="00B23A53">
          <w:rPr>
            <w:rStyle w:val="aff"/>
            <w:rFonts w:ascii="宋体" w:hAnsi="宋体"/>
          </w:rPr>
          <w:t>4.5</w:t>
        </w:r>
        <w:r w:rsidR="00947E64" w:rsidRPr="00B23A53">
          <w:rPr>
            <w:kern w:val="2"/>
            <w:szCs w:val="22"/>
          </w:rPr>
          <w:tab/>
        </w:r>
        <w:r w:rsidR="00947E64" w:rsidRPr="00B23A53">
          <w:rPr>
            <w:rStyle w:val="aff"/>
            <w:rFonts w:ascii="宋体" w:hAnsi="宋体"/>
          </w:rPr>
          <w:t>综合判定规则</w:t>
        </w:r>
        <w:r w:rsidR="00947E64" w:rsidRPr="00B23A53">
          <w:tab/>
        </w:r>
        <w:r w:rsidR="00947E64" w:rsidRPr="00B23A53">
          <w:fldChar w:fldCharType="begin"/>
        </w:r>
        <w:r w:rsidR="00947E64" w:rsidRPr="00B23A53">
          <w:instrText xml:space="preserve"> PAGEREF _Toc6905372 \h </w:instrText>
        </w:r>
        <w:r w:rsidR="00947E64" w:rsidRPr="00B23A53">
          <w:fldChar w:fldCharType="separate"/>
        </w:r>
        <w:r w:rsidR="00947E64" w:rsidRPr="00B23A53">
          <w:t>10</w:t>
        </w:r>
        <w:r w:rsidR="00947E64" w:rsidRPr="00B23A53">
          <w:fldChar w:fldCharType="end"/>
        </w:r>
      </w:hyperlink>
    </w:p>
    <w:p w:rsidR="00947E64" w:rsidRPr="00B23A53" w:rsidRDefault="003905F1">
      <w:pPr>
        <w:pStyle w:val="40"/>
        <w:rPr>
          <w:kern w:val="2"/>
          <w:szCs w:val="22"/>
        </w:rPr>
      </w:pPr>
      <w:hyperlink w:anchor="_Toc6905373" w:history="1">
        <w:r w:rsidR="00947E64" w:rsidRPr="00B23A53">
          <w:rPr>
            <w:rStyle w:val="aff"/>
            <w:rFonts w:ascii="宋体" w:hAnsi="宋体"/>
          </w:rPr>
          <w:t>5 产品变更</w:t>
        </w:r>
        <w:r w:rsidR="00947E64" w:rsidRPr="00B23A53">
          <w:tab/>
        </w:r>
        <w:r w:rsidR="00947E64" w:rsidRPr="00B23A53">
          <w:fldChar w:fldCharType="begin"/>
        </w:r>
        <w:r w:rsidR="00947E64" w:rsidRPr="00B23A53">
          <w:instrText xml:space="preserve"> PAGEREF _Toc6905373 \h </w:instrText>
        </w:r>
        <w:r w:rsidR="00947E64" w:rsidRPr="00B23A53">
          <w:fldChar w:fldCharType="separate"/>
        </w:r>
        <w:r w:rsidR="00947E64" w:rsidRPr="00B23A53">
          <w:t>11</w:t>
        </w:r>
        <w:r w:rsidR="00947E64" w:rsidRPr="00B23A53">
          <w:fldChar w:fldCharType="end"/>
        </w:r>
      </w:hyperlink>
    </w:p>
    <w:p w:rsidR="00947E64" w:rsidRPr="00B23A53" w:rsidRDefault="003905F1">
      <w:pPr>
        <w:pStyle w:val="23"/>
        <w:tabs>
          <w:tab w:val="right" w:leader="dot" w:pos="9345"/>
        </w:tabs>
        <w:rPr>
          <w:rFonts w:hAnsi="宋体"/>
          <w:kern w:val="2"/>
          <w:szCs w:val="22"/>
        </w:rPr>
      </w:pPr>
      <w:hyperlink w:anchor="_Toc6905374" w:history="1">
        <w:r w:rsidR="00947E64" w:rsidRPr="00B23A53">
          <w:rPr>
            <w:rStyle w:val="aff"/>
            <w:rFonts w:ascii="宋体" w:hAnsi="宋体"/>
          </w:rPr>
          <w:t>附　录　A</w:t>
        </w:r>
        <w:r w:rsidR="00947E64" w:rsidRPr="00B23A53">
          <w:rPr>
            <w:rStyle w:val="aff"/>
            <w:rFonts w:ascii="宋体" w:hAnsi="宋体" w:hint="eastAsia"/>
          </w:rPr>
          <w:t>（</w:t>
        </w:r>
        <w:r w:rsidR="00947E64" w:rsidRPr="00B23A53">
          <w:rPr>
            <w:rStyle w:val="aff"/>
            <w:rFonts w:ascii="宋体" w:hAnsi="宋体"/>
          </w:rPr>
          <w:t>规范性附录</w:t>
        </w:r>
        <w:r w:rsidR="00947E64" w:rsidRPr="00B23A53">
          <w:rPr>
            <w:rStyle w:val="aff"/>
            <w:rFonts w:ascii="宋体" w:hAnsi="宋体" w:hint="eastAsia"/>
          </w:rPr>
          <w:t>）产品规格表</w:t>
        </w:r>
        <w:r w:rsidR="00947E64" w:rsidRPr="00B23A53">
          <w:rPr>
            <w:rFonts w:hAnsi="宋体"/>
          </w:rPr>
          <w:tab/>
        </w:r>
        <w:r w:rsidR="00947E64" w:rsidRPr="00B23A53">
          <w:rPr>
            <w:rFonts w:hAnsi="宋体"/>
          </w:rPr>
          <w:fldChar w:fldCharType="begin"/>
        </w:r>
        <w:r w:rsidR="00947E64" w:rsidRPr="00B23A53">
          <w:rPr>
            <w:rFonts w:hAnsi="宋体"/>
          </w:rPr>
          <w:instrText xml:space="preserve"> PAGEREF _Toc6905374 \h </w:instrText>
        </w:r>
        <w:r w:rsidR="00947E64" w:rsidRPr="00B23A53">
          <w:rPr>
            <w:rFonts w:hAnsi="宋体"/>
          </w:rPr>
        </w:r>
        <w:r w:rsidR="00947E64" w:rsidRPr="00B23A53">
          <w:rPr>
            <w:rFonts w:hAnsi="宋体"/>
          </w:rPr>
          <w:fldChar w:fldCharType="separate"/>
        </w:r>
        <w:r w:rsidR="00947E64" w:rsidRPr="00B23A53">
          <w:rPr>
            <w:rFonts w:hAnsi="宋体"/>
          </w:rPr>
          <w:t>12</w:t>
        </w:r>
        <w:r w:rsidR="00947E64" w:rsidRPr="00B23A53">
          <w:rPr>
            <w:rFonts w:hAnsi="宋体"/>
          </w:rPr>
          <w:fldChar w:fldCharType="end"/>
        </w:r>
      </w:hyperlink>
    </w:p>
    <w:p w:rsidR="00947E64" w:rsidRPr="00B23A53" w:rsidRDefault="00947E64">
      <w:pPr>
        <w:pStyle w:val="23"/>
        <w:tabs>
          <w:tab w:val="right" w:leader="dot" w:pos="9345"/>
        </w:tabs>
        <w:rPr>
          <w:rFonts w:hAnsi="宋体"/>
          <w:kern w:val="2"/>
          <w:szCs w:val="22"/>
        </w:rPr>
      </w:pPr>
      <w:r w:rsidRPr="00B23A53">
        <w:rPr>
          <w:rStyle w:val="aff"/>
          <w:rFonts w:ascii="宋体" w:hAnsi="宋体" w:hint="eastAsia"/>
        </w:rPr>
        <w:t>附</w:t>
      </w:r>
      <w:r w:rsidRPr="00B23A53">
        <w:rPr>
          <w:rStyle w:val="aff"/>
          <w:rFonts w:ascii="宋体" w:hAnsi="宋体"/>
        </w:rPr>
        <w:t xml:space="preserve">　录　</w:t>
      </w:r>
      <w:r w:rsidRPr="00B23A53">
        <w:rPr>
          <w:rStyle w:val="aff"/>
          <w:rFonts w:ascii="宋体" w:hAnsi="宋体" w:hint="eastAsia"/>
        </w:rPr>
        <w:t>B</w:t>
      </w:r>
      <w:r w:rsidRPr="00B23A53">
        <w:rPr>
          <w:rStyle w:val="aff"/>
          <w:rFonts w:ascii="宋体" w:hAnsi="宋体"/>
        </w:rPr>
        <w:t>（规范性附录）</w:t>
      </w:r>
      <w:r w:rsidRPr="00B23A53">
        <w:rPr>
          <w:rStyle w:val="aff"/>
          <w:rFonts w:ascii="宋体" w:hAnsi="宋体" w:hint="eastAsia"/>
        </w:rPr>
        <w:t>用户调查记录表</w:t>
      </w:r>
      <w:hyperlink w:anchor="_Toc6905377" w:history="1">
        <w:r w:rsidRPr="00B23A53">
          <w:rPr>
            <w:rFonts w:hAnsi="宋体"/>
          </w:rPr>
          <w:tab/>
        </w:r>
        <w:r w:rsidRPr="00B23A53">
          <w:rPr>
            <w:rFonts w:hAnsi="宋体"/>
          </w:rPr>
          <w:fldChar w:fldCharType="begin"/>
        </w:r>
        <w:r w:rsidRPr="00B23A53">
          <w:rPr>
            <w:rFonts w:hAnsi="宋体"/>
          </w:rPr>
          <w:instrText xml:space="preserve"> PAGEREF _Toc6905377 \h </w:instrText>
        </w:r>
        <w:r w:rsidRPr="00B23A53">
          <w:rPr>
            <w:rFonts w:hAnsi="宋体"/>
          </w:rPr>
        </w:r>
        <w:r w:rsidRPr="00B23A53">
          <w:rPr>
            <w:rFonts w:hAnsi="宋体"/>
          </w:rPr>
          <w:fldChar w:fldCharType="separate"/>
        </w:r>
        <w:r w:rsidRPr="00B23A53">
          <w:rPr>
            <w:rFonts w:hAnsi="宋体"/>
          </w:rPr>
          <w:t>13</w:t>
        </w:r>
        <w:r w:rsidRPr="00B23A53">
          <w:rPr>
            <w:rFonts w:hAnsi="宋体"/>
          </w:rPr>
          <w:fldChar w:fldCharType="end"/>
        </w:r>
      </w:hyperlink>
    </w:p>
    <w:p w:rsidR="00947E64" w:rsidRPr="00B23A53" w:rsidRDefault="00947E64">
      <w:pPr>
        <w:pStyle w:val="23"/>
        <w:tabs>
          <w:tab w:val="right" w:leader="dot" w:pos="9345"/>
        </w:tabs>
        <w:rPr>
          <w:rFonts w:hAnsi="宋体"/>
          <w:kern w:val="2"/>
          <w:szCs w:val="24"/>
        </w:rPr>
        <w:sectPr w:rsidR="00947E64" w:rsidRPr="00B23A53">
          <w:headerReference w:type="default" r:id="rId12"/>
          <w:footerReference w:type="default" r:id="rId13"/>
          <w:headerReference w:type="first" r:id="rId14"/>
          <w:footerReference w:type="first" r:id="rId15"/>
          <w:pgSz w:w="11907" w:h="16839"/>
          <w:pgMar w:top="1418" w:right="1134" w:bottom="1134" w:left="1418" w:header="1021" w:footer="1021" w:gutter="0"/>
          <w:pgNumType w:fmt="upperRoman" w:start="1"/>
          <w:cols w:space="720"/>
          <w:titlePg/>
          <w:docGrid w:linePitch="312"/>
        </w:sectPr>
      </w:pPr>
      <w:r w:rsidRPr="00B23A53">
        <w:rPr>
          <w:rFonts w:hAnsi="宋体"/>
        </w:rPr>
        <w:fldChar w:fldCharType="end"/>
      </w:r>
    </w:p>
    <w:p w:rsidR="00947E64" w:rsidRPr="00B23A53" w:rsidRDefault="00947E64">
      <w:pPr>
        <w:pStyle w:val="afff2"/>
      </w:pPr>
      <w:bookmarkStart w:id="4" w:name="_Toc139877506"/>
      <w:bookmarkStart w:id="5" w:name="_Toc139877529"/>
      <w:bookmarkStart w:id="6" w:name="_Toc6905359"/>
      <w:bookmarkStart w:id="7" w:name="SectionMark2"/>
      <w:bookmarkEnd w:id="1"/>
      <w:r w:rsidRPr="00B23A53">
        <w:rPr>
          <w:rFonts w:hint="eastAsia"/>
        </w:rPr>
        <w:lastRenderedPageBreak/>
        <w:t>前    言</w:t>
      </w:r>
      <w:bookmarkEnd w:id="2"/>
      <w:bookmarkEnd w:id="3"/>
      <w:bookmarkEnd w:id="4"/>
      <w:bookmarkEnd w:id="5"/>
      <w:bookmarkEnd w:id="6"/>
    </w:p>
    <w:p w:rsidR="00947E64" w:rsidRPr="00B23A53" w:rsidRDefault="00947E64">
      <w:pPr>
        <w:pStyle w:val="afffff0"/>
        <w:spacing w:line="340" w:lineRule="exact"/>
        <w:ind w:firstLineChars="200" w:firstLine="420"/>
        <w:rPr>
          <w:rFonts w:ascii="宋体" w:hAnsi="宋体"/>
          <w:sz w:val="21"/>
          <w:szCs w:val="21"/>
        </w:rPr>
      </w:pPr>
      <w:r w:rsidRPr="00B23A53">
        <w:rPr>
          <w:rFonts w:ascii="宋体" w:hAnsi="宋体" w:hint="eastAsia"/>
          <w:sz w:val="21"/>
          <w:szCs w:val="21"/>
        </w:rPr>
        <w:t>本大纲依据TZ 1-2019《农业机械推广鉴定大纲编写规则》编制。</w:t>
      </w:r>
    </w:p>
    <w:p w:rsidR="00947E64" w:rsidRPr="00B23A53" w:rsidRDefault="00947E64">
      <w:pPr>
        <w:pStyle w:val="afffff0"/>
        <w:spacing w:line="340" w:lineRule="exact"/>
        <w:ind w:firstLineChars="200" w:firstLine="420"/>
        <w:rPr>
          <w:rFonts w:ascii="宋体" w:hAnsi="宋体"/>
          <w:sz w:val="21"/>
          <w:szCs w:val="21"/>
        </w:rPr>
      </w:pPr>
      <w:r w:rsidRPr="00B23A53">
        <w:rPr>
          <w:rFonts w:ascii="宋体" w:hAnsi="宋体" w:hint="eastAsia"/>
          <w:sz w:val="21"/>
          <w:szCs w:val="21"/>
        </w:rPr>
        <w:t>本大纲为首次制定。</w:t>
      </w:r>
    </w:p>
    <w:p w:rsidR="00947E64" w:rsidRPr="00B23A53" w:rsidRDefault="00947E64">
      <w:pPr>
        <w:pStyle w:val="afffff0"/>
        <w:spacing w:line="340" w:lineRule="exact"/>
        <w:ind w:firstLineChars="200" w:firstLine="420"/>
        <w:rPr>
          <w:rFonts w:ascii="宋体" w:hAnsi="宋体"/>
          <w:sz w:val="21"/>
          <w:szCs w:val="21"/>
        </w:rPr>
      </w:pPr>
      <w:r w:rsidRPr="00B23A53">
        <w:rPr>
          <w:rFonts w:ascii="宋体" w:hAnsi="宋体" w:hint="eastAsia"/>
          <w:sz w:val="21"/>
          <w:szCs w:val="21"/>
        </w:rPr>
        <w:t>本大纲由农业农村部农业机械化管理司提出。</w:t>
      </w:r>
    </w:p>
    <w:p w:rsidR="00947E64" w:rsidRPr="00B23A53" w:rsidRDefault="00947E64">
      <w:pPr>
        <w:pStyle w:val="afffff0"/>
        <w:spacing w:line="340" w:lineRule="exact"/>
        <w:ind w:firstLineChars="200" w:firstLine="420"/>
        <w:rPr>
          <w:rFonts w:ascii="宋体" w:hAnsi="宋体"/>
          <w:sz w:val="21"/>
          <w:szCs w:val="21"/>
        </w:rPr>
      </w:pPr>
      <w:r w:rsidRPr="00B23A53">
        <w:rPr>
          <w:rFonts w:ascii="宋体" w:hAnsi="宋体" w:hint="eastAsia"/>
          <w:sz w:val="21"/>
          <w:szCs w:val="21"/>
        </w:rPr>
        <w:t>本大纲由农业农村部农业机械试验鉴定总站技术归口。</w:t>
      </w:r>
    </w:p>
    <w:p w:rsidR="00947E64" w:rsidRPr="00B23A53" w:rsidRDefault="00947E64">
      <w:pPr>
        <w:pStyle w:val="afffff0"/>
        <w:spacing w:line="340" w:lineRule="exact"/>
        <w:ind w:firstLineChars="200" w:firstLine="420"/>
        <w:rPr>
          <w:rFonts w:ascii="宋体" w:hAnsi="宋体"/>
          <w:sz w:val="21"/>
          <w:szCs w:val="21"/>
        </w:rPr>
      </w:pPr>
      <w:r w:rsidRPr="00B23A53">
        <w:rPr>
          <w:rFonts w:ascii="宋体" w:hAnsi="宋体" w:hint="eastAsia"/>
          <w:sz w:val="21"/>
          <w:szCs w:val="21"/>
        </w:rPr>
        <w:t>本大纲起草单位：山东省农业机械试验鉴定站、宁夏回族自治区农业机械鉴定检验站、</w:t>
      </w:r>
      <w:r w:rsidR="00F32E8B" w:rsidRPr="00B23A53">
        <w:rPr>
          <w:rFonts w:ascii="宋体" w:hAnsi="宋体" w:hint="eastAsia"/>
          <w:sz w:val="21"/>
          <w:szCs w:val="21"/>
        </w:rPr>
        <w:t>安徽省农业机械试验鉴定站、</w:t>
      </w:r>
      <w:r w:rsidR="003905F1" w:rsidRPr="00B23A53">
        <w:rPr>
          <w:rFonts w:ascii="宋体" w:hAnsi="宋体" w:hint="eastAsia"/>
          <w:sz w:val="21"/>
          <w:szCs w:val="21"/>
        </w:rPr>
        <w:t>贵州省农业机械质量鉴定站</w:t>
      </w:r>
      <w:r w:rsidRPr="00B23A53">
        <w:rPr>
          <w:rFonts w:ascii="宋体" w:hAnsi="宋体" w:hint="eastAsia"/>
          <w:sz w:val="21"/>
          <w:szCs w:val="21"/>
        </w:rPr>
        <w:t>、重庆市农业机械鉴定站、</w:t>
      </w:r>
      <w:r w:rsidR="003905F1" w:rsidRPr="00B23A53">
        <w:rPr>
          <w:rFonts w:ascii="宋体" w:hAnsi="宋体" w:hint="eastAsia"/>
          <w:sz w:val="21"/>
          <w:szCs w:val="21"/>
        </w:rPr>
        <w:t>河北省农业机械鉴定站</w:t>
      </w:r>
      <w:r w:rsidRPr="00B23A53">
        <w:rPr>
          <w:rFonts w:ascii="宋体" w:hAnsi="宋体" w:hint="eastAsia"/>
          <w:sz w:val="21"/>
          <w:szCs w:val="21"/>
        </w:rPr>
        <w:t>。</w:t>
      </w:r>
    </w:p>
    <w:p w:rsidR="00947E64" w:rsidRPr="00B23A53" w:rsidRDefault="00947E64">
      <w:pPr>
        <w:pStyle w:val="afffff0"/>
        <w:spacing w:line="340" w:lineRule="exact"/>
        <w:ind w:firstLineChars="200" w:firstLine="420"/>
        <w:rPr>
          <w:rFonts w:ascii="宋体" w:hAnsi="宋体"/>
          <w:sz w:val="21"/>
          <w:szCs w:val="21"/>
        </w:rPr>
      </w:pPr>
      <w:r w:rsidRPr="00B23A53">
        <w:rPr>
          <w:rFonts w:ascii="宋体" w:hAnsi="宋体" w:hint="eastAsia"/>
          <w:sz w:val="21"/>
          <w:szCs w:val="21"/>
        </w:rPr>
        <w:t>本大纲主要起草人：</w:t>
      </w:r>
      <w:proofErr w:type="gramStart"/>
      <w:r w:rsidRPr="00B23A53">
        <w:rPr>
          <w:rFonts w:ascii="宋体" w:hAnsi="宋体" w:hint="eastAsia"/>
          <w:sz w:val="21"/>
          <w:szCs w:val="21"/>
        </w:rPr>
        <w:t>宋鹏行</w:t>
      </w:r>
      <w:proofErr w:type="gramEnd"/>
      <w:r w:rsidRPr="00B23A53">
        <w:rPr>
          <w:rFonts w:ascii="宋体" w:hAnsi="宋体" w:hint="eastAsia"/>
          <w:sz w:val="21"/>
          <w:szCs w:val="21"/>
        </w:rPr>
        <w:t>、刘毅、陈莉君、</w:t>
      </w:r>
      <w:r w:rsidR="00D437C4" w:rsidRPr="00B23A53">
        <w:rPr>
          <w:rFonts w:ascii="宋体" w:hAnsi="宋体" w:hint="eastAsia"/>
          <w:sz w:val="21"/>
          <w:szCs w:val="21"/>
        </w:rPr>
        <w:t>王光明、祝思文、史正芳、王冬梅、</w:t>
      </w:r>
      <w:r w:rsidR="003905F1" w:rsidRPr="00B23A53">
        <w:rPr>
          <w:rFonts w:ascii="宋体" w:hAnsi="宋体" w:hint="eastAsia"/>
          <w:sz w:val="21"/>
          <w:szCs w:val="21"/>
        </w:rPr>
        <w:t>姜廷龙</w:t>
      </w:r>
      <w:r w:rsidR="00F32E8B" w:rsidRPr="00B23A53">
        <w:rPr>
          <w:rFonts w:ascii="宋体" w:hAnsi="宋体" w:hint="eastAsia"/>
          <w:sz w:val="21"/>
          <w:szCs w:val="21"/>
        </w:rPr>
        <w:t>、</w:t>
      </w:r>
      <w:r w:rsidR="00D437C4" w:rsidRPr="00B23A53">
        <w:rPr>
          <w:rFonts w:ascii="宋体" w:hAnsi="宋体" w:hint="eastAsia"/>
          <w:sz w:val="21"/>
          <w:szCs w:val="21"/>
        </w:rPr>
        <w:t>穆斌</w:t>
      </w:r>
      <w:r w:rsidR="00F32E8B" w:rsidRPr="00B23A53">
        <w:rPr>
          <w:rFonts w:ascii="宋体" w:hAnsi="宋体" w:hint="eastAsia"/>
          <w:sz w:val="21"/>
          <w:szCs w:val="21"/>
        </w:rPr>
        <w:t>、</w:t>
      </w:r>
      <w:r w:rsidR="003905F1" w:rsidRPr="00B23A53">
        <w:rPr>
          <w:rFonts w:ascii="宋体" w:hAnsi="宋体" w:hint="eastAsia"/>
          <w:sz w:val="21"/>
          <w:szCs w:val="21"/>
        </w:rPr>
        <w:t>张继勇</w:t>
      </w:r>
      <w:r w:rsidRPr="00B23A53">
        <w:rPr>
          <w:rFonts w:ascii="宋体" w:hAnsi="宋体" w:hint="eastAsia"/>
          <w:sz w:val="21"/>
          <w:szCs w:val="21"/>
        </w:rPr>
        <w:t>。</w:t>
      </w:r>
    </w:p>
    <w:p w:rsidR="00947E64" w:rsidRPr="00B23A53" w:rsidRDefault="00947E64">
      <w:pPr>
        <w:pStyle w:val="afffff0"/>
        <w:ind w:firstLineChars="200" w:firstLine="420"/>
        <w:rPr>
          <w:sz w:val="21"/>
          <w:szCs w:val="21"/>
        </w:rPr>
      </w:pPr>
    </w:p>
    <w:p w:rsidR="00947E64" w:rsidRPr="00B23A53" w:rsidRDefault="00947E64">
      <w:pPr>
        <w:pStyle w:val="affb"/>
        <w:ind w:firstLineChars="0" w:firstLine="0"/>
        <w:sectPr w:rsidR="00947E64" w:rsidRPr="00B23A53">
          <w:pgSz w:w="11907" w:h="16839"/>
          <w:pgMar w:top="1418" w:right="1134" w:bottom="1134" w:left="1418" w:header="1021" w:footer="1021" w:gutter="0"/>
          <w:pgNumType w:fmt="upperRoman"/>
          <w:cols w:space="720"/>
          <w:titlePg/>
          <w:docGrid w:linePitch="312"/>
        </w:sectPr>
      </w:pPr>
    </w:p>
    <w:p w:rsidR="00947E64" w:rsidRPr="00B23A53" w:rsidRDefault="00947E64">
      <w:pPr>
        <w:pStyle w:val="afff1"/>
      </w:pPr>
      <w:bookmarkStart w:id="8" w:name="SectionMark4"/>
      <w:bookmarkEnd w:id="7"/>
      <w:r w:rsidRPr="00B23A53">
        <w:rPr>
          <w:rFonts w:hint="eastAsia"/>
        </w:rPr>
        <w:lastRenderedPageBreak/>
        <w:t>割灌（草）机</w:t>
      </w:r>
    </w:p>
    <w:p w:rsidR="00947E64" w:rsidRPr="00B23A53" w:rsidRDefault="00947E64">
      <w:pPr>
        <w:pStyle w:val="aa"/>
        <w:tabs>
          <w:tab w:val="left" w:pos="420"/>
        </w:tabs>
        <w:spacing w:beforeLines="0" w:before="120" w:afterLines="0" w:after="120" w:line="360" w:lineRule="auto"/>
      </w:pPr>
      <w:bookmarkStart w:id="9" w:name="_Toc139159839"/>
      <w:bookmarkStart w:id="10" w:name="_Toc139877471"/>
      <w:bookmarkStart w:id="11" w:name="_Toc139877507"/>
      <w:bookmarkStart w:id="12" w:name="_Toc139877530"/>
      <w:bookmarkStart w:id="13" w:name="_Toc6905360"/>
      <w:r w:rsidRPr="00B23A53">
        <w:rPr>
          <w:rFonts w:hint="eastAsia"/>
        </w:rPr>
        <w:t>范围</w:t>
      </w:r>
      <w:bookmarkEnd w:id="9"/>
      <w:bookmarkEnd w:id="10"/>
      <w:bookmarkEnd w:id="11"/>
      <w:bookmarkEnd w:id="12"/>
      <w:bookmarkEnd w:id="13"/>
    </w:p>
    <w:p w:rsidR="00947E64" w:rsidRPr="00B23A53" w:rsidRDefault="00947E64">
      <w:pPr>
        <w:pStyle w:val="affb"/>
        <w:ind w:firstLine="420"/>
        <w:rPr>
          <w:szCs w:val="21"/>
        </w:rPr>
      </w:pPr>
      <w:r w:rsidRPr="00B23A53">
        <w:rPr>
          <w:rFonts w:hint="eastAsia"/>
          <w:szCs w:val="21"/>
        </w:rPr>
        <w:t>本大纲规定了割灌（草）机推广鉴定的内容、方法和判定规则。</w:t>
      </w:r>
    </w:p>
    <w:p w:rsidR="00947E64" w:rsidRPr="00B23A53" w:rsidRDefault="00947E64">
      <w:pPr>
        <w:pStyle w:val="affb"/>
        <w:ind w:firstLine="420"/>
        <w:jc w:val="left"/>
        <w:rPr>
          <w:szCs w:val="21"/>
        </w:rPr>
      </w:pPr>
      <w:r w:rsidRPr="00B23A53">
        <w:rPr>
          <w:rFonts w:hint="eastAsia"/>
          <w:szCs w:val="21"/>
        </w:rPr>
        <w:t>本大纲适用于以汽油机为动力的便携式割灌（草）机的推广鉴定。</w:t>
      </w:r>
    </w:p>
    <w:p w:rsidR="00947E64" w:rsidRPr="00B23A53" w:rsidRDefault="00947E64">
      <w:pPr>
        <w:pStyle w:val="aa"/>
        <w:spacing w:beforeLines="0" w:before="120" w:afterLines="0" w:after="120" w:line="360" w:lineRule="auto"/>
        <w:rPr>
          <w:rFonts w:ascii="Times New Roman"/>
        </w:rPr>
      </w:pPr>
      <w:bookmarkStart w:id="14" w:name="_Toc139159840"/>
      <w:bookmarkStart w:id="15" w:name="_Toc139877472"/>
      <w:bookmarkStart w:id="16" w:name="_Toc139877508"/>
      <w:bookmarkStart w:id="17" w:name="_Toc139877531"/>
      <w:bookmarkStart w:id="18" w:name="_Toc6905361"/>
      <w:r w:rsidRPr="00B23A53">
        <w:rPr>
          <w:rFonts w:ascii="Times New Roman" w:hint="eastAsia"/>
        </w:rPr>
        <w:t>规范性引用文件</w:t>
      </w:r>
      <w:bookmarkEnd w:id="14"/>
      <w:bookmarkEnd w:id="15"/>
      <w:bookmarkEnd w:id="16"/>
      <w:bookmarkEnd w:id="17"/>
      <w:bookmarkEnd w:id="18"/>
    </w:p>
    <w:p w:rsidR="00947E64" w:rsidRPr="00B23A53" w:rsidRDefault="00947E64">
      <w:pPr>
        <w:tabs>
          <w:tab w:val="left" w:pos="420"/>
        </w:tabs>
        <w:ind w:firstLine="420"/>
        <w:rPr>
          <w:rFonts w:ascii="宋体" w:hAnsi="宋体"/>
        </w:rPr>
      </w:pPr>
      <w:r w:rsidRPr="00B23A53">
        <w:rPr>
          <w:rFonts w:ascii="宋体" w:hAnsi="宋体" w:cs="宋体" w:hint="eastAsia"/>
          <w:szCs w:val="21"/>
        </w:rPr>
        <w:t>下列文件对于本文件的应用是必不可少的。凡是注日期的引用文件，仅注日期的版本适用于本文件。凡是不注日期的引用文件，其最新版本</w:t>
      </w:r>
      <w:r w:rsidRPr="00B23A53">
        <w:rPr>
          <w:rFonts w:ascii="宋体" w:hAnsi="宋体" w:cs="宋体"/>
          <w:szCs w:val="21"/>
        </w:rPr>
        <w:t>(</w:t>
      </w:r>
      <w:r w:rsidRPr="00B23A53">
        <w:rPr>
          <w:rFonts w:ascii="宋体" w:hAnsi="宋体" w:cs="宋体" w:hint="eastAsia"/>
          <w:szCs w:val="21"/>
        </w:rPr>
        <w:t>包括所有的修改单</w:t>
      </w:r>
      <w:r w:rsidRPr="00B23A53">
        <w:rPr>
          <w:rFonts w:ascii="宋体" w:hAnsi="宋体" w:cs="宋体"/>
          <w:szCs w:val="21"/>
        </w:rPr>
        <w:t>)</w:t>
      </w:r>
      <w:r w:rsidRPr="00B23A53">
        <w:rPr>
          <w:rFonts w:ascii="宋体" w:hAnsi="宋体" w:cs="宋体" w:hint="eastAsia"/>
          <w:szCs w:val="21"/>
        </w:rPr>
        <w:t>适用于本文件。</w:t>
      </w:r>
    </w:p>
    <w:p w:rsidR="00947E64" w:rsidRPr="00B23A53" w:rsidRDefault="00947E64">
      <w:pPr>
        <w:pStyle w:val="affb"/>
        <w:ind w:firstLineChars="246" w:firstLine="517"/>
        <w:rPr>
          <w:rFonts w:hAnsi="宋体"/>
        </w:rPr>
      </w:pPr>
      <w:r w:rsidRPr="00B23A53">
        <w:rPr>
          <w:rFonts w:hAnsi="宋体" w:hint="eastAsia"/>
        </w:rPr>
        <w:t>GB 10396 农林拖拉机和机械、草坪和园艺动力机械 安全标志和危险图形 总则</w:t>
      </w:r>
    </w:p>
    <w:p w:rsidR="00947E64" w:rsidRPr="00B23A53" w:rsidRDefault="00947E64">
      <w:pPr>
        <w:pStyle w:val="aa"/>
        <w:spacing w:beforeLines="0" w:before="120" w:afterLines="0" w:after="120" w:line="360" w:lineRule="auto"/>
      </w:pPr>
      <w:bookmarkStart w:id="19" w:name="_Toc139877474"/>
      <w:bookmarkStart w:id="20" w:name="_Toc139877510"/>
      <w:bookmarkStart w:id="21" w:name="_Toc139877533"/>
      <w:bookmarkStart w:id="22" w:name="_Toc6905362"/>
      <w:bookmarkStart w:id="23" w:name="_Toc139159842"/>
      <w:r w:rsidRPr="00B23A53">
        <w:rPr>
          <w:rFonts w:hint="eastAsia"/>
        </w:rPr>
        <w:t>基本要求</w:t>
      </w:r>
      <w:bookmarkEnd w:id="19"/>
      <w:bookmarkEnd w:id="20"/>
      <w:bookmarkEnd w:id="21"/>
      <w:bookmarkEnd w:id="22"/>
      <w:bookmarkEnd w:id="23"/>
    </w:p>
    <w:p w:rsidR="00947E64" w:rsidRPr="00B23A53" w:rsidRDefault="00947E64">
      <w:pPr>
        <w:pStyle w:val="aa"/>
        <w:numPr>
          <w:ilvl w:val="1"/>
          <w:numId w:val="15"/>
        </w:numPr>
        <w:spacing w:beforeLines="0" w:before="120" w:afterLines="0" w:after="120" w:line="360" w:lineRule="auto"/>
      </w:pPr>
      <w:bookmarkStart w:id="24" w:name="_Toc6905363"/>
      <w:bookmarkStart w:id="25" w:name="_Toc148080284"/>
      <w:r w:rsidRPr="00B23A53">
        <w:rPr>
          <w:rFonts w:hint="eastAsia"/>
        </w:rPr>
        <w:t>需补充提供的文件资料</w:t>
      </w:r>
      <w:bookmarkEnd w:id="24"/>
      <w:bookmarkEnd w:id="25"/>
    </w:p>
    <w:p w:rsidR="00947E64" w:rsidRPr="00B23A53" w:rsidRDefault="00947E64">
      <w:pPr>
        <w:pStyle w:val="affb"/>
        <w:tabs>
          <w:tab w:val="left" w:pos="420"/>
        </w:tabs>
        <w:spacing w:line="320" w:lineRule="exact"/>
        <w:ind w:firstLine="420"/>
      </w:pPr>
      <w:bookmarkStart w:id="26" w:name="_Toc438190344"/>
      <w:bookmarkStart w:id="27" w:name="_Toc149451910"/>
      <w:r w:rsidRPr="00B23A53">
        <w:rPr>
          <w:rFonts w:hint="eastAsia"/>
        </w:rPr>
        <w:t>除申请时提交的材料之外，需补充提供以下材料：</w:t>
      </w:r>
    </w:p>
    <w:p w:rsidR="00947E64" w:rsidRPr="00B23A53" w:rsidRDefault="00947E64">
      <w:pPr>
        <w:pStyle w:val="affb"/>
        <w:ind w:firstLine="420"/>
      </w:pPr>
      <w:r w:rsidRPr="00B23A53">
        <w:t>a</w:t>
      </w:r>
      <w:r w:rsidRPr="00B23A53">
        <w:rPr>
          <w:rFonts w:hint="eastAsia"/>
        </w:rPr>
        <w:t>）产品规格表（见附录</w:t>
      </w:r>
      <w:r w:rsidRPr="00B23A53">
        <w:t>A</w:t>
      </w:r>
      <w:r w:rsidRPr="00B23A53">
        <w:rPr>
          <w:rFonts w:hint="eastAsia"/>
        </w:rPr>
        <w:t>）；</w:t>
      </w:r>
    </w:p>
    <w:p w:rsidR="00947E64" w:rsidRPr="00B23A53" w:rsidRDefault="00947E64">
      <w:pPr>
        <w:pStyle w:val="affb"/>
        <w:ind w:firstLine="420"/>
      </w:pPr>
      <w:r w:rsidRPr="00B23A53">
        <w:rPr>
          <w:rFonts w:hint="eastAsia"/>
        </w:rPr>
        <w:t>b）样机照片（左前方45°、右前方45°、正后方、铭牌照片各1张）；</w:t>
      </w:r>
    </w:p>
    <w:p w:rsidR="00947E64" w:rsidRPr="00B23A53" w:rsidRDefault="00947E64">
      <w:pPr>
        <w:pStyle w:val="affb"/>
        <w:ind w:firstLine="420"/>
      </w:pPr>
      <w:r w:rsidRPr="00B23A53">
        <w:rPr>
          <w:rFonts w:hint="eastAsia"/>
        </w:rPr>
        <w:t>c) 用户名单</w:t>
      </w:r>
      <w:r w:rsidRPr="00B23A53">
        <w:rPr>
          <w:rFonts w:hint="eastAsia"/>
          <w:szCs w:val="21"/>
        </w:rPr>
        <w:t>(应为产品定型后的用户名单，</w:t>
      </w:r>
      <w:r w:rsidRPr="00B23A53">
        <w:rPr>
          <w:rFonts w:hAnsi="宋体" w:hint="eastAsia"/>
        </w:rPr>
        <w:t>内容至少包括购买者姓名、通讯地址、联系电话、产品型号名称、购机时间等</w:t>
      </w:r>
      <w:r w:rsidRPr="00B23A53">
        <w:rPr>
          <w:rFonts w:hint="eastAsia"/>
        </w:rPr>
        <w:t>,且提供的用户应是使用产品满80小时以上，分布在3个主要使用（销售）区域，数量10户</w:t>
      </w:r>
      <w:r w:rsidRPr="00B23A53">
        <w:rPr>
          <w:rFonts w:hint="eastAsia"/>
          <w:szCs w:val="21"/>
        </w:rPr>
        <w:t>)</w:t>
      </w:r>
      <w:r w:rsidRPr="00B23A53">
        <w:rPr>
          <w:rFonts w:hint="eastAsia"/>
        </w:rPr>
        <w:t>。</w:t>
      </w:r>
    </w:p>
    <w:p w:rsidR="00947E64" w:rsidRPr="00B23A53" w:rsidRDefault="00947E64">
      <w:pPr>
        <w:pStyle w:val="affb"/>
        <w:ind w:firstLine="420"/>
      </w:pPr>
      <w:r w:rsidRPr="00B23A53">
        <w:rPr>
          <w:rFonts w:hint="eastAsia"/>
        </w:rPr>
        <w:t>d）配套发动机符合国家环保部门相关要求的排气污染物检验报告复印件或环保信息社会公开文件复印件；</w:t>
      </w:r>
    </w:p>
    <w:p w:rsidR="00947E64" w:rsidRPr="00B23A53" w:rsidRDefault="00947E64">
      <w:pPr>
        <w:autoSpaceDE w:val="0"/>
        <w:autoSpaceDN w:val="0"/>
        <w:adjustRightInd w:val="0"/>
        <w:ind w:left="420" w:hangingChars="200" w:hanging="420"/>
        <w:rPr>
          <w:rFonts w:ascii="宋体" w:hAnsi="宋体"/>
        </w:rPr>
      </w:pPr>
      <w:r w:rsidRPr="00B23A53">
        <w:rPr>
          <w:rFonts w:ascii="宋体" w:hAnsi="宋体" w:hint="eastAsia"/>
        </w:rPr>
        <w:t xml:space="preserve">  </w:t>
      </w:r>
      <w:r w:rsidRPr="00B23A53">
        <w:rPr>
          <w:rFonts w:ascii="宋体" w:hAnsi="宋体"/>
        </w:rPr>
        <w:t xml:space="preserve">  </w:t>
      </w:r>
      <w:r w:rsidRPr="00B23A53">
        <w:rPr>
          <w:rFonts w:ascii="宋体" w:hAnsi="宋体" w:hint="eastAsia"/>
        </w:rPr>
        <w:t>以上材料需加盖制造商公章。</w:t>
      </w:r>
    </w:p>
    <w:p w:rsidR="00947E64" w:rsidRPr="00B23A53" w:rsidRDefault="00947E64">
      <w:pPr>
        <w:pStyle w:val="aa"/>
        <w:numPr>
          <w:ilvl w:val="1"/>
          <w:numId w:val="15"/>
        </w:numPr>
        <w:spacing w:beforeLines="0" w:before="120" w:afterLines="0" w:after="120" w:line="360" w:lineRule="auto"/>
        <w:ind w:left="578" w:hanging="578"/>
      </w:pPr>
      <w:bookmarkStart w:id="28" w:name="_Toc6905364"/>
      <w:r w:rsidRPr="00B23A53">
        <w:rPr>
          <w:rFonts w:hint="eastAsia"/>
        </w:rPr>
        <w:t>参数准确度及仪器设备</w:t>
      </w:r>
      <w:bookmarkEnd w:id="28"/>
    </w:p>
    <w:p w:rsidR="00947E64" w:rsidRPr="00B23A53" w:rsidRDefault="00947E64">
      <w:pPr>
        <w:pStyle w:val="affb"/>
        <w:ind w:firstLine="420"/>
        <w:rPr>
          <w:rFonts w:hAnsi="宋体"/>
          <w:kern w:val="2"/>
          <w:szCs w:val="21"/>
        </w:rPr>
      </w:pPr>
      <w:r w:rsidRPr="00B23A53">
        <w:rPr>
          <w:rFonts w:hAnsi="宋体" w:hint="eastAsia"/>
          <w:kern w:val="2"/>
          <w:szCs w:val="21"/>
        </w:rPr>
        <w:t>被测参数准确度要求见表1</w:t>
      </w:r>
      <w:r w:rsidR="00662A82" w:rsidRPr="00B23A53">
        <w:rPr>
          <w:rFonts w:hAnsi="宋体" w:hint="eastAsia"/>
          <w:kern w:val="2"/>
          <w:szCs w:val="21"/>
        </w:rPr>
        <w:t>。选用仪器设备的测量范围</w:t>
      </w:r>
      <w:r w:rsidRPr="00B23A53">
        <w:rPr>
          <w:rFonts w:hAnsi="宋体" w:hint="eastAsia"/>
          <w:kern w:val="2"/>
          <w:szCs w:val="21"/>
        </w:rPr>
        <w:t>和准确度应与表1的要求相匹配。试验用仪器设备应经过计量检定或校准且在有效期内。</w:t>
      </w:r>
    </w:p>
    <w:p w:rsidR="00947E64" w:rsidRPr="00B23A53" w:rsidRDefault="00947E64">
      <w:pPr>
        <w:pStyle w:val="af4"/>
        <w:numPr>
          <w:ilvl w:val="0"/>
          <w:numId w:val="0"/>
        </w:numPr>
        <w:tabs>
          <w:tab w:val="left" w:pos="4188"/>
        </w:tabs>
        <w:spacing w:beforeLines="50" w:before="120"/>
        <w:rPr>
          <w:rFonts w:hAnsi="宋体"/>
        </w:rPr>
      </w:pPr>
      <w:r w:rsidRPr="00B23A53">
        <w:rPr>
          <w:rFonts w:hAnsi="宋体" w:hint="eastAsia"/>
        </w:rPr>
        <w:t>表1  被测参数准确度</w:t>
      </w:r>
      <w:r w:rsidRPr="00B23A53">
        <w:rPr>
          <w:rFonts w:hint="eastAsia"/>
          <w:kern w:val="0"/>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2428"/>
        <w:gridCol w:w="3272"/>
        <w:gridCol w:w="2578"/>
      </w:tblGrid>
      <w:tr w:rsidR="00B23A53" w:rsidRPr="00B23A53" w:rsidTr="00457EE6">
        <w:trPr>
          <w:trHeight w:hRule="exact" w:val="479"/>
          <w:tblHeader/>
          <w:jc w:val="center"/>
        </w:trPr>
        <w:tc>
          <w:tcPr>
            <w:tcW w:w="1087"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序号</w:t>
            </w:r>
          </w:p>
        </w:tc>
        <w:tc>
          <w:tcPr>
            <w:tcW w:w="2483"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测量参数</w:t>
            </w:r>
          </w:p>
        </w:tc>
        <w:tc>
          <w:tcPr>
            <w:tcW w:w="3348"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测量范围</w:t>
            </w:r>
          </w:p>
        </w:tc>
        <w:tc>
          <w:tcPr>
            <w:tcW w:w="2636"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准确度要求</w:t>
            </w:r>
          </w:p>
        </w:tc>
      </w:tr>
      <w:tr w:rsidR="00B23A53" w:rsidRPr="00B23A53" w:rsidTr="00F86A8E">
        <w:trPr>
          <w:trHeight w:hRule="exact" w:val="498"/>
          <w:jc w:val="center"/>
        </w:trPr>
        <w:tc>
          <w:tcPr>
            <w:tcW w:w="1087"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1</w:t>
            </w:r>
          </w:p>
        </w:tc>
        <w:tc>
          <w:tcPr>
            <w:tcW w:w="2483"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时间</w:t>
            </w:r>
          </w:p>
        </w:tc>
        <w:tc>
          <w:tcPr>
            <w:tcW w:w="3348"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（0～12）h</w:t>
            </w:r>
          </w:p>
        </w:tc>
        <w:tc>
          <w:tcPr>
            <w:tcW w:w="2636"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0.5</w:t>
            </w:r>
            <w:r w:rsidR="00222C52">
              <w:rPr>
                <w:sz w:val="18"/>
                <w:szCs w:val="18"/>
              </w:rPr>
              <w:t xml:space="preserve"> </w:t>
            </w:r>
            <w:r w:rsidRPr="00B23A53">
              <w:rPr>
                <w:rFonts w:hint="eastAsia"/>
                <w:sz w:val="18"/>
                <w:szCs w:val="18"/>
              </w:rPr>
              <w:t>s/12</w:t>
            </w:r>
            <w:r w:rsidR="00222C52">
              <w:rPr>
                <w:sz w:val="18"/>
                <w:szCs w:val="18"/>
              </w:rPr>
              <w:t xml:space="preserve"> </w:t>
            </w:r>
            <w:r w:rsidRPr="00B23A53">
              <w:rPr>
                <w:rFonts w:hint="eastAsia"/>
                <w:sz w:val="18"/>
                <w:szCs w:val="18"/>
              </w:rPr>
              <w:t>h</w:t>
            </w:r>
          </w:p>
        </w:tc>
      </w:tr>
      <w:tr w:rsidR="00B23A53" w:rsidRPr="00B23A53" w:rsidTr="00F86A8E">
        <w:trPr>
          <w:trHeight w:hRule="exact" w:val="498"/>
          <w:jc w:val="center"/>
        </w:trPr>
        <w:tc>
          <w:tcPr>
            <w:tcW w:w="1087" w:type="dxa"/>
            <w:vMerge w:val="restart"/>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2</w:t>
            </w:r>
          </w:p>
        </w:tc>
        <w:tc>
          <w:tcPr>
            <w:tcW w:w="2483" w:type="dxa"/>
            <w:vMerge w:val="restart"/>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质量</w:t>
            </w:r>
          </w:p>
        </w:tc>
        <w:tc>
          <w:tcPr>
            <w:tcW w:w="3348" w:type="dxa"/>
            <w:vAlign w:val="center"/>
          </w:tcPr>
          <w:p w:rsidR="00947E64" w:rsidRPr="00B23A53" w:rsidRDefault="00947E64">
            <w:pPr>
              <w:pStyle w:val="affb"/>
              <w:spacing w:line="320" w:lineRule="exact"/>
              <w:ind w:firstLineChars="0" w:firstLine="0"/>
              <w:jc w:val="center"/>
              <w:rPr>
                <w:sz w:val="18"/>
                <w:szCs w:val="18"/>
              </w:rPr>
            </w:pPr>
            <w:bookmarkStart w:id="29" w:name="OLE_LINK8"/>
            <w:r w:rsidRPr="00B23A53">
              <w:rPr>
                <w:rFonts w:hint="eastAsia"/>
                <w:sz w:val="18"/>
                <w:szCs w:val="18"/>
              </w:rPr>
              <w:t>（0～6）kg</w:t>
            </w:r>
            <w:bookmarkEnd w:id="29"/>
          </w:p>
        </w:tc>
        <w:tc>
          <w:tcPr>
            <w:tcW w:w="2636"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1</w:t>
            </w:r>
            <w:r w:rsidR="00222C52">
              <w:rPr>
                <w:sz w:val="18"/>
                <w:szCs w:val="18"/>
              </w:rPr>
              <w:t xml:space="preserve"> </w:t>
            </w:r>
            <w:r w:rsidRPr="00B23A53">
              <w:rPr>
                <w:rFonts w:hint="eastAsia"/>
                <w:sz w:val="18"/>
                <w:szCs w:val="18"/>
              </w:rPr>
              <w:t>g</w:t>
            </w:r>
          </w:p>
        </w:tc>
      </w:tr>
      <w:tr w:rsidR="00B23A53" w:rsidRPr="00B23A53" w:rsidTr="00F86A8E">
        <w:trPr>
          <w:trHeight w:hRule="exact" w:val="498"/>
          <w:jc w:val="center"/>
        </w:trPr>
        <w:tc>
          <w:tcPr>
            <w:tcW w:w="1087" w:type="dxa"/>
            <w:vMerge/>
            <w:vAlign w:val="center"/>
          </w:tcPr>
          <w:p w:rsidR="00947E64" w:rsidRPr="00B23A53" w:rsidRDefault="00947E64">
            <w:pPr>
              <w:pStyle w:val="affb"/>
              <w:numPr>
                <w:ilvl w:val="0"/>
                <w:numId w:val="1"/>
              </w:numPr>
              <w:spacing w:line="320" w:lineRule="exact"/>
              <w:ind w:firstLine="360"/>
              <w:jc w:val="center"/>
              <w:rPr>
                <w:sz w:val="18"/>
                <w:szCs w:val="18"/>
              </w:rPr>
            </w:pPr>
          </w:p>
        </w:tc>
        <w:tc>
          <w:tcPr>
            <w:tcW w:w="2483" w:type="dxa"/>
            <w:vMerge/>
            <w:vAlign w:val="center"/>
          </w:tcPr>
          <w:p w:rsidR="00947E64" w:rsidRPr="00B23A53" w:rsidRDefault="00947E64">
            <w:pPr>
              <w:pStyle w:val="affb"/>
              <w:numPr>
                <w:ilvl w:val="0"/>
                <w:numId w:val="1"/>
              </w:numPr>
              <w:spacing w:line="320" w:lineRule="exact"/>
              <w:ind w:firstLine="360"/>
              <w:jc w:val="center"/>
              <w:rPr>
                <w:sz w:val="18"/>
                <w:szCs w:val="18"/>
              </w:rPr>
            </w:pPr>
          </w:p>
        </w:tc>
        <w:tc>
          <w:tcPr>
            <w:tcW w:w="3348"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（6～30）kg</w:t>
            </w:r>
          </w:p>
        </w:tc>
        <w:tc>
          <w:tcPr>
            <w:tcW w:w="2636"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0.05</w:t>
            </w:r>
            <w:r w:rsidR="00222C52">
              <w:rPr>
                <w:sz w:val="18"/>
                <w:szCs w:val="18"/>
              </w:rPr>
              <w:t xml:space="preserve"> </w:t>
            </w:r>
            <w:r w:rsidRPr="00B23A53">
              <w:rPr>
                <w:rFonts w:hint="eastAsia"/>
                <w:sz w:val="18"/>
                <w:szCs w:val="18"/>
              </w:rPr>
              <w:t>kg</w:t>
            </w:r>
          </w:p>
        </w:tc>
      </w:tr>
      <w:tr w:rsidR="00B23A53" w:rsidRPr="00B23A53" w:rsidTr="00F86A8E">
        <w:trPr>
          <w:trHeight w:hRule="exact" w:val="498"/>
          <w:jc w:val="center"/>
        </w:trPr>
        <w:tc>
          <w:tcPr>
            <w:tcW w:w="1087"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3</w:t>
            </w:r>
          </w:p>
        </w:tc>
        <w:tc>
          <w:tcPr>
            <w:tcW w:w="2483"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长度</w:t>
            </w:r>
          </w:p>
        </w:tc>
        <w:tc>
          <w:tcPr>
            <w:tcW w:w="3348"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（0～5000）mm</w:t>
            </w:r>
          </w:p>
        </w:tc>
        <w:tc>
          <w:tcPr>
            <w:tcW w:w="2636" w:type="dxa"/>
            <w:vAlign w:val="center"/>
          </w:tcPr>
          <w:p w:rsidR="00947E64" w:rsidRPr="00074CDE" w:rsidRDefault="00457EE6">
            <w:pPr>
              <w:pStyle w:val="affb"/>
              <w:spacing w:line="320" w:lineRule="exact"/>
              <w:ind w:firstLineChars="0" w:firstLine="0"/>
              <w:jc w:val="center"/>
              <w:rPr>
                <w:color w:val="FF0000"/>
                <w:sz w:val="18"/>
                <w:szCs w:val="18"/>
              </w:rPr>
            </w:pPr>
            <w:r>
              <w:rPr>
                <w:sz w:val="18"/>
                <w:szCs w:val="18"/>
                <w:highlight w:val="yellow"/>
              </w:rPr>
              <w:t>2</w:t>
            </w:r>
            <w:bookmarkStart w:id="30" w:name="_GoBack"/>
            <w:bookmarkEnd w:id="30"/>
            <w:r w:rsidR="0037018C" w:rsidRPr="002440A0">
              <w:rPr>
                <w:sz w:val="18"/>
                <w:szCs w:val="18"/>
                <w:highlight w:val="yellow"/>
              </w:rPr>
              <w:t xml:space="preserve"> </w:t>
            </w:r>
            <w:r w:rsidR="0037018C" w:rsidRPr="002440A0">
              <w:rPr>
                <w:rFonts w:hint="eastAsia"/>
                <w:sz w:val="18"/>
                <w:szCs w:val="18"/>
                <w:highlight w:val="yellow"/>
              </w:rPr>
              <w:t>mm</w:t>
            </w:r>
          </w:p>
        </w:tc>
      </w:tr>
      <w:tr w:rsidR="00B23A53" w:rsidRPr="00B23A53" w:rsidTr="00F86A8E">
        <w:trPr>
          <w:trHeight w:hRule="exact" w:val="498"/>
          <w:jc w:val="center"/>
        </w:trPr>
        <w:tc>
          <w:tcPr>
            <w:tcW w:w="1087"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4</w:t>
            </w:r>
          </w:p>
        </w:tc>
        <w:tc>
          <w:tcPr>
            <w:tcW w:w="2483"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转速</w:t>
            </w:r>
          </w:p>
        </w:tc>
        <w:tc>
          <w:tcPr>
            <w:tcW w:w="3348"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（100～</w:t>
            </w:r>
            <w:r w:rsidRPr="00B23A53">
              <w:rPr>
                <w:sz w:val="18"/>
                <w:szCs w:val="18"/>
              </w:rPr>
              <w:t>20000</w:t>
            </w:r>
            <w:r w:rsidRPr="00B23A53">
              <w:rPr>
                <w:rFonts w:hint="eastAsia"/>
                <w:sz w:val="18"/>
                <w:szCs w:val="18"/>
              </w:rPr>
              <w:t>）</w:t>
            </w:r>
            <w:r w:rsidRPr="00B23A53">
              <w:rPr>
                <w:sz w:val="18"/>
                <w:szCs w:val="18"/>
              </w:rPr>
              <w:t>r/min</w:t>
            </w:r>
          </w:p>
        </w:tc>
        <w:tc>
          <w:tcPr>
            <w:tcW w:w="2636" w:type="dxa"/>
            <w:vAlign w:val="center"/>
          </w:tcPr>
          <w:p w:rsidR="00947E64" w:rsidRPr="00F559AE" w:rsidRDefault="0037018C">
            <w:pPr>
              <w:pStyle w:val="affb"/>
              <w:spacing w:line="320" w:lineRule="exact"/>
              <w:ind w:firstLineChars="0" w:firstLine="0"/>
              <w:jc w:val="center"/>
              <w:rPr>
                <w:color w:val="FF0000"/>
                <w:sz w:val="18"/>
                <w:szCs w:val="18"/>
              </w:rPr>
            </w:pPr>
            <w:r w:rsidRPr="002440A0">
              <w:rPr>
                <w:sz w:val="18"/>
                <w:szCs w:val="18"/>
                <w:highlight w:val="yellow"/>
              </w:rPr>
              <w:t>2 r/min</w:t>
            </w:r>
          </w:p>
        </w:tc>
      </w:tr>
      <w:tr w:rsidR="00B23A53" w:rsidRPr="00B23A53" w:rsidTr="00F86A8E">
        <w:trPr>
          <w:trHeight w:hRule="exact" w:val="498"/>
          <w:jc w:val="center"/>
        </w:trPr>
        <w:tc>
          <w:tcPr>
            <w:tcW w:w="1087"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5</w:t>
            </w:r>
          </w:p>
        </w:tc>
        <w:tc>
          <w:tcPr>
            <w:tcW w:w="2483"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噪声</w:t>
            </w:r>
          </w:p>
        </w:tc>
        <w:tc>
          <w:tcPr>
            <w:tcW w:w="3348" w:type="dxa"/>
            <w:vAlign w:val="center"/>
          </w:tcPr>
          <w:p w:rsidR="00947E64" w:rsidRPr="00B23A53" w:rsidRDefault="00947E64" w:rsidP="00074CDE">
            <w:pPr>
              <w:pStyle w:val="affb"/>
              <w:spacing w:line="320" w:lineRule="exact"/>
              <w:ind w:firstLineChars="0" w:firstLine="0"/>
              <w:jc w:val="center"/>
              <w:rPr>
                <w:sz w:val="18"/>
                <w:szCs w:val="18"/>
              </w:rPr>
            </w:pPr>
            <w:r w:rsidRPr="0037018C">
              <w:rPr>
                <w:rFonts w:hint="eastAsia"/>
                <w:sz w:val="18"/>
                <w:szCs w:val="18"/>
                <w:highlight w:val="yellow"/>
              </w:rPr>
              <w:t>（</w:t>
            </w:r>
            <w:r w:rsidRPr="0037018C">
              <w:rPr>
                <w:rFonts w:hint="eastAsia"/>
                <w:b/>
                <w:bCs/>
                <w:color w:val="FF0000"/>
                <w:sz w:val="18"/>
                <w:szCs w:val="18"/>
                <w:highlight w:val="yellow"/>
              </w:rPr>
              <w:t>4</w:t>
            </w:r>
            <w:r w:rsidRPr="0037018C">
              <w:rPr>
                <w:rFonts w:hint="eastAsia"/>
                <w:sz w:val="18"/>
                <w:szCs w:val="18"/>
                <w:highlight w:val="yellow"/>
              </w:rPr>
              <w:t>0～</w:t>
            </w:r>
            <w:r w:rsidRPr="0037018C">
              <w:rPr>
                <w:rFonts w:hint="eastAsia"/>
                <w:color w:val="FF0000"/>
                <w:sz w:val="18"/>
                <w:szCs w:val="18"/>
                <w:highlight w:val="yellow"/>
              </w:rPr>
              <w:t>1</w:t>
            </w:r>
            <w:r w:rsidR="00074CDE" w:rsidRPr="0037018C">
              <w:rPr>
                <w:b/>
                <w:bCs/>
                <w:color w:val="FF0000"/>
                <w:sz w:val="18"/>
                <w:szCs w:val="18"/>
                <w:highlight w:val="yellow"/>
              </w:rPr>
              <w:t>3</w:t>
            </w:r>
            <w:r w:rsidRPr="0037018C">
              <w:rPr>
                <w:rFonts w:hint="eastAsia"/>
                <w:color w:val="FF0000"/>
                <w:sz w:val="18"/>
                <w:szCs w:val="18"/>
                <w:highlight w:val="yellow"/>
              </w:rPr>
              <w:t>0</w:t>
            </w:r>
            <w:r w:rsidRPr="0037018C">
              <w:rPr>
                <w:rFonts w:hint="eastAsia"/>
                <w:sz w:val="18"/>
                <w:szCs w:val="18"/>
                <w:highlight w:val="yellow"/>
              </w:rPr>
              <w:t>）dB（A）</w:t>
            </w:r>
          </w:p>
        </w:tc>
        <w:tc>
          <w:tcPr>
            <w:tcW w:w="2636" w:type="dxa"/>
            <w:vAlign w:val="center"/>
          </w:tcPr>
          <w:p w:rsidR="00947E64" w:rsidRPr="00B23A53" w:rsidRDefault="00947E64">
            <w:pPr>
              <w:pStyle w:val="affb"/>
              <w:spacing w:line="320" w:lineRule="exact"/>
              <w:ind w:firstLineChars="0" w:firstLine="0"/>
              <w:jc w:val="center"/>
              <w:rPr>
                <w:sz w:val="18"/>
                <w:szCs w:val="18"/>
              </w:rPr>
            </w:pPr>
            <w:r w:rsidRPr="00B23A53">
              <w:rPr>
                <w:rFonts w:hint="eastAsia"/>
                <w:sz w:val="18"/>
                <w:szCs w:val="18"/>
              </w:rPr>
              <w:t>Ⅱ</w:t>
            </w:r>
            <w:r w:rsidR="00222C52">
              <w:rPr>
                <w:rFonts w:hint="eastAsia"/>
                <w:sz w:val="18"/>
                <w:szCs w:val="18"/>
              </w:rPr>
              <w:t xml:space="preserve"> </w:t>
            </w:r>
            <w:r w:rsidRPr="00B23A53">
              <w:rPr>
                <w:rFonts w:hint="eastAsia"/>
                <w:sz w:val="18"/>
                <w:szCs w:val="18"/>
              </w:rPr>
              <w:t>级</w:t>
            </w:r>
          </w:p>
        </w:tc>
      </w:tr>
      <w:tr w:rsidR="003905F1" w:rsidRPr="00B23A53" w:rsidTr="00F86A8E">
        <w:trPr>
          <w:trHeight w:hRule="exact" w:val="498"/>
          <w:jc w:val="center"/>
        </w:trPr>
        <w:tc>
          <w:tcPr>
            <w:tcW w:w="1087" w:type="dxa"/>
            <w:vAlign w:val="center"/>
          </w:tcPr>
          <w:p w:rsidR="003905F1" w:rsidRPr="00B23A53" w:rsidRDefault="003905F1">
            <w:pPr>
              <w:pStyle w:val="affb"/>
              <w:spacing w:line="320" w:lineRule="exact"/>
              <w:ind w:firstLineChars="0" w:firstLine="0"/>
              <w:jc w:val="center"/>
              <w:rPr>
                <w:rFonts w:hint="eastAsia"/>
                <w:sz w:val="18"/>
                <w:szCs w:val="18"/>
              </w:rPr>
            </w:pPr>
            <w:r>
              <w:rPr>
                <w:rFonts w:hint="eastAsia"/>
                <w:sz w:val="18"/>
                <w:szCs w:val="18"/>
              </w:rPr>
              <w:t>6</w:t>
            </w:r>
          </w:p>
        </w:tc>
        <w:tc>
          <w:tcPr>
            <w:tcW w:w="2483" w:type="dxa"/>
            <w:vAlign w:val="center"/>
          </w:tcPr>
          <w:p w:rsidR="003905F1" w:rsidRPr="00B23A53" w:rsidRDefault="003905F1">
            <w:pPr>
              <w:pStyle w:val="affb"/>
              <w:spacing w:line="320" w:lineRule="exact"/>
              <w:ind w:firstLineChars="0" w:firstLine="0"/>
              <w:jc w:val="center"/>
              <w:rPr>
                <w:rFonts w:hint="eastAsia"/>
                <w:sz w:val="18"/>
                <w:szCs w:val="18"/>
              </w:rPr>
            </w:pPr>
            <w:r>
              <w:rPr>
                <w:rFonts w:hint="eastAsia"/>
                <w:sz w:val="18"/>
                <w:szCs w:val="18"/>
              </w:rPr>
              <w:t>温度</w:t>
            </w:r>
          </w:p>
        </w:tc>
        <w:tc>
          <w:tcPr>
            <w:tcW w:w="3348" w:type="dxa"/>
            <w:vAlign w:val="center"/>
          </w:tcPr>
          <w:p w:rsidR="003905F1" w:rsidRPr="0037018C" w:rsidRDefault="003905F1" w:rsidP="00074CDE">
            <w:pPr>
              <w:pStyle w:val="affb"/>
              <w:spacing w:line="320" w:lineRule="exact"/>
              <w:ind w:firstLineChars="0" w:firstLine="0"/>
              <w:jc w:val="center"/>
              <w:rPr>
                <w:rFonts w:hint="eastAsia"/>
                <w:sz w:val="18"/>
                <w:szCs w:val="18"/>
                <w:highlight w:val="yellow"/>
              </w:rPr>
            </w:pPr>
            <w:r w:rsidRPr="003905F1">
              <w:rPr>
                <w:rFonts w:hint="eastAsia"/>
                <w:sz w:val="18"/>
                <w:szCs w:val="18"/>
              </w:rPr>
              <w:t>0 ℃～150 ℃</w:t>
            </w:r>
          </w:p>
        </w:tc>
        <w:tc>
          <w:tcPr>
            <w:tcW w:w="2636" w:type="dxa"/>
            <w:vAlign w:val="center"/>
          </w:tcPr>
          <w:p w:rsidR="003905F1" w:rsidRPr="00B23A53" w:rsidRDefault="00457EE6">
            <w:pPr>
              <w:pStyle w:val="affb"/>
              <w:spacing w:line="320" w:lineRule="exact"/>
              <w:ind w:firstLineChars="0" w:firstLine="0"/>
              <w:jc w:val="center"/>
              <w:rPr>
                <w:rFonts w:hint="eastAsia"/>
                <w:sz w:val="18"/>
                <w:szCs w:val="18"/>
              </w:rPr>
            </w:pPr>
            <w:r>
              <w:rPr>
                <w:rFonts w:hint="eastAsia"/>
                <w:sz w:val="18"/>
                <w:szCs w:val="18"/>
              </w:rPr>
              <w:t>1</w:t>
            </w:r>
            <w:r>
              <w:rPr>
                <w:sz w:val="18"/>
                <w:szCs w:val="18"/>
              </w:rPr>
              <w:t xml:space="preserve"> </w:t>
            </w:r>
            <w:r w:rsidRPr="003905F1">
              <w:rPr>
                <w:rFonts w:hint="eastAsia"/>
                <w:sz w:val="18"/>
                <w:szCs w:val="18"/>
              </w:rPr>
              <w:t>℃</w:t>
            </w:r>
          </w:p>
        </w:tc>
      </w:tr>
    </w:tbl>
    <w:p w:rsidR="00947E64" w:rsidRPr="00B23A53" w:rsidRDefault="00947E64">
      <w:pPr>
        <w:pStyle w:val="affb"/>
        <w:ind w:firstLine="420"/>
        <w:rPr>
          <w:rFonts w:hAnsi="宋体"/>
          <w:kern w:val="2"/>
          <w:szCs w:val="21"/>
        </w:rPr>
      </w:pPr>
    </w:p>
    <w:p w:rsidR="00947E64" w:rsidRPr="00B23A53" w:rsidRDefault="00947E64">
      <w:pPr>
        <w:pStyle w:val="aa"/>
        <w:numPr>
          <w:ilvl w:val="1"/>
          <w:numId w:val="15"/>
        </w:numPr>
        <w:spacing w:beforeLines="0" w:before="120" w:afterLines="0" w:after="120"/>
      </w:pPr>
      <w:r w:rsidRPr="00B23A53">
        <w:t>样</w:t>
      </w:r>
      <w:r w:rsidRPr="00B23A53">
        <w:rPr>
          <w:rFonts w:hint="eastAsia"/>
        </w:rPr>
        <w:t>机确定</w:t>
      </w:r>
    </w:p>
    <w:p w:rsidR="00106C3D" w:rsidRDefault="00106C3D" w:rsidP="00106C3D">
      <w:pPr>
        <w:pStyle w:val="affb"/>
        <w:ind w:firstLineChars="0" w:firstLine="0"/>
        <w:rPr>
          <w:rFonts w:hAnsi="宋体"/>
          <w:kern w:val="2"/>
          <w:szCs w:val="21"/>
        </w:rPr>
      </w:pPr>
      <w:r>
        <w:rPr>
          <w:rFonts w:hAnsi="宋体" w:hint="eastAsia"/>
          <w:kern w:val="2"/>
          <w:szCs w:val="21"/>
        </w:rPr>
        <w:lastRenderedPageBreak/>
        <w:t xml:space="preserve">  </w:t>
      </w:r>
      <w:r>
        <w:rPr>
          <w:rFonts w:hAnsi="宋体"/>
          <w:kern w:val="2"/>
          <w:szCs w:val="21"/>
        </w:rPr>
        <w:t xml:space="preserve">  </w:t>
      </w:r>
      <w:r w:rsidRPr="00B23A53">
        <w:rPr>
          <w:rFonts w:hAnsi="宋体"/>
          <w:kern w:val="2"/>
          <w:szCs w:val="21"/>
        </w:rPr>
        <w:t>样机由制造商（</w:t>
      </w:r>
      <w:r w:rsidRPr="002440A0">
        <w:rPr>
          <w:rFonts w:hAnsi="宋体"/>
          <w:kern w:val="2"/>
          <w:szCs w:val="21"/>
        </w:rPr>
        <w:t>申请方）</w:t>
      </w:r>
      <w:r w:rsidRPr="002440A0">
        <w:rPr>
          <w:rFonts w:hAnsi="宋体" w:hint="eastAsia"/>
          <w:kern w:val="2"/>
          <w:szCs w:val="21"/>
        </w:rPr>
        <w:t>无偿提供且应</w:t>
      </w:r>
      <w:r w:rsidRPr="00B23A53">
        <w:rPr>
          <w:rFonts w:hAnsi="宋体" w:hint="eastAsia"/>
          <w:kern w:val="2"/>
          <w:szCs w:val="21"/>
        </w:rPr>
        <w:t>是近12个</w:t>
      </w:r>
      <w:r w:rsidRPr="00B23A53">
        <w:rPr>
          <w:rFonts w:hAnsi="宋体"/>
          <w:kern w:val="2"/>
          <w:szCs w:val="21"/>
        </w:rPr>
        <w:t>月内生产的合格产品，</w:t>
      </w:r>
      <w:r w:rsidR="0037018C" w:rsidRPr="0037018C">
        <w:rPr>
          <w:rFonts w:hAnsi="宋体" w:hint="eastAsia"/>
          <w:kern w:val="2"/>
          <w:szCs w:val="21"/>
          <w:highlight w:val="yellow"/>
        </w:rPr>
        <w:t>送样</w:t>
      </w:r>
      <w:r w:rsidRPr="0037018C">
        <w:rPr>
          <w:rFonts w:hAnsi="宋体"/>
          <w:kern w:val="2"/>
          <w:szCs w:val="21"/>
          <w:highlight w:val="yellow"/>
        </w:rPr>
        <w:t>数量为</w:t>
      </w:r>
      <w:r w:rsidRPr="00B23A53">
        <w:rPr>
          <w:rFonts w:hAnsi="宋体" w:hint="eastAsia"/>
          <w:kern w:val="2"/>
          <w:szCs w:val="21"/>
        </w:rPr>
        <w:t>2</w:t>
      </w:r>
      <w:r w:rsidRPr="00B23A53">
        <w:rPr>
          <w:rFonts w:hAnsi="宋体"/>
          <w:kern w:val="2"/>
          <w:szCs w:val="21"/>
        </w:rPr>
        <w:t>台，</w:t>
      </w:r>
      <w:r w:rsidRPr="00B23A53">
        <w:rPr>
          <w:rFonts w:hAnsi="宋体" w:hint="eastAsia"/>
          <w:kern w:val="2"/>
          <w:szCs w:val="21"/>
        </w:rPr>
        <w:t>其中1台用于试验鉴定，另1台备用。样机由制造商</w:t>
      </w:r>
      <w:r w:rsidRPr="00B23A53">
        <w:rPr>
          <w:rFonts w:hAnsi="宋体"/>
          <w:kern w:val="2"/>
          <w:szCs w:val="21"/>
        </w:rPr>
        <w:t>（申请方）</w:t>
      </w:r>
      <w:r w:rsidRPr="00B23A53">
        <w:rPr>
          <w:rFonts w:hAnsi="宋体" w:hint="eastAsia"/>
          <w:kern w:val="2"/>
          <w:szCs w:val="21"/>
        </w:rPr>
        <w:t>按约定的时间送达指定地点。在试验过程中，由于非样机质量原因造成试验无法继续进行时，可以启动备用样机重新试验。</w:t>
      </w:r>
      <w:r w:rsidRPr="00B23A53">
        <w:rPr>
          <w:rFonts w:hAnsi="宋体"/>
          <w:kern w:val="2"/>
          <w:szCs w:val="21"/>
        </w:rPr>
        <w:t>样机由鉴定</w:t>
      </w:r>
      <w:proofErr w:type="gramStart"/>
      <w:r w:rsidRPr="00B23A53">
        <w:rPr>
          <w:rFonts w:hAnsi="宋体"/>
          <w:kern w:val="2"/>
          <w:szCs w:val="21"/>
        </w:rPr>
        <w:t>人员验样并</w:t>
      </w:r>
      <w:proofErr w:type="gramEnd"/>
      <w:r w:rsidRPr="00B23A53">
        <w:rPr>
          <w:rFonts w:hAnsi="宋体"/>
          <w:kern w:val="2"/>
          <w:szCs w:val="21"/>
        </w:rPr>
        <w:t>经制造商（申请方）确认后，方可进行试验，试验</w:t>
      </w:r>
      <w:r w:rsidRPr="00B23A53">
        <w:rPr>
          <w:rFonts w:hAnsi="宋体" w:hint="eastAsia"/>
          <w:kern w:val="2"/>
          <w:szCs w:val="21"/>
        </w:rPr>
        <w:t>鉴定</w:t>
      </w:r>
      <w:r w:rsidRPr="00B23A53">
        <w:rPr>
          <w:rFonts w:hAnsi="宋体"/>
          <w:kern w:val="2"/>
          <w:szCs w:val="21"/>
        </w:rPr>
        <w:t>完成且</w:t>
      </w:r>
      <w:r w:rsidRPr="00B23A53">
        <w:rPr>
          <w:rFonts w:hAnsi="宋体" w:hint="eastAsia"/>
          <w:kern w:val="2"/>
          <w:szCs w:val="21"/>
        </w:rPr>
        <w:t>制造商</w:t>
      </w:r>
      <w:r w:rsidRPr="00B23A53">
        <w:rPr>
          <w:rFonts w:hAnsi="宋体"/>
          <w:kern w:val="2"/>
          <w:szCs w:val="21"/>
        </w:rPr>
        <w:t>（申请方）对试验结果无异议后，</w:t>
      </w:r>
      <w:r w:rsidRPr="00B23A53">
        <w:rPr>
          <w:rFonts w:hAnsi="宋体" w:hint="eastAsia"/>
          <w:kern w:val="2"/>
          <w:szCs w:val="21"/>
        </w:rPr>
        <w:t>样机</w:t>
      </w:r>
      <w:r w:rsidRPr="00B23A53">
        <w:rPr>
          <w:rFonts w:hAnsi="宋体"/>
          <w:kern w:val="2"/>
          <w:szCs w:val="21"/>
        </w:rPr>
        <w:t>由提供者自行处理。</w:t>
      </w:r>
    </w:p>
    <w:bookmarkEnd w:id="26"/>
    <w:bookmarkEnd w:id="27"/>
    <w:p w:rsidR="00947E64" w:rsidRPr="00B23A53" w:rsidRDefault="00947E64">
      <w:pPr>
        <w:pStyle w:val="aa"/>
        <w:numPr>
          <w:ilvl w:val="1"/>
          <w:numId w:val="15"/>
        </w:numPr>
        <w:adjustRightInd w:val="0"/>
        <w:spacing w:beforeLines="100" w:before="240" w:afterLines="0" w:after="120" w:line="360" w:lineRule="auto"/>
        <w:ind w:left="578" w:hanging="578"/>
        <w:outlineLvl w:val="9"/>
      </w:pPr>
      <w:r w:rsidRPr="00B23A53">
        <w:rPr>
          <w:rFonts w:hint="eastAsia"/>
        </w:rPr>
        <w:t>生产量和销售量</w:t>
      </w:r>
    </w:p>
    <w:p w:rsidR="00106C3D" w:rsidRPr="00B23A53" w:rsidRDefault="00106C3D">
      <w:pPr>
        <w:pStyle w:val="affb"/>
        <w:ind w:firstLine="420"/>
        <w:rPr>
          <w:rFonts w:hAnsi="宋体"/>
          <w:kern w:val="2"/>
          <w:szCs w:val="21"/>
        </w:rPr>
      </w:pPr>
      <w:bookmarkStart w:id="31" w:name="OLE_LINK1"/>
      <w:r w:rsidRPr="00B23A53">
        <w:rPr>
          <w:rFonts w:hint="eastAsia"/>
        </w:rPr>
        <w:t>申请推广鉴定的产品的生产量应不少于30台，销售量应不少于20台。</w:t>
      </w:r>
    </w:p>
    <w:p w:rsidR="00947E64" w:rsidRPr="00B23A53" w:rsidRDefault="00947E64">
      <w:pPr>
        <w:pStyle w:val="aa"/>
        <w:spacing w:beforeLines="0" w:before="120" w:afterLines="0" w:after="120" w:line="360" w:lineRule="auto"/>
      </w:pPr>
      <w:bookmarkStart w:id="32" w:name="_Toc6905367"/>
      <w:bookmarkEnd w:id="31"/>
      <w:r w:rsidRPr="00B23A53">
        <w:rPr>
          <w:rFonts w:hint="eastAsia"/>
        </w:rPr>
        <w:t>初次鉴定</w:t>
      </w:r>
      <w:bookmarkEnd w:id="32"/>
    </w:p>
    <w:p w:rsidR="00947E64" w:rsidRPr="00B23A53" w:rsidRDefault="00947E64">
      <w:pPr>
        <w:pStyle w:val="aa"/>
        <w:numPr>
          <w:ilvl w:val="1"/>
          <w:numId w:val="16"/>
        </w:numPr>
        <w:spacing w:beforeLines="0" w:before="120" w:afterLines="0" w:after="120" w:line="360" w:lineRule="auto"/>
      </w:pPr>
      <w:bookmarkStart w:id="33" w:name="_Toc6905368"/>
      <w:bookmarkStart w:id="34" w:name="_Toc139877539"/>
      <w:bookmarkStart w:id="35" w:name="_Toc139159848"/>
      <w:r w:rsidRPr="00B23A53">
        <w:rPr>
          <w:rFonts w:hint="eastAsia"/>
        </w:rPr>
        <w:t>一致性检查</w:t>
      </w:r>
      <w:bookmarkEnd w:id="33"/>
    </w:p>
    <w:p w:rsidR="00947E64" w:rsidRPr="00B23A53" w:rsidRDefault="00947E64">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4.1.1 检查的内容和方法</w:t>
      </w:r>
    </w:p>
    <w:p w:rsidR="00947E64" w:rsidRPr="00B23A53" w:rsidRDefault="00947E64">
      <w:pPr>
        <w:pStyle w:val="affb"/>
        <w:ind w:firstLine="420"/>
        <w:rPr>
          <w:rFonts w:cs="宋体"/>
          <w:szCs w:val="21"/>
        </w:rPr>
      </w:pPr>
      <w:r w:rsidRPr="00B23A53">
        <w:rPr>
          <w:rFonts w:cs="宋体"/>
          <w:szCs w:val="21"/>
        </w:rPr>
        <w:t>一致性检查的项目、允许变化的限制范围及检查方法见表</w:t>
      </w:r>
      <w:r w:rsidRPr="00B23A53">
        <w:rPr>
          <w:rFonts w:cs="宋体" w:hint="eastAsia"/>
          <w:szCs w:val="21"/>
        </w:rPr>
        <w:t>2</w:t>
      </w:r>
      <w:r w:rsidRPr="00B23A53">
        <w:rPr>
          <w:rFonts w:cs="宋体"/>
          <w:szCs w:val="21"/>
        </w:rPr>
        <w:t>。</w:t>
      </w:r>
      <w:r w:rsidRPr="00B23A53">
        <w:rPr>
          <w:rFonts w:cs="宋体" w:hint="eastAsia"/>
          <w:szCs w:val="21"/>
        </w:rPr>
        <w:t>制造商（申请方）填报的产品规格表的设计值应与其提供的产品执行标准、产品使用说明书所描述的产品技术规格值相一致。对照产品规格表的设计值对样机的相应项目进行一致性检查。</w:t>
      </w:r>
    </w:p>
    <w:p w:rsidR="00947E64" w:rsidRPr="00B23A53" w:rsidRDefault="00947E64">
      <w:pPr>
        <w:pStyle w:val="af4"/>
        <w:numPr>
          <w:ilvl w:val="0"/>
          <w:numId w:val="0"/>
        </w:numPr>
        <w:tabs>
          <w:tab w:val="left" w:pos="4188"/>
        </w:tabs>
        <w:spacing w:beforeLines="50" w:before="120"/>
        <w:rPr>
          <w:rFonts w:hAnsi="宋体"/>
        </w:rPr>
      </w:pPr>
      <w:r w:rsidRPr="00B23A53">
        <w:rPr>
          <w:rFonts w:hAnsi="宋体" w:hint="eastAsia"/>
        </w:rPr>
        <w:t>表2  一致性检查项目、</w:t>
      </w:r>
      <w:r w:rsidRPr="00B23A53">
        <w:rPr>
          <w:rFonts w:hAnsi="黑体"/>
          <w:kern w:val="2"/>
          <w:sz w:val="22"/>
        </w:rPr>
        <w:t>允许变化的限制范围及检查方法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
        <w:gridCol w:w="2793"/>
        <w:gridCol w:w="2471"/>
        <w:gridCol w:w="3188"/>
      </w:tblGrid>
      <w:tr w:rsidR="00B23A53" w:rsidRPr="00B23A53" w:rsidTr="00F86A8E">
        <w:trPr>
          <w:trHeight w:val="365"/>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sz w:val="18"/>
                <w:szCs w:val="18"/>
              </w:rPr>
              <w:t>序号</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检查项目</w:t>
            </w:r>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限制范围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检查方法</w:t>
            </w:r>
          </w:p>
        </w:tc>
      </w:tr>
      <w:tr w:rsidR="00B23A53" w:rsidRPr="00B23A53" w:rsidTr="00F86A8E">
        <w:trPr>
          <w:trHeight w:val="337"/>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sz w:val="18"/>
                <w:szCs w:val="18"/>
              </w:rPr>
              <w:t>1</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型号名称</w:t>
            </w:r>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r w:rsidR="00B23A53" w:rsidRPr="00B23A53" w:rsidTr="00F86A8E">
        <w:trPr>
          <w:trHeight w:val="351"/>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sz w:val="18"/>
                <w:szCs w:val="18"/>
              </w:rPr>
              <w:t>2</w:t>
            </w:r>
          </w:p>
        </w:tc>
        <w:tc>
          <w:tcPr>
            <w:tcW w:w="2711" w:type="dxa"/>
            <w:vAlign w:val="center"/>
          </w:tcPr>
          <w:p w:rsidR="00947E64" w:rsidRPr="00B23A53" w:rsidRDefault="00947E64">
            <w:pPr>
              <w:jc w:val="center"/>
              <w:rPr>
                <w:rFonts w:ascii="宋体" w:hAnsi="宋体"/>
                <w:sz w:val="18"/>
                <w:szCs w:val="18"/>
              </w:rPr>
            </w:pPr>
            <w:r w:rsidRPr="00B23A53">
              <w:rPr>
                <w:rFonts w:ascii="宋体" w:hAnsi="宋体"/>
                <w:sz w:val="18"/>
                <w:szCs w:val="18"/>
              </w:rPr>
              <w:t>结构</w:t>
            </w:r>
            <w:r w:rsidRPr="00B23A53">
              <w:rPr>
                <w:rFonts w:ascii="宋体" w:hAnsi="宋体" w:hint="eastAsia"/>
                <w:sz w:val="18"/>
                <w:szCs w:val="18"/>
              </w:rPr>
              <w:t>型式</w:t>
            </w:r>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r w:rsidR="00B23A53" w:rsidRPr="00B23A53" w:rsidTr="00F86A8E">
        <w:trPr>
          <w:trHeight w:val="471"/>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sz w:val="18"/>
                <w:szCs w:val="18"/>
              </w:rPr>
              <w:t>3</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整机</w:t>
            </w:r>
            <w:proofErr w:type="gramStart"/>
            <w:r w:rsidRPr="00B23A53">
              <w:rPr>
                <w:rFonts w:ascii="宋体" w:hAnsi="宋体" w:hint="eastAsia"/>
                <w:sz w:val="18"/>
                <w:szCs w:val="18"/>
              </w:rPr>
              <w:t>净质量</w:t>
            </w:r>
            <w:proofErr w:type="gramEnd"/>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允许偏差≤3%</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测量</w:t>
            </w:r>
          </w:p>
          <w:p w:rsidR="00947E64" w:rsidRPr="00B23A53" w:rsidRDefault="00947E64">
            <w:pPr>
              <w:jc w:val="center"/>
              <w:rPr>
                <w:rFonts w:ascii="宋体" w:hAnsi="宋体"/>
                <w:sz w:val="18"/>
                <w:szCs w:val="18"/>
              </w:rPr>
            </w:pPr>
            <w:r w:rsidRPr="00B23A53">
              <w:rPr>
                <w:rFonts w:ascii="宋体" w:hAnsi="宋体" w:hint="eastAsia"/>
                <w:sz w:val="18"/>
                <w:szCs w:val="18"/>
              </w:rPr>
              <w:t>（不包括切割附件、切割附件安全罩、背带、燃油和润滑油时的整机质量）</w:t>
            </w:r>
          </w:p>
        </w:tc>
      </w:tr>
      <w:tr w:rsidR="00B23A53" w:rsidRPr="00B23A53" w:rsidTr="00F86A8E">
        <w:trPr>
          <w:trHeight w:val="337"/>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4</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配套动力标定功率</w:t>
            </w:r>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r w:rsidR="00B23A53" w:rsidRPr="00B23A53" w:rsidTr="00F86A8E">
        <w:trPr>
          <w:trHeight w:val="337"/>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5</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配套动力标定转速</w:t>
            </w:r>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r w:rsidR="00B23A53" w:rsidRPr="00B23A53" w:rsidTr="00F86A8E">
        <w:trPr>
          <w:trHeight w:val="337"/>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sz w:val="18"/>
                <w:szCs w:val="18"/>
              </w:rPr>
              <w:t>6</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排量</w:t>
            </w:r>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r w:rsidR="00B23A53" w:rsidRPr="00B23A53" w:rsidTr="00F86A8E">
        <w:trPr>
          <w:trHeight w:val="351"/>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sz w:val="18"/>
                <w:szCs w:val="18"/>
              </w:rPr>
              <w:t>7</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起动方式</w:t>
            </w:r>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r w:rsidR="00B23A53" w:rsidRPr="00B23A53" w:rsidTr="00F86A8E">
        <w:trPr>
          <w:trHeight w:val="351"/>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sz w:val="18"/>
                <w:szCs w:val="18"/>
              </w:rPr>
              <w:t>8</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动力传递方式</w:t>
            </w:r>
          </w:p>
        </w:tc>
        <w:tc>
          <w:tcPr>
            <w:tcW w:w="2399" w:type="dxa"/>
            <w:tcBorders>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r w:rsidR="00B23A53" w:rsidRPr="00B23A53" w:rsidTr="00F86A8E">
        <w:trPr>
          <w:trHeight w:val="351"/>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sz w:val="18"/>
                <w:szCs w:val="18"/>
              </w:rPr>
              <w:t>9</w:t>
            </w:r>
          </w:p>
        </w:tc>
        <w:tc>
          <w:tcPr>
            <w:tcW w:w="2711" w:type="dxa"/>
            <w:vAlign w:val="center"/>
          </w:tcPr>
          <w:p w:rsidR="00947E64" w:rsidRPr="00B23A53" w:rsidRDefault="00947E64">
            <w:pPr>
              <w:jc w:val="center"/>
              <w:rPr>
                <w:rFonts w:ascii="宋体" w:hAnsi="宋体"/>
                <w:sz w:val="18"/>
                <w:szCs w:val="18"/>
              </w:rPr>
            </w:pPr>
            <w:r w:rsidRPr="0037018C">
              <w:rPr>
                <w:rFonts w:ascii="宋体" w:hAnsi="宋体" w:hint="eastAsia"/>
                <w:color w:val="FF0000"/>
                <w:sz w:val="18"/>
                <w:szCs w:val="18"/>
                <w:highlight w:val="yellow"/>
              </w:rPr>
              <w:t>金属刀片</w:t>
            </w:r>
            <w:r w:rsidRPr="00B23A53">
              <w:rPr>
                <w:rFonts w:ascii="宋体" w:hAnsi="宋体" w:hint="eastAsia"/>
                <w:sz w:val="18"/>
                <w:szCs w:val="18"/>
              </w:rPr>
              <w:t>规格</w:t>
            </w:r>
          </w:p>
        </w:tc>
        <w:tc>
          <w:tcPr>
            <w:tcW w:w="2399" w:type="dxa"/>
            <w:tcBorders>
              <w:right w:val="single" w:sz="4" w:space="0" w:color="auto"/>
            </w:tcBorders>
            <w:vAlign w:val="center"/>
          </w:tcPr>
          <w:p w:rsidR="00947E64" w:rsidRPr="00B23A53" w:rsidRDefault="00947E64">
            <w:pPr>
              <w:pStyle w:val="af0"/>
              <w:numPr>
                <w:ilvl w:val="0"/>
                <w:numId w:val="0"/>
              </w:numPr>
              <w:jc w:val="center"/>
              <w:rPr>
                <w:rFonts w:hAnsi="宋体"/>
                <w:sz w:val="18"/>
                <w:szCs w:val="18"/>
              </w:rPr>
            </w:pPr>
            <w:r w:rsidRPr="00B23A53">
              <w:rPr>
                <w:rFonts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r w:rsidR="00B23A53" w:rsidRPr="00B23A53" w:rsidTr="00F86A8E">
        <w:trPr>
          <w:trHeight w:val="351"/>
          <w:jc w:val="center"/>
        </w:trPr>
        <w:tc>
          <w:tcPr>
            <w:tcW w:w="867"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10</w:t>
            </w:r>
          </w:p>
        </w:tc>
        <w:tc>
          <w:tcPr>
            <w:tcW w:w="2711" w:type="dxa"/>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金属刀片数量</w:t>
            </w:r>
          </w:p>
        </w:tc>
        <w:tc>
          <w:tcPr>
            <w:tcW w:w="2399" w:type="dxa"/>
            <w:tcBorders>
              <w:right w:val="single" w:sz="4" w:space="0" w:color="auto"/>
            </w:tcBorders>
            <w:vAlign w:val="center"/>
          </w:tcPr>
          <w:p w:rsidR="00947E64" w:rsidRPr="00B23A53" w:rsidRDefault="00947E64">
            <w:pPr>
              <w:pStyle w:val="af0"/>
              <w:numPr>
                <w:ilvl w:val="0"/>
                <w:numId w:val="0"/>
              </w:numPr>
              <w:jc w:val="center"/>
              <w:rPr>
                <w:rFonts w:hAnsi="宋体"/>
                <w:sz w:val="18"/>
                <w:szCs w:val="18"/>
              </w:rPr>
            </w:pPr>
            <w:r w:rsidRPr="00B23A53">
              <w:rPr>
                <w:rFonts w:hAnsi="宋体" w:hint="eastAsia"/>
                <w:sz w:val="18"/>
                <w:szCs w:val="18"/>
              </w:rPr>
              <w:t>一致</w:t>
            </w:r>
          </w:p>
        </w:tc>
        <w:tc>
          <w:tcPr>
            <w:tcW w:w="3095" w:type="dxa"/>
            <w:tcBorders>
              <w:lef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核对</w:t>
            </w:r>
          </w:p>
        </w:tc>
      </w:tr>
    </w:tbl>
    <w:p w:rsidR="00947E64" w:rsidRPr="00B23A53" w:rsidRDefault="00947E64">
      <w:pPr>
        <w:pStyle w:val="affb"/>
        <w:spacing w:beforeLines="50" w:before="120" w:afterLines="50" w:after="120" w:line="360" w:lineRule="auto"/>
        <w:ind w:firstLineChars="0" w:firstLine="0"/>
        <w:rPr>
          <w:rFonts w:ascii="黑体" w:eastAsia="黑体" w:hAnsi="黑体" w:cs="宋体"/>
          <w:szCs w:val="21"/>
        </w:rPr>
      </w:pPr>
      <w:r w:rsidRPr="00B23A53">
        <w:rPr>
          <w:rFonts w:ascii="黑体" w:eastAsia="黑体" w:hAnsi="黑体" w:cs="宋体" w:hint="eastAsia"/>
          <w:szCs w:val="21"/>
        </w:rPr>
        <w:t>4.1.2 判定规则</w:t>
      </w:r>
    </w:p>
    <w:p w:rsidR="00947E64" w:rsidRPr="00B23A53" w:rsidRDefault="00947E64">
      <w:pPr>
        <w:pStyle w:val="affb"/>
        <w:ind w:firstLine="420"/>
      </w:pPr>
      <w:r w:rsidRPr="00B23A53">
        <w:rPr>
          <w:rFonts w:hint="eastAsia"/>
        </w:rPr>
        <w:t>一致性检查的全部项目的结果均满足表2要求时，一致性检查结论为符合大纲要求；否则，一致性检查结论为不符合大纲要求。</w:t>
      </w:r>
    </w:p>
    <w:p w:rsidR="00947E64" w:rsidRPr="00B23A53" w:rsidRDefault="00947E64">
      <w:pPr>
        <w:pStyle w:val="aa"/>
        <w:numPr>
          <w:ilvl w:val="1"/>
          <w:numId w:val="16"/>
        </w:numPr>
        <w:spacing w:beforeLines="0" w:before="120" w:afterLines="0" w:after="120" w:line="360" w:lineRule="auto"/>
      </w:pPr>
      <w:bookmarkStart w:id="36" w:name="_Toc6905369"/>
      <w:r w:rsidRPr="00B23A53">
        <w:rPr>
          <w:rFonts w:hint="eastAsia"/>
        </w:rPr>
        <w:t>安全性评价</w:t>
      </w:r>
      <w:bookmarkEnd w:id="36"/>
    </w:p>
    <w:p w:rsidR="00947E64" w:rsidRPr="00B23A53" w:rsidRDefault="00947E64">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4.2.1 安全性能</w:t>
      </w:r>
    </w:p>
    <w:p w:rsidR="00716473" w:rsidRPr="00B23A53" w:rsidRDefault="00716473">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4.2.1.1</w:t>
      </w:r>
      <w:r w:rsidRPr="00B23A53">
        <w:rPr>
          <w:rFonts w:ascii="黑体" w:eastAsia="黑体" w:hAnsi="黑体"/>
        </w:rPr>
        <w:t xml:space="preserve"> </w:t>
      </w:r>
      <w:r w:rsidRPr="00B23A53">
        <w:rPr>
          <w:rFonts w:ascii="黑体" w:eastAsia="黑体" w:hAnsi="黑体" w:hint="eastAsia"/>
        </w:rPr>
        <w:t>操作者耳旁噪声</w:t>
      </w:r>
    </w:p>
    <w:p w:rsidR="00716473" w:rsidRPr="00B23A53" w:rsidRDefault="00C8581E" w:rsidP="00C8581E">
      <w:pPr>
        <w:pStyle w:val="affb"/>
        <w:ind w:firstLineChars="0" w:firstLine="0"/>
      </w:pPr>
      <w:r w:rsidRPr="00B23A53">
        <w:rPr>
          <w:rFonts w:ascii="黑体" w:eastAsia="黑体" w:hAnsi="黑体" w:hint="eastAsia"/>
        </w:rPr>
        <w:t>4.2.1.1</w:t>
      </w:r>
      <w:r w:rsidRPr="00B23A53">
        <w:rPr>
          <w:rFonts w:ascii="黑体" w:eastAsia="黑体" w:hAnsi="黑体"/>
        </w:rPr>
        <w:t>.1</w:t>
      </w:r>
      <w:r w:rsidRPr="00B23A53">
        <w:rPr>
          <w:rFonts w:hint="eastAsia"/>
        </w:rPr>
        <w:t xml:space="preserve"> </w:t>
      </w:r>
      <w:r w:rsidR="00716473" w:rsidRPr="00B23A53">
        <w:rPr>
          <w:rFonts w:hint="eastAsia"/>
        </w:rPr>
        <w:t>试验条件：</w:t>
      </w:r>
      <w:r w:rsidR="0032186F" w:rsidRPr="00B23A53">
        <w:rPr>
          <w:rFonts w:hint="eastAsia"/>
        </w:rPr>
        <w:t>测定场地至少在半径20m的范围内不得有任何障碍物，</w:t>
      </w:r>
      <w:r w:rsidR="00716473" w:rsidRPr="00B23A53">
        <w:rPr>
          <w:rFonts w:hint="eastAsia"/>
        </w:rPr>
        <w:t>测定场地的中心区域地面应平坦并有良好的吸声特性，地表面覆盖物可以是类似于森林中地面的覆盖物、草坪或其他植物，高度50±10mm。</w:t>
      </w:r>
      <w:r w:rsidR="0032186F" w:rsidRPr="00B23A53">
        <w:rPr>
          <w:rFonts w:hint="eastAsia"/>
        </w:rPr>
        <w:t>环境温度应在-10℃</w:t>
      </w:r>
      <w:r w:rsidR="0032186F" w:rsidRPr="00B23A53">
        <w:rPr>
          <w:rFonts w:hAnsi="宋体" w:hint="eastAsia"/>
        </w:rPr>
        <w:t>～</w:t>
      </w:r>
      <w:r w:rsidR="0032186F" w:rsidRPr="00B23A53">
        <w:rPr>
          <w:rFonts w:hint="eastAsia"/>
        </w:rPr>
        <w:t>30℃。风速应低于5m/s，当风速超过1m/s时，应使用防风罩。</w:t>
      </w:r>
      <w:r w:rsidR="00716473" w:rsidRPr="00B23A53">
        <w:rPr>
          <w:rFonts w:hint="eastAsia"/>
        </w:rPr>
        <w:t>测量时，实测噪声值与本底噪声值之差不小于10dB（A）。</w:t>
      </w:r>
      <w:r w:rsidR="0032186F" w:rsidRPr="00B23A53">
        <w:rPr>
          <w:rFonts w:hint="eastAsia"/>
        </w:rPr>
        <w:t>测试工况时，发动机转速应稳定在标定测试转速±210r</w:t>
      </w:r>
      <w:r w:rsidR="0032186F" w:rsidRPr="00B23A53">
        <w:t>/</w:t>
      </w:r>
      <w:r w:rsidR="0032186F" w:rsidRPr="00B23A53">
        <w:rPr>
          <w:rFonts w:hint="eastAsia"/>
        </w:rPr>
        <w:t>min以内。</w:t>
      </w:r>
    </w:p>
    <w:p w:rsidR="00716473" w:rsidRPr="00B23A53" w:rsidRDefault="00C8581E" w:rsidP="00C8581E">
      <w:pPr>
        <w:pStyle w:val="affb"/>
        <w:ind w:firstLineChars="0" w:firstLine="0"/>
      </w:pPr>
      <w:r w:rsidRPr="00B23A53">
        <w:rPr>
          <w:rFonts w:ascii="黑体" w:eastAsia="黑体" w:hAnsi="黑体" w:hint="eastAsia"/>
        </w:rPr>
        <w:lastRenderedPageBreak/>
        <w:t>4.2.1.1</w:t>
      </w:r>
      <w:r w:rsidRPr="00B23A53">
        <w:rPr>
          <w:rFonts w:ascii="黑体" w:eastAsia="黑体" w:hAnsi="黑体"/>
        </w:rPr>
        <w:t xml:space="preserve">.2 </w:t>
      </w:r>
      <w:r w:rsidR="00716473" w:rsidRPr="00B23A53">
        <w:rPr>
          <w:rFonts w:hint="eastAsia"/>
        </w:rPr>
        <w:t>试验方法</w:t>
      </w:r>
    </w:p>
    <w:p w:rsidR="00816D68" w:rsidRPr="00B23A53" w:rsidRDefault="00716473" w:rsidP="00816D68">
      <w:pPr>
        <w:pStyle w:val="affb"/>
        <w:ind w:firstLine="420"/>
      </w:pPr>
      <w:r w:rsidRPr="00B23A53">
        <w:rPr>
          <w:rFonts w:hint="eastAsia"/>
        </w:rPr>
        <w:t>以两种不同的工况测定机器的噪声：</w:t>
      </w:r>
      <w:proofErr w:type="gramStart"/>
      <w:r w:rsidRPr="00B23A53">
        <w:rPr>
          <w:rFonts w:hint="eastAsia"/>
        </w:rPr>
        <w:t>怠</w:t>
      </w:r>
      <w:proofErr w:type="gramEnd"/>
      <w:r w:rsidRPr="00B23A53">
        <w:rPr>
          <w:rFonts w:hint="eastAsia"/>
        </w:rPr>
        <w:t>速、高速运转。</w:t>
      </w:r>
    </w:p>
    <w:p w:rsidR="00816D68" w:rsidRPr="00B23A53" w:rsidRDefault="00816D68" w:rsidP="00816D68">
      <w:pPr>
        <w:pStyle w:val="affb"/>
        <w:ind w:firstLine="420"/>
      </w:pPr>
      <w:r w:rsidRPr="00B23A53">
        <w:rPr>
          <w:rFonts w:hint="eastAsia"/>
        </w:rPr>
        <w:t>a）怠速工况：测试时，发动机按制造商标定的</w:t>
      </w:r>
      <w:proofErr w:type="gramStart"/>
      <w:r w:rsidRPr="00B23A53">
        <w:rPr>
          <w:rFonts w:hint="eastAsia"/>
        </w:rPr>
        <w:t>怠</w:t>
      </w:r>
      <w:proofErr w:type="gramEnd"/>
      <w:r w:rsidRPr="00B23A53">
        <w:rPr>
          <w:rFonts w:hint="eastAsia"/>
        </w:rPr>
        <w:t>速转速运转。</w:t>
      </w:r>
    </w:p>
    <w:p w:rsidR="00816D68" w:rsidRPr="00B23A53" w:rsidRDefault="00816D68" w:rsidP="00816D68">
      <w:pPr>
        <w:pStyle w:val="affb"/>
        <w:ind w:firstLine="420"/>
      </w:pPr>
      <w:r w:rsidRPr="00B23A53">
        <w:rPr>
          <w:rFonts w:hint="eastAsia"/>
        </w:rPr>
        <w:t>b）</w:t>
      </w:r>
      <w:r w:rsidR="00C8581E" w:rsidRPr="00B23A53">
        <w:rPr>
          <w:rFonts w:hint="eastAsia"/>
        </w:rPr>
        <w:t>高速运转工况：对于割灌机，测试时发动机按制造商标定的最大功率点转速的133%运转</w:t>
      </w:r>
      <w:r w:rsidRPr="00B23A53">
        <w:rPr>
          <w:rFonts w:hint="eastAsia"/>
        </w:rPr>
        <w:t>；</w:t>
      </w:r>
      <w:r w:rsidR="00C8581E" w:rsidRPr="00B23A53">
        <w:rPr>
          <w:rFonts w:hint="eastAsia"/>
        </w:rPr>
        <w:t>对于割草机，若切割部件为柔性绳，柔性</w:t>
      </w:r>
      <w:proofErr w:type="gramStart"/>
      <w:r w:rsidR="00C8581E" w:rsidRPr="00B23A53">
        <w:rPr>
          <w:rFonts w:hint="eastAsia"/>
        </w:rPr>
        <w:t>绳</w:t>
      </w:r>
      <w:proofErr w:type="gramEnd"/>
      <w:r w:rsidR="00C8581E" w:rsidRPr="00B23A53">
        <w:rPr>
          <w:rFonts w:hint="eastAsia"/>
        </w:rPr>
        <w:t>长度调节至比</w:t>
      </w:r>
      <w:proofErr w:type="gramStart"/>
      <w:r w:rsidR="00C8581E" w:rsidRPr="00B23A53">
        <w:rPr>
          <w:rFonts w:hint="eastAsia"/>
        </w:rPr>
        <w:t>最大许</w:t>
      </w:r>
      <w:proofErr w:type="gramEnd"/>
      <w:r w:rsidR="00C8581E" w:rsidRPr="00B23A53">
        <w:rPr>
          <w:rFonts w:hint="eastAsia"/>
        </w:rPr>
        <w:t>用长度短5mm，</w:t>
      </w:r>
      <w:r w:rsidRPr="00B23A53">
        <w:rPr>
          <w:rFonts w:hint="eastAsia"/>
        </w:rPr>
        <w:t>油门扳机全开。如果最高转速超过最大功率点转速的133%，应控制转速，使其稳定在最大功率点转速的133%状态下。高速运转工况下，如果发动机的转速达不到前述的转速，则在可达到的最高转速状态下测试。</w:t>
      </w:r>
    </w:p>
    <w:p w:rsidR="00816D68" w:rsidRPr="00B23A53" w:rsidRDefault="0085544F" w:rsidP="00816D68">
      <w:pPr>
        <w:pStyle w:val="affb"/>
        <w:ind w:firstLine="420"/>
      </w:pPr>
      <w:r w:rsidRPr="00B23A53">
        <w:rPr>
          <w:rFonts w:hint="eastAsia"/>
        </w:rPr>
        <w:t>测试时，</w:t>
      </w:r>
      <w:r w:rsidR="00816D68" w:rsidRPr="00B23A53">
        <w:rPr>
          <w:rFonts w:hint="eastAsia"/>
        </w:rPr>
        <w:t>操作者的身高应为170cm±10cm，在操作者作业状态下，在操作者中心线左、右各250mm，与操作者耳朵等高处，传声器应垂直向下，使用声级计“慢”</w:t>
      </w:r>
      <w:proofErr w:type="gramStart"/>
      <w:r w:rsidR="00816D68" w:rsidRPr="00B23A53">
        <w:rPr>
          <w:rFonts w:hint="eastAsia"/>
        </w:rPr>
        <w:t>档</w:t>
      </w:r>
      <w:proofErr w:type="gramEnd"/>
      <w:r w:rsidR="00816D68" w:rsidRPr="00B23A53">
        <w:rPr>
          <w:rFonts w:hint="eastAsia"/>
        </w:rPr>
        <w:t>测量噪声的A计权声压级。每点应重复测试三次，求各点平均值，标定转速（工况）下的三次声压级测定值之差不应超过</w:t>
      </w:r>
      <w:r w:rsidR="00816D68" w:rsidRPr="00B23A53">
        <w:t>2</w:t>
      </w:r>
      <w:r w:rsidR="00816D68" w:rsidRPr="00B23A53">
        <w:rPr>
          <w:rFonts w:hint="eastAsia"/>
        </w:rPr>
        <w:t>dB(A)，否则测定数值无效。两测试点的较大值为整机耳旁噪声的评定值。</w:t>
      </w:r>
    </w:p>
    <w:p w:rsidR="00C34DD6" w:rsidRPr="00B23A53" w:rsidRDefault="0085544F" w:rsidP="008434A0">
      <w:pPr>
        <w:pStyle w:val="affb"/>
        <w:spacing w:beforeLines="50" w:before="120" w:afterLines="50" w:after="120"/>
        <w:ind w:firstLineChars="0" w:firstLine="0"/>
        <w:rPr>
          <w:rFonts w:ascii="黑体" w:eastAsia="黑体" w:hAnsi="黑体"/>
        </w:rPr>
      </w:pPr>
      <w:r w:rsidRPr="00B23A53">
        <w:rPr>
          <w:rFonts w:ascii="黑体" w:eastAsia="黑体" w:hAnsi="黑体" w:hint="eastAsia"/>
        </w:rPr>
        <w:t>4.2.1.</w:t>
      </w:r>
      <w:r w:rsidRPr="00B23A53">
        <w:rPr>
          <w:rFonts w:ascii="黑体" w:eastAsia="黑体" w:hAnsi="黑体"/>
        </w:rPr>
        <w:t>2</w:t>
      </w:r>
      <w:r w:rsidRPr="00B23A53">
        <w:rPr>
          <w:rFonts w:ascii="黑体" w:eastAsia="黑体" w:hAnsi="黑体" w:hint="eastAsia"/>
        </w:rPr>
        <w:t xml:space="preserve"> 整机平衡（侧挂式）</w:t>
      </w:r>
    </w:p>
    <w:p w:rsidR="00C34DD6" w:rsidRPr="00B23A53" w:rsidRDefault="00C34DD6" w:rsidP="00C34DD6">
      <w:pPr>
        <w:pStyle w:val="affb"/>
        <w:ind w:firstLineChars="0" w:firstLine="0"/>
        <w:rPr>
          <w:rFonts w:ascii="黑体" w:eastAsia="黑体" w:hAnsi="黑体"/>
        </w:rPr>
      </w:pPr>
      <w:r w:rsidRPr="00B23A53">
        <w:rPr>
          <w:rFonts w:ascii="黑体" w:eastAsia="黑体" w:hAnsi="黑体"/>
        </w:rPr>
        <w:tab/>
      </w:r>
      <w:r w:rsidR="00E36337" w:rsidRPr="00B23A53">
        <w:rPr>
          <w:rFonts w:hint="eastAsia"/>
        </w:rPr>
        <w:t>通过</w:t>
      </w:r>
      <w:r w:rsidR="0085544F" w:rsidRPr="00B23A53">
        <w:rPr>
          <w:rFonts w:hint="eastAsia"/>
        </w:rPr>
        <w:t>观察和测量</w:t>
      </w:r>
      <w:r w:rsidR="00E36337" w:rsidRPr="00B23A53">
        <w:rPr>
          <w:rFonts w:hint="eastAsia"/>
        </w:rPr>
        <w:t>的方法检查</w:t>
      </w:r>
      <w:r w:rsidR="0085544F" w:rsidRPr="00B23A53">
        <w:rPr>
          <w:rFonts w:hint="eastAsia"/>
        </w:rPr>
        <w:t>侧挂</w:t>
      </w:r>
      <w:proofErr w:type="gramStart"/>
      <w:r w:rsidR="0085544F" w:rsidRPr="00B23A53">
        <w:rPr>
          <w:rFonts w:hint="eastAsia"/>
        </w:rPr>
        <w:t>式割灌</w:t>
      </w:r>
      <w:proofErr w:type="gramEnd"/>
      <w:r w:rsidR="0085544F" w:rsidRPr="00B23A53">
        <w:rPr>
          <w:rFonts w:hint="eastAsia"/>
        </w:rPr>
        <w:t>（草）机整机平衡性能。</w:t>
      </w:r>
    </w:p>
    <w:p w:rsidR="00F86A8E" w:rsidRPr="00B23A53" w:rsidRDefault="00F86A8E" w:rsidP="008434A0">
      <w:pPr>
        <w:pStyle w:val="affb"/>
        <w:spacing w:beforeLines="50" w:before="120" w:afterLines="50" w:after="120"/>
        <w:ind w:firstLineChars="0" w:firstLine="0"/>
        <w:rPr>
          <w:rFonts w:ascii="黑体" w:eastAsia="黑体" w:hAnsi="黑体"/>
        </w:rPr>
      </w:pPr>
      <w:r w:rsidRPr="00B23A53">
        <w:rPr>
          <w:rFonts w:ascii="黑体" w:eastAsia="黑体" w:hAnsi="黑体" w:hint="eastAsia"/>
        </w:rPr>
        <w:t>4.2.1.</w:t>
      </w:r>
      <w:r w:rsidR="0038210C" w:rsidRPr="0037018C">
        <w:rPr>
          <w:rFonts w:ascii="黑体" w:eastAsia="黑体" w:hAnsi="黑体"/>
        </w:rPr>
        <w:t>3</w:t>
      </w:r>
      <w:r w:rsidRPr="0037018C">
        <w:rPr>
          <w:rFonts w:ascii="黑体" w:eastAsia="黑体" w:hAnsi="黑体" w:hint="eastAsia"/>
        </w:rPr>
        <w:t xml:space="preserve"> 整</w:t>
      </w:r>
      <w:r w:rsidRPr="00B23A53">
        <w:rPr>
          <w:rFonts w:ascii="黑体" w:eastAsia="黑体" w:hAnsi="黑体" w:hint="eastAsia"/>
        </w:rPr>
        <w:t>机密封性能</w:t>
      </w:r>
    </w:p>
    <w:p w:rsidR="00F86A8E" w:rsidRPr="00B23A53" w:rsidRDefault="00F86A8E" w:rsidP="00F86A8E">
      <w:pPr>
        <w:pStyle w:val="affb"/>
        <w:ind w:firstLineChars="0" w:firstLine="0"/>
        <w:rPr>
          <w:rFonts w:ascii="黑体" w:eastAsia="黑体" w:hAnsi="黑体"/>
        </w:rPr>
      </w:pPr>
      <w:r w:rsidRPr="00B23A53">
        <w:rPr>
          <w:rFonts w:ascii="黑体" w:eastAsia="黑体" w:hAnsi="黑体"/>
        </w:rPr>
        <w:tab/>
      </w:r>
      <w:r w:rsidRPr="00B23A53">
        <w:rPr>
          <w:rFonts w:hint="eastAsia"/>
        </w:rPr>
        <w:t>通过观察的方法检查割灌（草）机整机密封性能。</w:t>
      </w:r>
    </w:p>
    <w:p w:rsidR="00947E64" w:rsidRPr="00B23A53" w:rsidRDefault="00947E64">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4.2.2 安全防护</w:t>
      </w:r>
    </w:p>
    <w:p w:rsidR="00947E64" w:rsidRPr="00B23A53" w:rsidRDefault="00C34DD6">
      <w:pPr>
        <w:pStyle w:val="affb"/>
        <w:ind w:firstLine="420"/>
        <w:rPr>
          <w:rFonts w:hAnsi="宋体"/>
        </w:rPr>
      </w:pPr>
      <w:r w:rsidRPr="00B23A53">
        <w:rPr>
          <w:rFonts w:hAnsi="宋体" w:cs="宋体" w:hint="eastAsia"/>
          <w:szCs w:val="21"/>
        </w:rPr>
        <w:t>安全防护的检查内容和</w:t>
      </w:r>
      <w:proofErr w:type="gramStart"/>
      <w:r w:rsidRPr="00B23A53">
        <w:rPr>
          <w:rFonts w:hAnsi="宋体" w:cs="宋体" w:hint="eastAsia"/>
          <w:szCs w:val="21"/>
        </w:rPr>
        <w:t>要</w:t>
      </w:r>
      <w:proofErr w:type="gramEnd"/>
      <w:r w:rsidRPr="00B23A53">
        <w:rPr>
          <w:rFonts w:hAnsi="宋体" w:cs="宋体" w:hint="eastAsia"/>
          <w:szCs w:val="21"/>
        </w:rPr>
        <w:t>求见</w:t>
      </w:r>
      <w:r w:rsidR="003905F1">
        <w:rPr>
          <w:rFonts w:hAnsi="宋体" w:cs="宋体" w:hint="eastAsia"/>
          <w:szCs w:val="21"/>
        </w:rPr>
        <w:t>表</w:t>
      </w:r>
      <w:r w:rsidR="003905F1">
        <w:rPr>
          <w:rFonts w:hAnsi="宋体" w:cs="宋体"/>
          <w:szCs w:val="21"/>
        </w:rPr>
        <w:t>3</w:t>
      </w:r>
      <w:r w:rsidRPr="00B23A53">
        <w:rPr>
          <w:rFonts w:hAnsi="宋体" w:cs="宋体" w:hint="eastAsia"/>
          <w:szCs w:val="21"/>
        </w:rPr>
        <w:t>。</w:t>
      </w:r>
    </w:p>
    <w:p w:rsidR="00947E64" w:rsidRPr="00B23A53" w:rsidRDefault="00947E64">
      <w:pPr>
        <w:pStyle w:val="af4"/>
        <w:numPr>
          <w:ilvl w:val="0"/>
          <w:numId w:val="0"/>
        </w:numPr>
        <w:tabs>
          <w:tab w:val="left" w:pos="4188"/>
        </w:tabs>
        <w:spacing w:beforeLines="50" w:before="120"/>
        <w:rPr>
          <w:rFonts w:hAnsi="宋体"/>
        </w:rPr>
      </w:pPr>
      <w:r w:rsidRPr="00B23A53">
        <w:rPr>
          <w:rFonts w:hAnsi="宋体" w:hint="eastAsia"/>
        </w:rPr>
        <w:t>表</w:t>
      </w:r>
      <w:r w:rsidR="003905F1">
        <w:rPr>
          <w:rFonts w:hAnsi="宋体"/>
        </w:rPr>
        <w:t>3</w:t>
      </w:r>
      <w:r w:rsidRPr="00B23A53">
        <w:rPr>
          <w:rFonts w:hAnsi="宋体" w:hint="eastAsia"/>
        </w:rPr>
        <w:t xml:space="preserve">  </w:t>
      </w:r>
      <w:r w:rsidR="00F86A8E" w:rsidRPr="00B23A53">
        <w:rPr>
          <w:rFonts w:hint="eastAsia"/>
          <w:szCs w:val="21"/>
        </w:rPr>
        <w:t>安全性检查明细表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1245"/>
        <w:gridCol w:w="7570"/>
        <w:gridCol w:w="9"/>
      </w:tblGrid>
      <w:tr w:rsidR="00B23A53" w:rsidRPr="00B23A53" w:rsidTr="0037018C">
        <w:trPr>
          <w:gridAfter w:val="1"/>
          <w:wAfter w:w="9" w:type="dxa"/>
          <w:trHeight w:val="274"/>
          <w:tblHeader/>
          <w:jc w:val="center"/>
        </w:trPr>
        <w:tc>
          <w:tcPr>
            <w:tcW w:w="505"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序号</w:t>
            </w:r>
          </w:p>
        </w:tc>
        <w:tc>
          <w:tcPr>
            <w:tcW w:w="1207" w:type="dxa"/>
            <w:vAlign w:val="center"/>
          </w:tcPr>
          <w:p w:rsidR="00F86A8E" w:rsidRPr="00B23A53" w:rsidRDefault="00F86A8E" w:rsidP="008434A0">
            <w:pPr>
              <w:jc w:val="center"/>
              <w:rPr>
                <w:rFonts w:ascii="宋体" w:hAnsi="宋体"/>
                <w:sz w:val="18"/>
                <w:szCs w:val="18"/>
              </w:rPr>
            </w:pPr>
            <w:r w:rsidRPr="00B23A53">
              <w:rPr>
                <w:rFonts w:ascii="宋体" w:hAnsi="宋体" w:hint="eastAsia"/>
                <w:sz w:val="18"/>
                <w:szCs w:val="18"/>
              </w:rPr>
              <w:t>检查项目</w:t>
            </w:r>
          </w:p>
        </w:tc>
        <w:tc>
          <w:tcPr>
            <w:tcW w:w="7341" w:type="dxa"/>
            <w:vAlign w:val="center"/>
          </w:tcPr>
          <w:p w:rsidR="00F86A8E" w:rsidRPr="00B23A53" w:rsidRDefault="00F86A8E" w:rsidP="008434A0">
            <w:pPr>
              <w:jc w:val="center"/>
              <w:rPr>
                <w:rFonts w:ascii="宋体" w:hAnsi="宋体"/>
                <w:sz w:val="18"/>
                <w:szCs w:val="18"/>
              </w:rPr>
            </w:pPr>
            <w:r w:rsidRPr="00B23A53">
              <w:rPr>
                <w:rFonts w:ascii="宋体" w:hAnsi="宋体" w:hint="eastAsia"/>
                <w:sz w:val="18"/>
                <w:szCs w:val="18"/>
              </w:rPr>
              <w:t>合格指标说明</w:t>
            </w:r>
          </w:p>
        </w:tc>
      </w:tr>
      <w:tr w:rsidR="00B23A53" w:rsidRPr="00B23A53" w:rsidTr="00B23A53">
        <w:trPr>
          <w:gridAfter w:val="1"/>
          <w:wAfter w:w="9" w:type="dxa"/>
          <w:trHeight w:val="1051"/>
          <w:tblHeader/>
          <w:jc w:val="center"/>
        </w:trPr>
        <w:tc>
          <w:tcPr>
            <w:tcW w:w="505"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1</w:t>
            </w:r>
          </w:p>
        </w:tc>
        <w:tc>
          <w:tcPr>
            <w:tcW w:w="1207"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切割附件安全罩</w:t>
            </w:r>
          </w:p>
        </w:tc>
        <w:tc>
          <w:tcPr>
            <w:tcW w:w="7341"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1.切割附件</w:t>
            </w:r>
            <w:proofErr w:type="gramStart"/>
            <w:r w:rsidRPr="00B23A53">
              <w:rPr>
                <w:rFonts w:ascii="宋体" w:hAnsi="宋体" w:hint="eastAsia"/>
                <w:sz w:val="18"/>
                <w:szCs w:val="18"/>
              </w:rPr>
              <w:t>安全罩应成</w:t>
            </w:r>
            <w:proofErr w:type="gramEnd"/>
            <w:r w:rsidRPr="00B23A53">
              <w:rPr>
                <w:rFonts w:ascii="宋体" w:hAnsi="宋体" w:hint="eastAsia"/>
                <w:sz w:val="18"/>
                <w:szCs w:val="18"/>
              </w:rPr>
              <w:t>扇形并罩住锯片后部,其遮盖角度应≥</w:t>
            </w:r>
            <w:r w:rsidRPr="00B23A53">
              <w:rPr>
                <w:rFonts w:ascii="宋体" w:hAnsi="宋体"/>
                <w:sz w:val="18"/>
                <w:szCs w:val="18"/>
              </w:rPr>
              <w:t>90</w:t>
            </w:r>
            <w:r w:rsidRPr="00B23A53">
              <w:rPr>
                <w:rFonts w:ascii="宋体" w:hAnsi="宋体" w:hint="eastAsia"/>
                <w:sz w:val="18"/>
                <w:szCs w:val="18"/>
              </w:rPr>
              <w:t>°，其配置位置应给操作者以最大范围的保护；</w:t>
            </w:r>
          </w:p>
          <w:p w:rsidR="00F86A8E" w:rsidRPr="00B23A53" w:rsidRDefault="008434A0" w:rsidP="008434A0">
            <w:pPr>
              <w:rPr>
                <w:rFonts w:ascii="宋体" w:hAnsi="宋体"/>
                <w:sz w:val="18"/>
                <w:szCs w:val="18"/>
              </w:rPr>
            </w:pPr>
            <w:r w:rsidRPr="00B23A53">
              <w:rPr>
                <w:rFonts w:ascii="宋体" w:hAnsi="宋体" w:hint="eastAsia"/>
                <w:sz w:val="18"/>
                <w:szCs w:val="18"/>
              </w:rPr>
              <w:t>2.</w:t>
            </w:r>
            <w:r w:rsidR="00F86A8E" w:rsidRPr="00B23A53">
              <w:rPr>
                <w:rFonts w:ascii="宋体" w:hAnsi="宋体" w:hint="eastAsia"/>
                <w:sz w:val="18"/>
                <w:szCs w:val="18"/>
              </w:rPr>
              <w:t>圆锯片与防护罩之间的径向间隙</w:t>
            </w:r>
            <w:r w:rsidR="00F86A8E" w:rsidRPr="00B23A53">
              <w:rPr>
                <w:rFonts w:ascii="宋体" w:hAnsi="宋体"/>
                <w:sz w:val="18"/>
                <w:szCs w:val="18"/>
              </w:rPr>
              <w:t>:</w:t>
            </w:r>
            <w:r w:rsidR="00F86A8E" w:rsidRPr="00B23A53">
              <w:rPr>
                <w:rFonts w:ascii="宋体" w:hAnsi="宋体" w:hint="eastAsia"/>
                <w:sz w:val="18"/>
                <w:szCs w:val="18"/>
              </w:rPr>
              <w:t>在圆锯片进入防护罩处应不大于</w:t>
            </w:r>
            <w:r w:rsidR="00F86A8E" w:rsidRPr="00B23A53">
              <w:rPr>
                <w:rFonts w:ascii="宋体" w:hAnsi="宋体"/>
                <w:sz w:val="18"/>
                <w:szCs w:val="18"/>
              </w:rPr>
              <w:t>4 mm,</w:t>
            </w:r>
            <w:r w:rsidR="00F86A8E" w:rsidRPr="00B23A53">
              <w:rPr>
                <w:rFonts w:ascii="宋体" w:hAnsi="宋体" w:hint="eastAsia"/>
                <w:sz w:val="18"/>
                <w:szCs w:val="18"/>
              </w:rPr>
              <w:t>随后逐渐增大，在圆锯</w:t>
            </w:r>
            <w:proofErr w:type="gramStart"/>
            <w:r w:rsidR="00F86A8E" w:rsidRPr="00B23A53">
              <w:rPr>
                <w:rFonts w:ascii="宋体" w:hAnsi="宋体" w:hint="eastAsia"/>
                <w:sz w:val="18"/>
                <w:szCs w:val="18"/>
              </w:rPr>
              <w:t>片离开</w:t>
            </w:r>
            <w:proofErr w:type="gramEnd"/>
            <w:r w:rsidR="00F86A8E" w:rsidRPr="00B23A53">
              <w:rPr>
                <w:rFonts w:ascii="宋体" w:hAnsi="宋体" w:hint="eastAsia"/>
                <w:sz w:val="18"/>
                <w:szCs w:val="18"/>
              </w:rPr>
              <w:t>防护罩处应不小于</w:t>
            </w:r>
            <w:r w:rsidR="00F86A8E" w:rsidRPr="00B23A53">
              <w:rPr>
                <w:rFonts w:ascii="宋体" w:hAnsi="宋体"/>
                <w:sz w:val="18"/>
                <w:szCs w:val="18"/>
              </w:rPr>
              <w:t>10 mm</w:t>
            </w:r>
            <w:r w:rsidR="00F86A8E" w:rsidRPr="00B23A53">
              <w:rPr>
                <w:rFonts w:ascii="宋体" w:hAnsi="宋体" w:hint="eastAsia"/>
                <w:sz w:val="18"/>
                <w:szCs w:val="18"/>
              </w:rPr>
              <w:t>；圆锯片与防护罩的轴向间隙</w:t>
            </w:r>
            <w:r w:rsidR="00F86A8E" w:rsidRPr="00B23A53">
              <w:rPr>
                <w:rFonts w:ascii="宋体" w:hAnsi="宋体"/>
                <w:sz w:val="18"/>
                <w:szCs w:val="18"/>
              </w:rPr>
              <w:t>:</w:t>
            </w:r>
            <w:r w:rsidR="00F86A8E" w:rsidRPr="00B23A53">
              <w:rPr>
                <w:rFonts w:ascii="宋体" w:hAnsi="宋体" w:hint="eastAsia"/>
                <w:sz w:val="18"/>
                <w:szCs w:val="18"/>
              </w:rPr>
              <w:t>在圆锯片进入防护罩处应不大于</w:t>
            </w:r>
            <w:r w:rsidR="00F86A8E" w:rsidRPr="00B23A53">
              <w:rPr>
                <w:rFonts w:ascii="宋体" w:hAnsi="宋体"/>
                <w:sz w:val="18"/>
                <w:szCs w:val="18"/>
              </w:rPr>
              <w:t>3mm,</w:t>
            </w:r>
            <w:r w:rsidR="00F86A8E" w:rsidRPr="00B23A53">
              <w:rPr>
                <w:rFonts w:ascii="宋体" w:hAnsi="宋体" w:hint="eastAsia"/>
                <w:sz w:val="18"/>
                <w:szCs w:val="18"/>
              </w:rPr>
              <w:t>随后逐渐增大，在圆锯</w:t>
            </w:r>
            <w:proofErr w:type="gramStart"/>
            <w:r w:rsidR="00F86A8E" w:rsidRPr="00B23A53">
              <w:rPr>
                <w:rFonts w:ascii="宋体" w:hAnsi="宋体" w:hint="eastAsia"/>
                <w:sz w:val="18"/>
                <w:szCs w:val="18"/>
              </w:rPr>
              <w:t>片离开</w:t>
            </w:r>
            <w:proofErr w:type="gramEnd"/>
            <w:r w:rsidR="00F86A8E" w:rsidRPr="00B23A53">
              <w:rPr>
                <w:rFonts w:ascii="宋体" w:hAnsi="宋体" w:hint="eastAsia"/>
                <w:sz w:val="18"/>
                <w:szCs w:val="18"/>
              </w:rPr>
              <w:t>防护罩处应不小于</w:t>
            </w:r>
            <w:r w:rsidR="00F86A8E" w:rsidRPr="00B23A53">
              <w:rPr>
                <w:rFonts w:ascii="宋体" w:hAnsi="宋体"/>
                <w:sz w:val="18"/>
                <w:szCs w:val="18"/>
              </w:rPr>
              <w:t>10 mm；</w:t>
            </w:r>
          </w:p>
          <w:p w:rsidR="00F86A8E" w:rsidRPr="00B23A53" w:rsidRDefault="00F86A8E" w:rsidP="008434A0">
            <w:pPr>
              <w:rPr>
                <w:rFonts w:ascii="宋体" w:hAnsi="宋体"/>
                <w:sz w:val="18"/>
                <w:szCs w:val="18"/>
              </w:rPr>
            </w:pPr>
            <w:r w:rsidRPr="00B23A53">
              <w:rPr>
                <w:rFonts w:ascii="宋体" w:hAnsi="宋体" w:hint="eastAsia"/>
                <w:sz w:val="18"/>
                <w:szCs w:val="18"/>
              </w:rPr>
              <w:t>3.防护罩的下缘应比圆锯片下端面至少低</w:t>
            </w:r>
            <w:r w:rsidRPr="00B23A53">
              <w:rPr>
                <w:rFonts w:ascii="宋体" w:hAnsi="宋体"/>
                <w:sz w:val="18"/>
                <w:szCs w:val="18"/>
              </w:rPr>
              <w:t>10mm</w:t>
            </w:r>
            <w:r w:rsidRPr="00B23A53">
              <w:rPr>
                <w:rFonts w:ascii="宋体" w:hAnsi="宋体" w:hint="eastAsia"/>
                <w:sz w:val="18"/>
                <w:szCs w:val="18"/>
              </w:rPr>
              <w:t>,其</w:t>
            </w:r>
            <w:proofErr w:type="gramStart"/>
            <w:r w:rsidRPr="00B23A53">
              <w:rPr>
                <w:rFonts w:ascii="宋体" w:hAnsi="宋体" w:hint="eastAsia"/>
                <w:sz w:val="18"/>
                <w:szCs w:val="18"/>
              </w:rPr>
              <w:t>下缘应倒成</w:t>
            </w:r>
            <w:proofErr w:type="gramEnd"/>
            <w:r w:rsidRPr="00B23A53">
              <w:rPr>
                <w:rFonts w:ascii="宋体" w:hAnsi="宋体" w:hint="eastAsia"/>
                <w:sz w:val="18"/>
                <w:szCs w:val="18"/>
              </w:rPr>
              <w:t>圆棱；</w:t>
            </w:r>
          </w:p>
          <w:p w:rsidR="00F86A8E" w:rsidRPr="00B23A53" w:rsidRDefault="00F86A8E" w:rsidP="008434A0">
            <w:pPr>
              <w:rPr>
                <w:rFonts w:ascii="宋体" w:hAnsi="宋体"/>
                <w:sz w:val="18"/>
                <w:szCs w:val="18"/>
              </w:rPr>
            </w:pPr>
            <w:r w:rsidRPr="00B23A53">
              <w:rPr>
                <w:rFonts w:ascii="宋体" w:hAnsi="宋体" w:hint="eastAsia"/>
                <w:sz w:val="18"/>
                <w:szCs w:val="18"/>
              </w:rPr>
              <w:t>4.更换切割附件或维护过程中如需移除安全罩，只有使用工具才能实现，且当安全罩被移除后，其紧固部件应仍联接在安全罩或整机上。</w:t>
            </w:r>
          </w:p>
        </w:tc>
      </w:tr>
      <w:tr w:rsidR="00B23A53" w:rsidRPr="00B23A53" w:rsidTr="00B23A53">
        <w:trPr>
          <w:gridAfter w:val="1"/>
          <w:wAfter w:w="9" w:type="dxa"/>
          <w:trHeight w:val="878"/>
          <w:tblHeader/>
          <w:jc w:val="center"/>
        </w:trPr>
        <w:tc>
          <w:tcPr>
            <w:tcW w:w="505"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2</w:t>
            </w:r>
          </w:p>
        </w:tc>
        <w:tc>
          <w:tcPr>
            <w:tcW w:w="1207"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高温部件防护</w:t>
            </w:r>
          </w:p>
        </w:tc>
        <w:tc>
          <w:tcPr>
            <w:tcW w:w="7341"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汽缸及与汽缸或消声器直接接触的部件均应加以防护，以确保正常操作整机时不致意外接触上述部件。面积超过10cm</w:t>
            </w:r>
            <w:r w:rsidRPr="003905F1">
              <w:rPr>
                <w:rFonts w:ascii="宋体" w:hAnsi="宋体" w:hint="eastAsia"/>
                <w:sz w:val="18"/>
                <w:szCs w:val="18"/>
                <w:vertAlign w:val="superscript"/>
              </w:rPr>
              <w:t>2</w:t>
            </w:r>
            <w:r w:rsidRPr="00B23A53">
              <w:rPr>
                <w:rFonts w:ascii="宋体" w:hAnsi="宋体" w:hint="eastAsia"/>
                <w:sz w:val="18"/>
                <w:szCs w:val="18"/>
              </w:rPr>
              <w:t>的可能会触及的高温表面以及防止与高温表面接触的防护罩或防护板，若为金属表面，其温度不应超过80℃，若是塑料表面，其温度应不超过94℃。</w:t>
            </w:r>
          </w:p>
        </w:tc>
      </w:tr>
      <w:tr w:rsidR="00B23A53" w:rsidRPr="00B23A53" w:rsidTr="0037018C">
        <w:trPr>
          <w:gridAfter w:val="1"/>
          <w:wAfter w:w="9" w:type="dxa"/>
          <w:trHeight w:val="427"/>
          <w:tblHeader/>
          <w:jc w:val="center"/>
        </w:trPr>
        <w:tc>
          <w:tcPr>
            <w:tcW w:w="505" w:type="dxa"/>
            <w:vAlign w:val="center"/>
          </w:tcPr>
          <w:p w:rsidR="00F86A8E" w:rsidRPr="00B23A53" w:rsidRDefault="00B23A53" w:rsidP="008434A0">
            <w:pPr>
              <w:rPr>
                <w:rFonts w:ascii="宋体" w:hAnsi="宋体"/>
                <w:sz w:val="18"/>
                <w:szCs w:val="18"/>
              </w:rPr>
            </w:pPr>
            <w:r w:rsidRPr="00B23A53">
              <w:rPr>
                <w:rFonts w:ascii="宋体" w:hAnsi="宋体"/>
                <w:sz w:val="18"/>
                <w:szCs w:val="18"/>
              </w:rPr>
              <w:t>3</w:t>
            </w:r>
          </w:p>
        </w:tc>
        <w:tc>
          <w:tcPr>
            <w:tcW w:w="1207" w:type="dxa"/>
            <w:vAlign w:val="center"/>
          </w:tcPr>
          <w:p w:rsidR="00F86A8E" w:rsidRPr="00B23A53" w:rsidRDefault="00F86A8E" w:rsidP="00B23A53">
            <w:pPr>
              <w:rPr>
                <w:rFonts w:ascii="宋体" w:hAnsi="宋体"/>
                <w:sz w:val="18"/>
                <w:szCs w:val="18"/>
              </w:rPr>
            </w:pPr>
            <w:r w:rsidRPr="00B23A53">
              <w:rPr>
                <w:rFonts w:ascii="宋体" w:hAnsi="宋体" w:hint="eastAsia"/>
                <w:sz w:val="18"/>
                <w:szCs w:val="18"/>
              </w:rPr>
              <w:t>后手把距切割部件的距离（背负式）</w:t>
            </w:r>
          </w:p>
        </w:tc>
        <w:tc>
          <w:tcPr>
            <w:tcW w:w="7341"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对于有前、后手把的背负式割灌（草）机，后手把的中心点到切割部件上最近的未被防护的点的直线距离应不小于1200mm。</w:t>
            </w:r>
          </w:p>
        </w:tc>
      </w:tr>
      <w:tr w:rsidR="00B23A53" w:rsidRPr="00B23A53" w:rsidTr="00B23A53">
        <w:trPr>
          <w:trHeight w:val="658"/>
          <w:tblHeader/>
          <w:jc w:val="center"/>
        </w:trPr>
        <w:tc>
          <w:tcPr>
            <w:tcW w:w="505" w:type="dxa"/>
            <w:vAlign w:val="center"/>
          </w:tcPr>
          <w:p w:rsidR="00F86A8E" w:rsidRPr="00B23A53" w:rsidRDefault="00B23A53" w:rsidP="008434A0">
            <w:pPr>
              <w:rPr>
                <w:rFonts w:ascii="宋体" w:hAnsi="宋体"/>
                <w:sz w:val="18"/>
                <w:szCs w:val="18"/>
              </w:rPr>
            </w:pPr>
            <w:r w:rsidRPr="00B23A53">
              <w:rPr>
                <w:rFonts w:ascii="宋体" w:hAnsi="宋体"/>
                <w:sz w:val="18"/>
                <w:szCs w:val="18"/>
              </w:rPr>
              <w:t>4</w:t>
            </w:r>
          </w:p>
        </w:tc>
        <w:tc>
          <w:tcPr>
            <w:tcW w:w="1207" w:type="dxa"/>
            <w:vAlign w:val="center"/>
          </w:tcPr>
          <w:p w:rsidR="00F86A8E" w:rsidRPr="00B23A53" w:rsidRDefault="00F86A8E" w:rsidP="00B23A53">
            <w:pPr>
              <w:rPr>
                <w:rFonts w:ascii="宋体" w:hAnsi="宋体"/>
                <w:sz w:val="18"/>
                <w:szCs w:val="18"/>
              </w:rPr>
            </w:pPr>
            <w:proofErr w:type="gramStart"/>
            <w:r w:rsidRPr="00B23A53">
              <w:rPr>
                <w:rFonts w:ascii="宋体" w:hAnsi="宋体" w:hint="eastAsia"/>
                <w:sz w:val="18"/>
                <w:szCs w:val="18"/>
              </w:rPr>
              <w:t>挡把及</w:t>
            </w:r>
            <w:proofErr w:type="gramEnd"/>
            <w:r w:rsidRPr="00B23A53">
              <w:rPr>
                <w:rFonts w:ascii="宋体" w:hAnsi="宋体" w:hint="eastAsia"/>
                <w:sz w:val="18"/>
                <w:szCs w:val="18"/>
              </w:rPr>
              <w:t>到切割附件的距离（侧挂式）</w:t>
            </w:r>
          </w:p>
        </w:tc>
        <w:tc>
          <w:tcPr>
            <w:tcW w:w="7350" w:type="dxa"/>
            <w:gridSpan w:val="2"/>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1.割灌（草）机</w:t>
            </w:r>
            <w:proofErr w:type="gramStart"/>
            <w:r w:rsidRPr="00B23A53">
              <w:rPr>
                <w:rFonts w:ascii="宋体" w:hAnsi="宋体" w:hint="eastAsia"/>
                <w:sz w:val="18"/>
                <w:szCs w:val="18"/>
              </w:rPr>
              <w:t>应有挡把以防</w:t>
            </w:r>
            <w:proofErr w:type="gramEnd"/>
            <w:r w:rsidRPr="00B23A53">
              <w:rPr>
                <w:rFonts w:ascii="宋体" w:hAnsi="宋体" w:hint="eastAsia"/>
                <w:sz w:val="18"/>
                <w:szCs w:val="18"/>
              </w:rPr>
              <w:t>操作时人与切割附件的意外接触。</w:t>
            </w:r>
          </w:p>
          <w:p w:rsidR="00F86A8E" w:rsidRPr="00B23A53" w:rsidRDefault="00457EE6" w:rsidP="008434A0">
            <w:pPr>
              <w:rPr>
                <w:rFonts w:ascii="宋体" w:hAnsi="宋体"/>
                <w:sz w:val="18"/>
                <w:szCs w:val="18"/>
              </w:rPr>
            </w:pPr>
            <w:r>
              <w:rPr>
                <w:rFonts w:ascii="宋体" w:hAnsi="宋体" w:hint="eastAsia"/>
                <w:sz w:val="18"/>
                <w:szCs w:val="18"/>
              </w:rPr>
              <w:t>2.</w:t>
            </w:r>
            <w:r w:rsidR="00F86A8E" w:rsidRPr="00B23A53">
              <w:rPr>
                <w:rFonts w:ascii="宋体" w:hAnsi="宋体" w:hint="eastAsia"/>
                <w:sz w:val="18"/>
                <w:szCs w:val="18"/>
              </w:rPr>
              <w:t>具有独立</w:t>
            </w:r>
            <w:proofErr w:type="gramStart"/>
            <w:r w:rsidR="00F86A8E" w:rsidRPr="00B23A53">
              <w:rPr>
                <w:rFonts w:ascii="宋体" w:hAnsi="宋体" w:hint="eastAsia"/>
                <w:sz w:val="18"/>
                <w:szCs w:val="18"/>
              </w:rPr>
              <w:t>挡把及</w:t>
            </w:r>
            <w:proofErr w:type="gramEnd"/>
            <w:r w:rsidR="00F86A8E" w:rsidRPr="00B23A53">
              <w:rPr>
                <w:rFonts w:ascii="宋体" w:hAnsi="宋体" w:hint="eastAsia"/>
                <w:sz w:val="18"/>
                <w:szCs w:val="18"/>
              </w:rPr>
              <w:t>前后两个手把时，</w:t>
            </w:r>
            <w:proofErr w:type="gramStart"/>
            <w:r w:rsidR="00F86A8E" w:rsidRPr="00B23A53">
              <w:rPr>
                <w:rFonts w:ascii="宋体" w:hAnsi="宋体" w:hint="eastAsia"/>
                <w:sz w:val="18"/>
                <w:szCs w:val="18"/>
              </w:rPr>
              <w:t>挡把在</w:t>
            </w:r>
            <w:proofErr w:type="gramEnd"/>
            <w:r w:rsidR="00F86A8E" w:rsidRPr="00B23A53">
              <w:rPr>
                <w:rFonts w:ascii="宋体" w:hAnsi="宋体" w:hint="eastAsia"/>
                <w:sz w:val="18"/>
                <w:szCs w:val="18"/>
              </w:rPr>
              <w:t>与传动轴套管中心线垂直方向的水平伸出长度应至少为200mm，至切割附件上未防护点的最小距离应至少为830mm。具有前</w:t>
            </w:r>
            <w:proofErr w:type="gramStart"/>
            <w:r w:rsidR="00F86A8E" w:rsidRPr="00B23A53">
              <w:rPr>
                <w:rFonts w:ascii="宋体" w:hAnsi="宋体" w:hint="eastAsia"/>
                <w:sz w:val="18"/>
                <w:szCs w:val="18"/>
              </w:rPr>
              <w:t>后手把且将</w:t>
            </w:r>
            <w:proofErr w:type="gramEnd"/>
            <w:r w:rsidR="00F86A8E" w:rsidRPr="00B23A53">
              <w:rPr>
                <w:rFonts w:ascii="宋体" w:hAnsi="宋体" w:hint="eastAsia"/>
                <w:sz w:val="18"/>
                <w:szCs w:val="18"/>
              </w:rPr>
              <w:t>前手把</w:t>
            </w:r>
            <w:proofErr w:type="gramStart"/>
            <w:r w:rsidR="00F86A8E" w:rsidRPr="00B23A53">
              <w:rPr>
                <w:rFonts w:ascii="宋体" w:hAnsi="宋体" w:hint="eastAsia"/>
                <w:sz w:val="18"/>
                <w:szCs w:val="18"/>
              </w:rPr>
              <w:t>用作挡把时</w:t>
            </w:r>
            <w:proofErr w:type="gramEnd"/>
            <w:r w:rsidR="00F86A8E" w:rsidRPr="00B23A53">
              <w:rPr>
                <w:rFonts w:ascii="宋体" w:hAnsi="宋体" w:hint="eastAsia"/>
                <w:sz w:val="18"/>
                <w:szCs w:val="18"/>
              </w:rPr>
              <w:t>，前手把后部上折点距轴套管中心线垂直距离为200mm，至切割附件上未防护点的最小距离应至少为830mm。</w:t>
            </w:r>
          </w:p>
          <w:p w:rsidR="00F86A8E" w:rsidRPr="00B23A53" w:rsidRDefault="00F86A8E" w:rsidP="008434A0">
            <w:pPr>
              <w:rPr>
                <w:rFonts w:ascii="宋体" w:hAnsi="宋体"/>
                <w:sz w:val="18"/>
                <w:szCs w:val="18"/>
              </w:rPr>
            </w:pPr>
            <w:r w:rsidRPr="00B23A53">
              <w:rPr>
                <w:rFonts w:ascii="宋体" w:hAnsi="宋体" w:hint="eastAsia"/>
                <w:sz w:val="18"/>
                <w:szCs w:val="18"/>
              </w:rPr>
              <w:t>3.若拆除</w:t>
            </w:r>
            <w:proofErr w:type="gramStart"/>
            <w:r w:rsidRPr="00B23A53">
              <w:rPr>
                <w:rFonts w:ascii="宋体" w:hAnsi="宋体" w:hint="eastAsia"/>
                <w:sz w:val="18"/>
                <w:szCs w:val="18"/>
              </w:rPr>
              <w:t>挡把是</w:t>
            </w:r>
            <w:proofErr w:type="gramEnd"/>
            <w:r w:rsidRPr="00B23A53">
              <w:rPr>
                <w:rFonts w:ascii="宋体" w:hAnsi="宋体" w:hint="eastAsia"/>
                <w:sz w:val="18"/>
                <w:szCs w:val="18"/>
              </w:rPr>
              <w:t>进行维护保养程序的一个步骤，应只有借助工具才能</w:t>
            </w:r>
            <w:proofErr w:type="gramStart"/>
            <w:r w:rsidRPr="00B23A53">
              <w:rPr>
                <w:rFonts w:ascii="宋体" w:hAnsi="宋体" w:hint="eastAsia"/>
                <w:sz w:val="18"/>
                <w:szCs w:val="18"/>
              </w:rPr>
              <w:t>将挡把拆卸</w:t>
            </w:r>
            <w:proofErr w:type="gramEnd"/>
            <w:r w:rsidRPr="00B23A53">
              <w:rPr>
                <w:rFonts w:ascii="宋体" w:hAnsi="宋体" w:hint="eastAsia"/>
                <w:sz w:val="18"/>
                <w:szCs w:val="18"/>
              </w:rPr>
              <w:t>下来。</w:t>
            </w:r>
            <w:proofErr w:type="gramStart"/>
            <w:r w:rsidRPr="00B23A53">
              <w:rPr>
                <w:rFonts w:ascii="宋体" w:hAnsi="宋体" w:hint="eastAsia"/>
                <w:sz w:val="18"/>
                <w:szCs w:val="18"/>
              </w:rPr>
              <w:t>当挡把</w:t>
            </w:r>
            <w:proofErr w:type="gramEnd"/>
            <w:r w:rsidRPr="00B23A53">
              <w:rPr>
                <w:rFonts w:ascii="宋体" w:hAnsi="宋体" w:hint="eastAsia"/>
                <w:sz w:val="18"/>
                <w:szCs w:val="18"/>
              </w:rPr>
              <w:t>与手把相互独立时，</w:t>
            </w:r>
            <w:proofErr w:type="gramStart"/>
            <w:r w:rsidRPr="00B23A53">
              <w:rPr>
                <w:rFonts w:ascii="宋体" w:hAnsi="宋体" w:hint="eastAsia"/>
                <w:sz w:val="18"/>
                <w:szCs w:val="18"/>
              </w:rPr>
              <w:t>拆除挡把后</w:t>
            </w:r>
            <w:proofErr w:type="gramEnd"/>
            <w:r w:rsidRPr="00B23A53">
              <w:rPr>
                <w:rFonts w:ascii="宋体" w:hAnsi="宋体" w:hint="eastAsia"/>
                <w:sz w:val="18"/>
                <w:szCs w:val="18"/>
              </w:rPr>
              <w:t>，</w:t>
            </w:r>
            <w:proofErr w:type="gramStart"/>
            <w:r w:rsidRPr="00B23A53">
              <w:rPr>
                <w:rFonts w:ascii="宋体" w:hAnsi="宋体" w:hint="eastAsia"/>
                <w:sz w:val="18"/>
                <w:szCs w:val="18"/>
              </w:rPr>
              <w:t>挡把的</w:t>
            </w:r>
            <w:proofErr w:type="gramEnd"/>
            <w:r w:rsidRPr="00B23A53">
              <w:rPr>
                <w:rFonts w:ascii="宋体" w:hAnsi="宋体" w:hint="eastAsia"/>
                <w:sz w:val="18"/>
                <w:szCs w:val="18"/>
              </w:rPr>
              <w:t>安装系统应</w:t>
            </w:r>
            <w:proofErr w:type="gramStart"/>
            <w:r w:rsidRPr="00B23A53">
              <w:rPr>
                <w:rFonts w:ascii="宋体" w:hAnsi="宋体" w:hint="eastAsia"/>
                <w:sz w:val="18"/>
                <w:szCs w:val="18"/>
              </w:rPr>
              <w:t>与挡把</w:t>
            </w:r>
            <w:proofErr w:type="gramEnd"/>
            <w:r w:rsidRPr="00B23A53">
              <w:rPr>
                <w:rFonts w:ascii="宋体" w:hAnsi="宋体" w:hint="eastAsia"/>
                <w:sz w:val="18"/>
                <w:szCs w:val="18"/>
              </w:rPr>
              <w:t>和/或整机相联接。</w:t>
            </w:r>
          </w:p>
        </w:tc>
      </w:tr>
      <w:tr w:rsidR="00B23A53" w:rsidRPr="00B23A53" w:rsidTr="00457EE6">
        <w:trPr>
          <w:trHeight w:val="2543"/>
          <w:tblHeader/>
          <w:jc w:val="center"/>
        </w:trPr>
        <w:tc>
          <w:tcPr>
            <w:tcW w:w="505" w:type="dxa"/>
            <w:vAlign w:val="center"/>
          </w:tcPr>
          <w:p w:rsidR="00F86A8E" w:rsidRPr="00B23A53" w:rsidRDefault="00B23A53" w:rsidP="008434A0">
            <w:pPr>
              <w:rPr>
                <w:rFonts w:ascii="宋体" w:hAnsi="宋体"/>
                <w:sz w:val="18"/>
                <w:szCs w:val="18"/>
              </w:rPr>
            </w:pPr>
            <w:r w:rsidRPr="00B23A53">
              <w:rPr>
                <w:rFonts w:ascii="宋体" w:hAnsi="宋体"/>
                <w:sz w:val="18"/>
                <w:szCs w:val="18"/>
              </w:rPr>
              <w:t>5</w:t>
            </w:r>
          </w:p>
        </w:tc>
        <w:tc>
          <w:tcPr>
            <w:tcW w:w="1207" w:type="dxa"/>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油门扳机结构</w:t>
            </w:r>
          </w:p>
        </w:tc>
        <w:tc>
          <w:tcPr>
            <w:tcW w:w="7350" w:type="dxa"/>
            <w:gridSpan w:val="2"/>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1.油门扳机的位置应确保戴防护手套握持机器手把时能勾动和松开油门扳机。</w:t>
            </w:r>
          </w:p>
          <w:p w:rsidR="00F86A8E" w:rsidRPr="00B23A53" w:rsidRDefault="00F86A8E" w:rsidP="008434A0">
            <w:pPr>
              <w:rPr>
                <w:rFonts w:ascii="宋体" w:hAnsi="宋体"/>
                <w:sz w:val="18"/>
                <w:szCs w:val="18"/>
              </w:rPr>
            </w:pPr>
            <w:r w:rsidRPr="00B23A53">
              <w:rPr>
                <w:rFonts w:ascii="宋体" w:hAnsi="宋体" w:hint="eastAsia"/>
                <w:sz w:val="18"/>
                <w:szCs w:val="18"/>
              </w:rPr>
              <w:t>2.整机应安装有油门扳机，当油门扳机松开时，发动机应能自动复位到</w:t>
            </w:r>
            <w:proofErr w:type="gramStart"/>
            <w:r w:rsidRPr="00B23A53">
              <w:rPr>
                <w:rFonts w:ascii="宋体" w:hAnsi="宋体" w:hint="eastAsia"/>
                <w:sz w:val="18"/>
                <w:szCs w:val="18"/>
              </w:rPr>
              <w:t>怠</w:t>
            </w:r>
            <w:proofErr w:type="gramEnd"/>
            <w:r w:rsidRPr="00B23A53">
              <w:rPr>
                <w:rFonts w:ascii="宋体" w:hAnsi="宋体" w:hint="eastAsia"/>
                <w:sz w:val="18"/>
                <w:szCs w:val="18"/>
              </w:rPr>
              <w:t>速状态。依靠油门扳机锁定装置的自动锁定，油门扳机应能保持在</w:t>
            </w:r>
            <w:proofErr w:type="gramStart"/>
            <w:r w:rsidRPr="00B23A53">
              <w:rPr>
                <w:rFonts w:ascii="宋体" w:hAnsi="宋体" w:hint="eastAsia"/>
                <w:sz w:val="18"/>
                <w:szCs w:val="18"/>
              </w:rPr>
              <w:t>怠</w:t>
            </w:r>
            <w:proofErr w:type="gramEnd"/>
            <w:r w:rsidRPr="00B23A53">
              <w:rPr>
                <w:rFonts w:ascii="宋体" w:hAnsi="宋体" w:hint="eastAsia"/>
                <w:sz w:val="18"/>
                <w:szCs w:val="18"/>
              </w:rPr>
              <w:t>速状态；割灌（草）机应安装油门扳机锁。（注：当油门锁用于辅助起动时，勾动及释放油门扳机前，油门锁将保持发动机转速高于</w:t>
            </w:r>
            <w:proofErr w:type="gramStart"/>
            <w:r w:rsidRPr="00B23A53">
              <w:rPr>
                <w:rFonts w:ascii="宋体" w:hAnsi="宋体" w:hint="eastAsia"/>
                <w:sz w:val="18"/>
                <w:szCs w:val="18"/>
              </w:rPr>
              <w:t>怠</w:t>
            </w:r>
            <w:proofErr w:type="gramEnd"/>
            <w:r w:rsidRPr="00B23A53">
              <w:rPr>
                <w:rFonts w:ascii="宋体" w:hAnsi="宋体" w:hint="eastAsia"/>
                <w:sz w:val="18"/>
                <w:szCs w:val="18"/>
              </w:rPr>
              <w:t>速）。</w:t>
            </w:r>
          </w:p>
          <w:p w:rsidR="00F86A8E" w:rsidRPr="00B23A53" w:rsidRDefault="00F86A8E" w:rsidP="008434A0">
            <w:pPr>
              <w:rPr>
                <w:rFonts w:ascii="宋体" w:hAnsi="宋体"/>
                <w:sz w:val="18"/>
                <w:szCs w:val="18"/>
              </w:rPr>
            </w:pPr>
            <w:r w:rsidRPr="00B23A53">
              <w:rPr>
                <w:rFonts w:ascii="宋体" w:hAnsi="宋体" w:hint="eastAsia"/>
                <w:sz w:val="18"/>
                <w:szCs w:val="18"/>
              </w:rPr>
              <w:t>3.如果有用于辅助起动的油门锁且其啮合会导致起动过程中切割附件的运动，那么油门锁的锁定功能应靠手动设定，当勾动油门扳机时应能自动解除锁定状态。油门锁的启动装置应该安装在手把握持部位以外，且至少需要两个单独的动作才能启动油门锁。</w:t>
            </w:r>
          </w:p>
          <w:p w:rsidR="00F86A8E" w:rsidRPr="00B23A53" w:rsidRDefault="00F86A8E" w:rsidP="008434A0">
            <w:pPr>
              <w:rPr>
                <w:rFonts w:ascii="宋体" w:hAnsi="宋体"/>
                <w:sz w:val="18"/>
                <w:szCs w:val="18"/>
              </w:rPr>
            </w:pPr>
            <w:r w:rsidRPr="00B23A53">
              <w:rPr>
                <w:rFonts w:ascii="宋体" w:hAnsi="宋体" w:hint="eastAsia"/>
                <w:sz w:val="18"/>
                <w:szCs w:val="18"/>
              </w:rPr>
              <w:t>4.对于由食指控制的油门控制装置，</w:t>
            </w:r>
            <w:proofErr w:type="gramStart"/>
            <w:r w:rsidRPr="00B23A53">
              <w:rPr>
                <w:rFonts w:ascii="宋体" w:hAnsi="宋体" w:hint="eastAsia"/>
                <w:sz w:val="18"/>
                <w:szCs w:val="18"/>
              </w:rPr>
              <w:t>手把握持</w:t>
            </w:r>
            <w:proofErr w:type="gramEnd"/>
            <w:r w:rsidRPr="00B23A53">
              <w:rPr>
                <w:rFonts w:ascii="宋体" w:hAnsi="宋体" w:hint="eastAsia"/>
                <w:sz w:val="18"/>
                <w:szCs w:val="18"/>
              </w:rPr>
              <w:t>部位定义为距油门扳机后端前25mm至距油门扳机后端后75mm的范围；对于由拇指控制的油门控制器，</w:t>
            </w:r>
            <w:proofErr w:type="gramStart"/>
            <w:r w:rsidRPr="00B23A53">
              <w:rPr>
                <w:rFonts w:ascii="宋体" w:hAnsi="宋体" w:hint="eastAsia"/>
                <w:sz w:val="18"/>
                <w:szCs w:val="18"/>
              </w:rPr>
              <w:t>手把握持</w:t>
            </w:r>
            <w:proofErr w:type="gramEnd"/>
            <w:r w:rsidRPr="00B23A53">
              <w:rPr>
                <w:rFonts w:ascii="宋体" w:hAnsi="宋体" w:hint="eastAsia"/>
                <w:sz w:val="18"/>
                <w:szCs w:val="18"/>
              </w:rPr>
              <w:t>部位定义为油门扳机后端至手把最后端之间的部位。</w:t>
            </w:r>
          </w:p>
        </w:tc>
      </w:tr>
    </w:tbl>
    <w:p w:rsidR="00B23A53" w:rsidRPr="00B23A53" w:rsidRDefault="00B23A53"/>
    <w:p w:rsidR="00B23A53" w:rsidRPr="00B23A53" w:rsidRDefault="00B23A53" w:rsidP="00B23A53">
      <w:pPr>
        <w:pStyle w:val="af4"/>
        <w:numPr>
          <w:ilvl w:val="0"/>
          <w:numId w:val="0"/>
        </w:numPr>
        <w:tabs>
          <w:tab w:val="left" w:pos="4188"/>
        </w:tabs>
        <w:spacing w:beforeLines="50" w:before="120"/>
        <w:rPr>
          <w:rFonts w:hAnsi="宋体"/>
        </w:rPr>
      </w:pPr>
      <w:r w:rsidRPr="00B23A53">
        <w:rPr>
          <w:rFonts w:hAnsi="宋体" w:hint="eastAsia"/>
        </w:rPr>
        <w:t>表</w:t>
      </w:r>
      <w:r w:rsidR="00457EE6">
        <w:rPr>
          <w:rFonts w:hAnsi="宋体" w:hint="eastAsia"/>
        </w:rPr>
        <w:t>3</w:t>
      </w:r>
      <w:r w:rsidRPr="00B23A53">
        <w:rPr>
          <w:rFonts w:hAnsi="宋体" w:hint="eastAsia"/>
        </w:rPr>
        <w:t xml:space="preserve">  </w:t>
      </w:r>
      <w:r w:rsidRPr="00B23A53">
        <w:rPr>
          <w:rFonts w:hint="eastAsia"/>
          <w:szCs w:val="21"/>
        </w:rPr>
        <w:t>安全性检查明细表（续）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249"/>
        <w:gridCol w:w="7570"/>
      </w:tblGrid>
      <w:tr w:rsidR="00B23A53" w:rsidRPr="00B23A53" w:rsidTr="00B23A53">
        <w:trPr>
          <w:trHeight w:val="502"/>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B23A53" w:rsidRPr="00B23A53" w:rsidRDefault="00B23A53" w:rsidP="00F86724">
            <w:pPr>
              <w:rPr>
                <w:rFonts w:ascii="宋体" w:hAnsi="宋体"/>
                <w:sz w:val="18"/>
                <w:szCs w:val="18"/>
              </w:rPr>
            </w:pPr>
            <w:r w:rsidRPr="00B23A53">
              <w:rPr>
                <w:rFonts w:ascii="宋体" w:hAnsi="宋体" w:hint="eastAsia"/>
                <w:sz w:val="18"/>
                <w:szCs w:val="18"/>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B23A53" w:rsidRPr="00B23A53" w:rsidRDefault="00B23A53" w:rsidP="00B23A53">
            <w:pPr>
              <w:rPr>
                <w:rFonts w:ascii="宋体" w:hAnsi="宋体"/>
                <w:sz w:val="18"/>
                <w:szCs w:val="18"/>
              </w:rPr>
            </w:pPr>
            <w:r w:rsidRPr="00B23A53">
              <w:rPr>
                <w:rFonts w:ascii="宋体" w:hAnsi="宋体" w:hint="eastAsia"/>
                <w:sz w:val="18"/>
                <w:szCs w:val="18"/>
              </w:rPr>
              <w:t>检查项目</w:t>
            </w:r>
          </w:p>
        </w:tc>
        <w:tc>
          <w:tcPr>
            <w:tcW w:w="7762" w:type="dxa"/>
            <w:tcBorders>
              <w:top w:val="single" w:sz="4" w:space="0" w:color="auto"/>
              <w:left w:val="single" w:sz="4" w:space="0" w:color="auto"/>
              <w:bottom w:val="single" w:sz="4" w:space="0" w:color="auto"/>
              <w:right w:val="single" w:sz="4" w:space="0" w:color="auto"/>
            </w:tcBorders>
            <w:vAlign w:val="center"/>
          </w:tcPr>
          <w:p w:rsidR="00B23A53" w:rsidRPr="00B23A53" w:rsidRDefault="00B23A53" w:rsidP="00B23A53">
            <w:pPr>
              <w:jc w:val="center"/>
              <w:rPr>
                <w:rFonts w:ascii="宋体" w:hAnsi="宋体"/>
                <w:sz w:val="18"/>
                <w:szCs w:val="18"/>
              </w:rPr>
            </w:pPr>
            <w:r w:rsidRPr="00B23A53">
              <w:rPr>
                <w:rFonts w:ascii="宋体" w:hAnsi="宋体" w:hint="eastAsia"/>
                <w:sz w:val="18"/>
                <w:szCs w:val="18"/>
              </w:rPr>
              <w:t>合格指标说明</w:t>
            </w:r>
          </w:p>
        </w:tc>
      </w:tr>
      <w:tr w:rsidR="00B23A53" w:rsidRPr="00B23A53" w:rsidTr="00B23A53">
        <w:trPr>
          <w:trHeight w:val="502"/>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F86A8E" w:rsidRPr="00B23A53" w:rsidRDefault="00B23A53" w:rsidP="008434A0">
            <w:pPr>
              <w:rPr>
                <w:rFonts w:ascii="宋体" w:hAnsi="宋体"/>
                <w:sz w:val="18"/>
                <w:szCs w:val="18"/>
              </w:rPr>
            </w:pPr>
            <w:r w:rsidRPr="00B23A53">
              <w:rPr>
                <w:rFonts w:ascii="宋体" w:hAnsi="宋体"/>
                <w:sz w:val="18"/>
                <w:szCs w:val="18"/>
              </w:rPr>
              <w:t>6</w:t>
            </w:r>
          </w:p>
        </w:tc>
        <w:tc>
          <w:tcPr>
            <w:tcW w:w="1275" w:type="dxa"/>
            <w:tcBorders>
              <w:top w:val="single" w:sz="4" w:space="0" w:color="auto"/>
              <w:left w:val="single" w:sz="4" w:space="0" w:color="auto"/>
              <w:bottom w:val="single" w:sz="4" w:space="0" w:color="auto"/>
              <w:right w:val="single" w:sz="4" w:space="0" w:color="auto"/>
            </w:tcBorders>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手把</w:t>
            </w:r>
          </w:p>
        </w:tc>
        <w:tc>
          <w:tcPr>
            <w:tcW w:w="7762" w:type="dxa"/>
            <w:tcBorders>
              <w:top w:val="single" w:sz="4" w:space="0" w:color="auto"/>
              <w:left w:val="single" w:sz="4" w:space="0" w:color="auto"/>
              <w:bottom w:val="single" w:sz="4" w:space="0" w:color="auto"/>
              <w:right w:val="single" w:sz="4" w:space="0" w:color="auto"/>
            </w:tcBorders>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整机应具有供双手分别握持的两个手把，其结构设计应满足如下要求：</w:t>
            </w:r>
          </w:p>
          <w:p w:rsidR="00F86A8E" w:rsidRPr="00B23A53" w:rsidRDefault="00F86A8E" w:rsidP="008434A0">
            <w:pPr>
              <w:rPr>
                <w:rFonts w:ascii="宋体" w:hAnsi="宋体"/>
                <w:sz w:val="18"/>
                <w:szCs w:val="18"/>
              </w:rPr>
            </w:pPr>
            <w:r w:rsidRPr="00B23A53">
              <w:rPr>
                <w:rFonts w:ascii="宋体" w:hAnsi="宋体" w:hint="eastAsia"/>
                <w:sz w:val="18"/>
                <w:szCs w:val="18"/>
              </w:rPr>
              <w:t>——确保操作者带上防护手套时能完全握住手把；</w:t>
            </w:r>
          </w:p>
          <w:p w:rsidR="00F86A8E" w:rsidRPr="00B23A53" w:rsidRDefault="00F86A8E" w:rsidP="008434A0">
            <w:pPr>
              <w:rPr>
                <w:rFonts w:ascii="宋体" w:hAnsi="宋体"/>
                <w:sz w:val="18"/>
                <w:szCs w:val="18"/>
              </w:rPr>
            </w:pPr>
            <w:r w:rsidRPr="00B23A53">
              <w:rPr>
                <w:rFonts w:ascii="宋体" w:hAnsi="宋体" w:hint="eastAsia"/>
                <w:sz w:val="18"/>
                <w:szCs w:val="18"/>
              </w:rPr>
              <w:t>——手把的形状和表面能确保握持的可靠性；</w:t>
            </w:r>
          </w:p>
          <w:p w:rsidR="00F86A8E" w:rsidRPr="00B23A53" w:rsidRDefault="00F86A8E" w:rsidP="008434A0">
            <w:pPr>
              <w:rPr>
                <w:rFonts w:ascii="宋体" w:hAnsi="宋体"/>
                <w:sz w:val="18"/>
                <w:szCs w:val="18"/>
              </w:rPr>
            </w:pPr>
            <w:r w:rsidRPr="00B23A53">
              <w:rPr>
                <w:rFonts w:ascii="宋体" w:hAnsi="宋体" w:hint="eastAsia"/>
                <w:sz w:val="18"/>
                <w:szCs w:val="18"/>
              </w:rPr>
              <w:t>——</w:t>
            </w:r>
            <w:proofErr w:type="gramStart"/>
            <w:r w:rsidRPr="00B23A53">
              <w:rPr>
                <w:rFonts w:ascii="宋体" w:hAnsi="宋体" w:hint="eastAsia"/>
                <w:sz w:val="18"/>
                <w:szCs w:val="18"/>
              </w:rPr>
              <w:t>手把握持</w:t>
            </w:r>
            <w:proofErr w:type="gramEnd"/>
            <w:r w:rsidRPr="00B23A53">
              <w:rPr>
                <w:rFonts w:ascii="宋体" w:hAnsi="宋体" w:hint="eastAsia"/>
                <w:sz w:val="18"/>
                <w:szCs w:val="18"/>
              </w:rPr>
              <w:t>长度最少应为100mm；</w:t>
            </w:r>
          </w:p>
          <w:p w:rsidR="00F86A8E" w:rsidRPr="00B23A53" w:rsidRDefault="00F86A8E" w:rsidP="008434A0">
            <w:pPr>
              <w:rPr>
                <w:rFonts w:ascii="宋体" w:hAnsi="宋体"/>
                <w:sz w:val="18"/>
                <w:szCs w:val="18"/>
              </w:rPr>
            </w:pPr>
            <w:r w:rsidRPr="00B23A53">
              <w:rPr>
                <w:rFonts w:ascii="宋体" w:hAnsi="宋体" w:hint="eastAsia"/>
                <w:sz w:val="18"/>
                <w:szCs w:val="18"/>
              </w:rPr>
              <w:t>——对于安装金属圆锯片的机器，手把中心间距至少为500mm ；其他机器至少为250mm。</w:t>
            </w:r>
          </w:p>
          <w:p w:rsidR="00F86A8E" w:rsidRPr="00B23A53" w:rsidRDefault="00F86A8E" w:rsidP="008434A0">
            <w:pPr>
              <w:rPr>
                <w:rFonts w:ascii="宋体" w:hAnsi="宋体"/>
                <w:sz w:val="18"/>
                <w:szCs w:val="18"/>
              </w:rPr>
            </w:pPr>
            <w:r w:rsidRPr="00B23A53">
              <w:rPr>
                <w:rFonts w:ascii="宋体" w:hAnsi="宋体" w:hint="eastAsia"/>
                <w:sz w:val="18"/>
                <w:szCs w:val="18"/>
              </w:rPr>
              <w:t>——手把应是可调的，从而可得到符合人体工程学要求的合适的工作位置，设计中应避免其可调尺寸的最小值小于上述规定的最小尺寸。</w:t>
            </w:r>
          </w:p>
        </w:tc>
      </w:tr>
      <w:tr w:rsidR="00B23A53" w:rsidRPr="00B23A53" w:rsidTr="00B23A53">
        <w:trPr>
          <w:trHeight w:val="502"/>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F86A8E" w:rsidRPr="00B23A53" w:rsidRDefault="00B23A53" w:rsidP="008434A0">
            <w:pPr>
              <w:rPr>
                <w:rFonts w:ascii="宋体" w:hAnsi="宋体"/>
                <w:sz w:val="18"/>
                <w:szCs w:val="18"/>
              </w:rPr>
            </w:pPr>
            <w:r w:rsidRPr="00B23A53">
              <w:rPr>
                <w:rFonts w:ascii="宋体" w:hAnsi="宋体"/>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发动机停机开关</w:t>
            </w:r>
          </w:p>
        </w:tc>
        <w:tc>
          <w:tcPr>
            <w:tcW w:w="7762" w:type="dxa"/>
            <w:tcBorders>
              <w:top w:val="single" w:sz="4" w:space="0" w:color="auto"/>
              <w:left w:val="single" w:sz="4" w:space="0" w:color="auto"/>
              <w:bottom w:val="single" w:sz="4" w:space="0" w:color="auto"/>
              <w:right w:val="single" w:sz="4" w:space="0" w:color="auto"/>
            </w:tcBorders>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整机应有发动机停机开关，通过该开关可以不依靠持续的人力操作使发动机停止工作。此停机开关应安装在操作者双手佩戴手套握持机器时仍可对其控制的位置处。停机开关的颜色与背景应对比鲜明。</w:t>
            </w:r>
          </w:p>
        </w:tc>
      </w:tr>
      <w:tr w:rsidR="00B23A53" w:rsidRPr="00B23A53" w:rsidTr="00B23A53">
        <w:trPr>
          <w:trHeight w:val="502"/>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F86A8E" w:rsidRPr="00B23A53" w:rsidRDefault="00B23A53" w:rsidP="008434A0">
            <w:pPr>
              <w:rPr>
                <w:rFonts w:ascii="宋体" w:hAnsi="宋体"/>
                <w:sz w:val="18"/>
                <w:szCs w:val="18"/>
              </w:rPr>
            </w:pPr>
            <w:r w:rsidRPr="00B23A53">
              <w:rPr>
                <w:rFonts w:ascii="宋体" w:hAnsi="宋体"/>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油箱</w:t>
            </w:r>
            <w:proofErr w:type="gramStart"/>
            <w:r w:rsidRPr="00B23A53">
              <w:rPr>
                <w:rFonts w:ascii="宋体" w:hAnsi="宋体" w:hint="eastAsia"/>
                <w:sz w:val="18"/>
                <w:szCs w:val="18"/>
              </w:rPr>
              <w:t>注油口</w:t>
            </w:r>
            <w:proofErr w:type="gramEnd"/>
          </w:p>
        </w:tc>
        <w:tc>
          <w:tcPr>
            <w:tcW w:w="7762" w:type="dxa"/>
            <w:tcBorders>
              <w:top w:val="single" w:sz="4" w:space="0" w:color="auto"/>
              <w:left w:val="single" w:sz="4" w:space="0" w:color="auto"/>
              <w:bottom w:val="single" w:sz="4" w:space="0" w:color="auto"/>
              <w:right w:val="single" w:sz="4" w:space="0" w:color="auto"/>
            </w:tcBorders>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1.燃油箱盖应有联接件。燃油箱</w:t>
            </w:r>
            <w:proofErr w:type="gramStart"/>
            <w:r w:rsidRPr="00B23A53">
              <w:rPr>
                <w:rFonts w:ascii="宋体" w:hAnsi="宋体" w:hint="eastAsia"/>
                <w:sz w:val="18"/>
                <w:szCs w:val="18"/>
              </w:rPr>
              <w:t>注油口</w:t>
            </w:r>
            <w:proofErr w:type="gramEnd"/>
            <w:r w:rsidRPr="00B23A53">
              <w:rPr>
                <w:rFonts w:ascii="宋体" w:hAnsi="宋体" w:hint="eastAsia"/>
                <w:sz w:val="18"/>
                <w:szCs w:val="18"/>
              </w:rPr>
              <w:t>直径应大于20mm。</w:t>
            </w:r>
          </w:p>
          <w:p w:rsidR="00F86A8E" w:rsidRPr="00B23A53" w:rsidRDefault="00F86A8E" w:rsidP="008434A0">
            <w:pPr>
              <w:rPr>
                <w:rFonts w:ascii="宋体" w:hAnsi="宋体"/>
                <w:sz w:val="18"/>
                <w:szCs w:val="18"/>
              </w:rPr>
            </w:pPr>
            <w:r w:rsidRPr="00B23A53">
              <w:rPr>
                <w:rFonts w:ascii="宋体" w:hAnsi="宋体" w:hint="eastAsia"/>
                <w:sz w:val="18"/>
                <w:szCs w:val="18"/>
              </w:rPr>
              <w:t>2.如有机油箱，其</w:t>
            </w:r>
            <w:proofErr w:type="gramStart"/>
            <w:r w:rsidRPr="00B23A53">
              <w:rPr>
                <w:rFonts w:ascii="宋体" w:hAnsi="宋体" w:hint="eastAsia"/>
                <w:sz w:val="18"/>
                <w:szCs w:val="18"/>
              </w:rPr>
              <w:t>注油口</w:t>
            </w:r>
            <w:proofErr w:type="gramEnd"/>
            <w:r w:rsidRPr="00B23A53">
              <w:rPr>
                <w:rFonts w:ascii="宋体" w:hAnsi="宋体" w:hint="eastAsia"/>
                <w:sz w:val="18"/>
                <w:szCs w:val="18"/>
              </w:rPr>
              <w:t>直径应大于15mm。油箱口或盖均应有清晰的标志，以标示油箱功能。若只对油箱盖做了标志，则两个油箱</w:t>
            </w:r>
            <w:proofErr w:type="gramStart"/>
            <w:r w:rsidRPr="00B23A53">
              <w:rPr>
                <w:rFonts w:ascii="宋体" w:hAnsi="宋体" w:hint="eastAsia"/>
                <w:sz w:val="18"/>
                <w:szCs w:val="18"/>
              </w:rPr>
              <w:t>盖应不能</w:t>
            </w:r>
            <w:proofErr w:type="gramEnd"/>
            <w:r w:rsidRPr="00B23A53">
              <w:rPr>
                <w:rFonts w:ascii="宋体" w:hAnsi="宋体" w:hint="eastAsia"/>
                <w:sz w:val="18"/>
                <w:szCs w:val="18"/>
              </w:rPr>
              <w:t>互换。</w:t>
            </w:r>
          </w:p>
          <w:p w:rsidR="00F86A8E" w:rsidRPr="00B23A53" w:rsidRDefault="00F86A8E" w:rsidP="008434A0">
            <w:pPr>
              <w:rPr>
                <w:rFonts w:ascii="宋体" w:hAnsi="宋体"/>
                <w:sz w:val="18"/>
                <w:szCs w:val="18"/>
              </w:rPr>
            </w:pPr>
            <w:r w:rsidRPr="00B23A53">
              <w:rPr>
                <w:rFonts w:ascii="宋体" w:hAnsi="宋体" w:hint="eastAsia"/>
                <w:sz w:val="18"/>
                <w:szCs w:val="18"/>
              </w:rPr>
              <w:t>3.燃油箱的设计应确保整机在正常工作温度下、各工位和搬运时无漏油现象。燃油箱通气孔的渗漏不属漏油。</w:t>
            </w:r>
            <w:proofErr w:type="gramStart"/>
            <w:r w:rsidRPr="00B23A53">
              <w:rPr>
                <w:rFonts w:ascii="宋体" w:hAnsi="宋体" w:hint="eastAsia"/>
                <w:sz w:val="18"/>
                <w:szCs w:val="18"/>
              </w:rPr>
              <w:t>注油口</w:t>
            </w:r>
            <w:proofErr w:type="gramEnd"/>
            <w:r w:rsidRPr="00B23A53">
              <w:rPr>
                <w:rFonts w:ascii="宋体" w:hAnsi="宋体" w:hint="eastAsia"/>
                <w:sz w:val="18"/>
                <w:szCs w:val="18"/>
              </w:rPr>
              <w:t>周围不应有妨碍用漏斗加油的其他部件。</w:t>
            </w:r>
          </w:p>
        </w:tc>
      </w:tr>
      <w:tr w:rsidR="00B23A53" w:rsidRPr="00B23A53" w:rsidTr="00B23A53">
        <w:trPr>
          <w:trHeight w:val="502"/>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F86A8E" w:rsidRPr="00B23A53" w:rsidRDefault="00B23A53" w:rsidP="008434A0">
            <w:pPr>
              <w:rPr>
                <w:rFonts w:ascii="宋体" w:hAnsi="宋体"/>
                <w:sz w:val="18"/>
                <w:szCs w:val="18"/>
              </w:rPr>
            </w:pPr>
            <w:r w:rsidRPr="00B23A53">
              <w:rPr>
                <w:rFonts w:ascii="宋体" w:hAnsi="宋体"/>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背带</w:t>
            </w:r>
          </w:p>
        </w:tc>
        <w:tc>
          <w:tcPr>
            <w:tcW w:w="7762" w:type="dxa"/>
            <w:tcBorders>
              <w:top w:val="single" w:sz="4" w:space="0" w:color="auto"/>
              <w:left w:val="single" w:sz="4" w:space="0" w:color="auto"/>
              <w:bottom w:val="single" w:sz="4" w:space="0" w:color="auto"/>
              <w:right w:val="single" w:sz="4" w:space="0" w:color="auto"/>
            </w:tcBorders>
            <w:vAlign w:val="center"/>
          </w:tcPr>
          <w:p w:rsidR="00F86A8E" w:rsidRPr="00B23A53" w:rsidRDefault="00F86A8E" w:rsidP="008434A0">
            <w:pPr>
              <w:rPr>
                <w:rFonts w:ascii="宋体" w:hAnsi="宋体"/>
                <w:sz w:val="18"/>
                <w:szCs w:val="18"/>
              </w:rPr>
            </w:pPr>
            <w:r w:rsidRPr="00B23A53">
              <w:rPr>
                <w:rFonts w:ascii="宋体" w:hAnsi="宋体" w:hint="eastAsia"/>
                <w:sz w:val="18"/>
                <w:szCs w:val="18"/>
              </w:rPr>
              <w:t>1.净质量＞7.5kg的整机，应配备双肩背带；</w:t>
            </w:r>
            <w:proofErr w:type="gramStart"/>
            <w:r w:rsidRPr="00B23A53">
              <w:rPr>
                <w:rFonts w:ascii="宋体" w:hAnsi="宋体" w:hint="eastAsia"/>
                <w:sz w:val="18"/>
                <w:szCs w:val="18"/>
              </w:rPr>
              <w:t>净质量</w:t>
            </w:r>
            <w:proofErr w:type="gramEnd"/>
            <w:r w:rsidRPr="00B23A53">
              <w:rPr>
                <w:rFonts w:ascii="宋体" w:hAnsi="宋体" w:hint="eastAsia"/>
                <w:sz w:val="18"/>
                <w:szCs w:val="18"/>
              </w:rPr>
              <w:t>在≤7.5kg的整机（圆锯片式割灌（草）机除外）至少应使用单肩背带；</w:t>
            </w:r>
          </w:p>
          <w:p w:rsidR="00F86A8E" w:rsidRPr="00B23A53" w:rsidRDefault="00F86A8E" w:rsidP="008434A0">
            <w:pPr>
              <w:rPr>
                <w:rFonts w:ascii="宋体" w:hAnsi="宋体"/>
                <w:sz w:val="18"/>
                <w:szCs w:val="18"/>
              </w:rPr>
            </w:pPr>
            <w:r w:rsidRPr="00B23A53">
              <w:rPr>
                <w:rFonts w:ascii="宋体" w:hAnsi="宋体" w:hint="eastAsia"/>
                <w:sz w:val="18"/>
                <w:szCs w:val="18"/>
              </w:rPr>
              <w:t>2. 背负式割灌（草）机及所有圆锯片式割灌（草）机应配备双肩背带；</w:t>
            </w:r>
          </w:p>
          <w:p w:rsidR="00F86A8E" w:rsidRPr="00B23A53" w:rsidRDefault="00F86A8E" w:rsidP="008434A0">
            <w:pPr>
              <w:rPr>
                <w:rFonts w:ascii="宋体" w:hAnsi="宋体"/>
                <w:sz w:val="18"/>
                <w:szCs w:val="18"/>
              </w:rPr>
            </w:pPr>
            <w:r w:rsidRPr="00B23A53">
              <w:rPr>
                <w:rFonts w:ascii="宋体" w:hAnsi="宋体" w:hint="eastAsia"/>
                <w:sz w:val="18"/>
                <w:szCs w:val="18"/>
              </w:rPr>
              <w:t>3.双肩背带应使操作者双肩受力均衡且在任何方向均不应滑脱，并应配备护垫。</w:t>
            </w:r>
          </w:p>
          <w:p w:rsidR="00F86A8E" w:rsidRPr="00B23A53" w:rsidRDefault="00F86A8E" w:rsidP="008434A0">
            <w:pPr>
              <w:rPr>
                <w:rFonts w:ascii="宋体" w:hAnsi="宋体"/>
                <w:sz w:val="18"/>
                <w:szCs w:val="18"/>
              </w:rPr>
            </w:pPr>
            <w:r w:rsidRPr="00B23A53">
              <w:rPr>
                <w:rFonts w:ascii="宋体" w:hAnsi="宋体" w:hint="eastAsia"/>
                <w:sz w:val="18"/>
                <w:szCs w:val="18"/>
              </w:rPr>
              <w:t>4.所有的双肩背带应安装有快速释放机构，快速释放机构可位于整机和背带之间或者背带和操作者之间。无论是背带的设计还是快速释放机构的使用均应保证放生紧急事故时能迅速使人与整机分离。</w:t>
            </w:r>
          </w:p>
          <w:p w:rsidR="00F86A8E" w:rsidRPr="00B23A53" w:rsidRDefault="00F86A8E" w:rsidP="008434A0">
            <w:pPr>
              <w:rPr>
                <w:rFonts w:ascii="宋体" w:hAnsi="宋体"/>
                <w:sz w:val="18"/>
                <w:szCs w:val="18"/>
              </w:rPr>
            </w:pPr>
            <w:r w:rsidRPr="00B23A53">
              <w:rPr>
                <w:rFonts w:ascii="宋体" w:hAnsi="宋体" w:hint="eastAsia"/>
                <w:sz w:val="18"/>
                <w:szCs w:val="18"/>
              </w:rPr>
              <w:t>5.背带尺寸应可调</w:t>
            </w:r>
          </w:p>
          <w:p w:rsidR="00F86A8E" w:rsidRPr="00B23A53" w:rsidRDefault="00F86A8E" w:rsidP="008434A0">
            <w:pPr>
              <w:rPr>
                <w:rFonts w:ascii="宋体" w:hAnsi="宋体"/>
                <w:sz w:val="18"/>
                <w:szCs w:val="18"/>
              </w:rPr>
            </w:pPr>
            <w:r w:rsidRPr="00B23A53">
              <w:rPr>
                <w:rFonts w:ascii="宋体" w:hAnsi="宋体" w:hint="eastAsia"/>
                <w:sz w:val="18"/>
                <w:szCs w:val="18"/>
              </w:rPr>
              <w:t>6.若安装有快速释放机构，应保证即使在载荷状态下，也能用一只手将其打开。</w:t>
            </w:r>
          </w:p>
        </w:tc>
      </w:tr>
    </w:tbl>
    <w:p w:rsidR="00947E64" w:rsidRPr="00B23A53" w:rsidRDefault="00947E64">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4.2.3 安全信息</w:t>
      </w:r>
    </w:p>
    <w:p w:rsidR="00947E64" w:rsidRPr="00B23A53" w:rsidRDefault="00947E64">
      <w:pPr>
        <w:pStyle w:val="affb"/>
        <w:ind w:firstLineChars="0" w:firstLine="0"/>
        <w:rPr>
          <w:rFonts w:hAnsi="宋体"/>
          <w:szCs w:val="21"/>
        </w:rPr>
      </w:pPr>
      <w:r w:rsidRPr="00B23A53">
        <w:rPr>
          <w:rFonts w:ascii="黑体" w:eastAsia="黑体" w:hAnsi="黑体" w:hint="eastAsia"/>
          <w:szCs w:val="21"/>
        </w:rPr>
        <w:t>4.2.3.1</w:t>
      </w:r>
      <w:r w:rsidRPr="00B23A53">
        <w:rPr>
          <w:rFonts w:hAnsi="宋体" w:hint="eastAsia"/>
          <w:szCs w:val="21"/>
        </w:rPr>
        <w:t xml:space="preserve"> 在控制装置上或附近位置应有清晰的标志或标识，其内容应反映出控制装置的基本特征。</w:t>
      </w:r>
    </w:p>
    <w:p w:rsidR="00947E64" w:rsidRPr="00B23A53" w:rsidRDefault="00947E64">
      <w:pPr>
        <w:rPr>
          <w:rFonts w:hAnsi="宋体"/>
          <w:szCs w:val="21"/>
        </w:rPr>
      </w:pPr>
      <w:r w:rsidRPr="00B23A53">
        <w:rPr>
          <w:rFonts w:ascii="黑体" w:eastAsia="黑体" w:hAnsi="黑体" w:hint="eastAsia"/>
          <w:szCs w:val="21"/>
        </w:rPr>
        <w:t>4.2.3.2</w:t>
      </w:r>
      <w:r w:rsidRPr="00B23A53">
        <w:rPr>
          <w:rFonts w:hAnsi="宋体" w:hint="eastAsia"/>
          <w:szCs w:val="21"/>
        </w:rPr>
        <w:t xml:space="preserve"> </w:t>
      </w:r>
      <w:r w:rsidRPr="00B23A53">
        <w:rPr>
          <w:rFonts w:hAnsi="宋体" w:hint="eastAsia"/>
          <w:szCs w:val="21"/>
        </w:rPr>
        <w:t>对可能造成人身伤害但因功能需要而不能防护的危险运动件和高温部位，应在其附近设置永久性安全警示</w:t>
      </w:r>
      <w:r w:rsidRPr="00B23A53">
        <w:rPr>
          <w:rFonts w:hAnsi="宋体"/>
          <w:szCs w:val="21"/>
        </w:rPr>
        <w:t>标志。</w:t>
      </w:r>
      <w:r w:rsidRPr="00B23A53">
        <w:rPr>
          <w:rFonts w:hAnsi="宋体" w:hint="eastAsia"/>
          <w:szCs w:val="21"/>
        </w:rPr>
        <w:t>安全警示标志应符</w:t>
      </w:r>
      <w:r w:rsidRPr="00B23A53">
        <w:rPr>
          <w:rFonts w:ascii="宋体" w:hAnsi="宋体" w:hint="eastAsia"/>
          <w:szCs w:val="21"/>
        </w:rPr>
        <w:t>合GB 10396的要求并</w:t>
      </w:r>
      <w:r w:rsidRPr="00B23A53">
        <w:rPr>
          <w:rFonts w:hAnsi="宋体"/>
          <w:szCs w:val="21"/>
        </w:rPr>
        <w:t>在</w:t>
      </w:r>
      <w:r w:rsidRPr="00B23A53">
        <w:rPr>
          <w:rFonts w:hAnsi="宋体" w:hint="eastAsia"/>
          <w:szCs w:val="21"/>
        </w:rPr>
        <w:t>使用</w:t>
      </w:r>
      <w:r w:rsidRPr="00B23A53">
        <w:rPr>
          <w:rFonts w:hAnsi="宋体"/>
          <w:szCs w:val="21"/>
        </w:rPr>
        <w:t>说明书中</w:t>
      </w:r>
      <w:r w:rsidRPr="00B23A53">
        <w:rPr>
          <w:rFonts w:hAnsi="宋体" w:hint="eastAsia"/>
          <w:szCs w:val="21"/>
        </w:rPr>
        <w:t>复</w:t>
      </w:r>
      <w:r w:rsidRPr="00B23A53">
        <w:rPr>
          <w:rFonts w:hAnsi="宋体"/>
          <w:szCs w:val="21"/>
        </w:rPr>
        <w:t>现</w:t>
      </w:r>
      <w:r w:rsidRPr="00B23A53">
        <w:rPr>
          <w:rFonts w:ascii="宋体" w:hAnsi="宋体" w:hint="eastAsia"/>
          <w:szCs w:val="21"/>
        </w:rPr>
        <w:t>。</w:t>
      </w:r>
    </w:p>
    <w:p w:rsidR="00947E64" w:rsidRPr="00B23A53" w:rsidRDefault="00947E64">
      <w:pPr>
        <w:pStyle w:val="affb"/>
        <w:ind w:firstLineChars="0" w:firstLine="0"/>
      </w:pPr>
      <w:r w:rsidRPr="00B23A53">
        <w:rPr>
          <w:rFonts w:ascii="黑体" w:eastAsia="黑体" w:hAnsi="黑体" w:hint="eastAsia"/>
          <w:szCs w:val="21"/>
        </w:rPr>
        <w:t>4.2.3.3</w:t>
      </w:r>
      <w:r w:rsidRPr="00B23A53">
        <w:rPr>
          <w:rFonts w:hAnsi="宋体" w:hint="eastAsia"/>
          <w:szCs w:val="21"/>
        </w:rPr>
        <w:t xml:space="preserve"> 使用说明书中应包含使用安全注意事项、结构简图和操作说明，</w:t>
      </w:r>
      <w:r w:rsidRPr="00B23A53">
        <w:rPr>
          <w:rFonts w:hint="eastAsia"/>
        </w:rPr>
        <w:t>并明示</w:t>
      </w:r>
      <w:r w:rsidRPr="00B23A53">
        <w:rPr>
          <w:rFonts w:hAnsi="宋体" w:hint="eastAsia"/>
          <w:szCs w:val="21"/>
        </w:rPr>
        <w:t>产品上设置的安全警示标志的含义及</w:t>
      </w:r>
      <w:r w:rsidRPr="00B23A53">
        <w:rPr>
          <w:rFonts w:hint="eastAsia"/>
        </w:rPr>
        <w:t>粘贴位置。</w:t>
      </w:r>
    </w:p>
    <w:p w:rsidR="00947E64" w:rsidRPr="00B23A53" w:rsidRDefault="00947E64">
      <w:pPr>
        <w:pStyle w:val="affb"/>
        <w:spacing w:beforeLines="50" w:before="120" w:afterLines="50" w:after="120"/>
        <w:ind w:firstLineChars="0" w:firstLine="0"/>
        <w:rPr>
          <w:rFonts w:ascii="黑体" w:eastAsia="黑体" w:hAnsi="黑体"/>
        </w:rPr>
      </w:pPr>
      <w:r w:rsidRPr="00B23A53">
        <w:rPr>
          <w:rFonts w:ascii="黑体" w:eastAsia="黑体" w:hAnsi="黑体" w:cs="宋体" w:hint="eastAsia"/>
          <w:szCs w:val="21"/>
        </w:rPr>
        <w:t>4.2.4 判定规则</w:t>
      </w:r>
    </w:p>
    <w:p w:rsidR="00947E64" w:rsidRPr="00B23A53" w:rsidRDefault="00947E64">
      <w:pPr>
        <w:ind w:firstLineChars="200" w:firstLine="420"/>
      </w:pPr>
      <w:r w:rsidRPr="00B23A53">
        <w:rPr>
          <w:rFonts w:ascii="宋体" w:hAnsi="宋体" w:hint="eastAsia"/>
          <w:szCs w:val="21"/>
        </w:rPr>
        <w:t>对安全性能、安全防护和安全信息等逐项进行检查，全部项目均符合要求时，安全性</w:t>
      </w:r>
      <w:r w:rsidRPr="00B23A53">
        <w:rPr>
          <w:rFonts w:ascii="宋体" w:hAnsi="宋体"/>
          <w:szCs w:val="21"/>
        </w:rPr>
        <w:t>评价结论为</w:t>
      </w:r>
      <w:r w:rsidRPr="00B23A53">
        <w:rPr>
          <w:rFonts w:ascii="宋体" w:hAnsi="宋体" w:hint="eastAsia"/>
          <w:szCs w:val="21"/>
        </w:rPr>
        <w:t>符合大纲</w:t>
      </w:r>
      <w:r w:rsidRPr="00B23A53">
        <w:rPr>
          <w:rFonts w:ascii="宋体" w:hAnsi="宋体"/>
          <w:szCs w:val="21"/>
        </w:rPr>
        <w:t>要求</w:t>
      </w:r>
      <w:r w:rsidRPr="00B23A53">
        <w:rPr>
          <w:rFonts w:ascii="宋体" w:hAnsi="宋体" w:hint="eastAsia"/>
          <w:szCs w:val="21"/>
        </w:rPr>
        <w:t>；</w:t>
      </w:r>
      <w:r w:rsidRPr="00B23A53">
        <w:rPr>
          <w:rFonts w:ascii="宋体" w:hAnsi="宋体"/>
          <w:szCs w:val="21"/>
        </w:rPr>
        <w:t>否则</w:t>
      </w:r>
      <w:r w:rsidRPr="00B23A53">
        <w:rPr>
          <w:rFonts w:ascii="宋体" w:hAnsi="宋体" w:hint="eastAsia"/>
          <w:szCs w:val="21"/>
        </w:rPr>
        <w:t>安全性</w:t>
      </w:r>
      <w:r w:rsidRPr="00B23A53">
        <w:rPr>
          <w:rFonts w:ascii="宋体" w:hAnsi="宋体"/>
          <w:szCs w:val="21"/>
        </w:rPr>
        <w:t>评价结论</w:t>
      </w:r>
      <w:r w:rsidRPr="00B23A53">
        <w:rPr>
          <w:rFonts w:ascii="宋体" w:hAnsi="宋体" w:hint="eastAsia"/>
          <w:szCs w:val="21"/>
        </w:rPr>
        <w:t>为不符合大纲要求。</w:t>
      </w:r>
    </w:p>
    <w:p w:rsidR="00947E64" w:rsidRPr="00B23A53" w:rsidRDefault="00947E64">
      <w:pPr>
        <w:pStyle w:val="aa"/>
        <w:numPr>
          <w:ilvl w:val="1"/>
          <w:numId w:val="16"/>
        </w:numPr>
        <w:spacing w:beforeLines="0" w:before="120" w:afterLines="0" w:after="120" w:line="360" w:lineRule="auto"/>
      </w:pPr>
      <w:bookmarkStart w:id="37" w:name="_Toc6905370"/>
      <w:r w:rsidRPr="00B23A53">
        <w:rPr>
          <w:rFonts w:hint="eastAsia"/>
        </w:rPr>
        <w:t>适用性评价</w:t>
      </w:r>
      <w:bookmarkEnd w:id="37"/>
    </w:p>
    <w:p w:rsidR="00947E64" w:rsidRPr="00B23A53" w:rsidRDefault="00947E64">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4.3.1 评价方法</w:t>
      </w:r>
    </w:p>
    <w:p w:rsidR="00947E64" w:rsidRPr="00B23A53" w:rsidRDefault="00947E64">
      <w:pPr>
        <w:pStyle w:val="ac"/>
        <w:numPr>
          <w:ilvl w:val="0"/>
          <w:numId w:val="0"/>
        </w:numPr>
        <w:spacing w:before="120" w:after="120"/>
        <w:ind w:firstLineChars="200" w:firstLine="420"/>
        <w:rPr>
          <w:rFonts w:ascii="宋体" w:eastAsia="宋体"/>
          <w:szCs w:val="21"/>
        </w:rPr>
      </w:pPr>
      <w:r w:rsidRPr="00B23A53">
        <w:rPr>
          <w:rStyle w:val="fontstyle01"/>
          <w:rFonts w:hint="default"/>
          <w:color w:val="auto"/>
          <w:sz w:val="21"/>
          <w:szCs w:val="21"/>
        </w:rPr>
        <w:t>采用性能试验与用户调查结合的方法进行评价。</w:t>
      </w:r>
    </w:p>
    <w:p w:rsidR="00947E64" w:rsidRPr="00B23A53" w:rsidRDefault="00947E64">
      <w:pPr>
        <w:pStyle w:val="affb"/>
        <w:spacing w:beforeLines="50" w:before="120" w:afterLines="50" w:after="120"/>
        <w:ind w:firstLineChars="0" w:firstLine="0"/>
        <w:rPr>
          <w:rFonts w:ascii="黑体" w:eastAsia="黑体" w:hAnsi="黑体"/>
        </w:rPr>
      </w:pPr>
      <w:r w:rsidRPr="00B23A53">
        <w:rPr>
          <w:rFonts w:ascii="黑体" w:eastAsia="黑体" w:hAnsi="黑体" w:hint="eastAsia"/>
        </w:rPr>
        <w:t>4.3.2 评价内容</w:t>
      </w:r>
    </w:p>
    <w:p w:rsidR="00947E64" w:rsidRPr="00B23A53" w:rsidRDefault="00947E64">
      <w:pPr>
        <w:pStyle w:val="affb"/>
        <w:ind w:firstLine="420"/>
        <w:rPr>
          <w:rStyle w:val="fontstyle01"/>
          <w:rFonts w:hint="default"/>
          <w:color w:val="auto"/>
          <w:sz w:val="21"/>
          <w:szCs w:val="21"/>
        </w:rPr>
      </w:pPr>
      <w:r w:rsidRPr="00B23A53">
        <w:rPr>
          <w:rStyle w:val="fontstyle01"/>
          <w:rFonts w:hint="default"/>
          <w:color w:val="auto"/>
          <w:sz w:val="21"/>
          <w:szCs w:val="21"/>
        </w:rPr>
        <w:t>评价内容包括</w:t>
      </w:r>
      <w:r w:rsidRPr="00B23A53">
        <w:rPr>
          <w:rFonts w:hint="eastAsia"/>
        </w:rPr>
        <w:t>常温起动</w:t>
      </w:r>
      <w:r w:rsidRPr="00B23A53">
        <w:rPr>
          <w:rFonts w:hAnsi="宋体" w:hint="eastAsia"/>
          <w:szCs w:val="21"/>
        </w:rPr>
        <w:t>、</w:t>
      </w:r>
      <w:proofErr w:type="gramStart"/>
      <w:r w:rsidRPr="00B23A53">
        <w:rPr>
          <w:rFonts w:hAnsi="宋体" w:hint="eastAsia"/>
          <w:szCs w:val="21"/>
        </w:rPr>
        <w:t>怠</w:t>
      </w:r>
      <w:proofErr w:type="gramEnd"/>
      <w:r w:rsidRPr="00B23A53">
        <w:rPr>
          <w:rFonts w:hAnsi="宋体" w:hint="eastAsia"/>
          <w:szCs w:val="21"/>
        </w:rPr>
        <w:t>速性能、</w:t>
      </w:r>
      <w:proofErr w:type="gramStart"/>
      <w:r w:rsidRPr="00B23A53">
        <w:rPr>
          <w:rFonts w:hAnsi="宋体" w:hint="eastAsia"/>
          <w:szCs w:val="21"/>
        </w:rPr>
        <w:t>怠</w:t>
      </w:r>
      <w:proofErr w:type="gramEnd"/>
      <w:r w:rsidRPr="00B23A53">
        <w:rPr>
          <w:rFonts w:hAnsi="宋体" w:hint="eastAsia"/>
          <w:szCs w:val="21"/>
        </w:rPr>
        <w:t>速翻转性能(</w:t>
      </w:r>
      <w:r w:rsidR="00F32E8B" w:rsidRPr="00B23A53">
        <w:rPr>
          <w:rFonts w:hAnsi="宋体" w:hint="eastAsia"/>
          <w:szCs w:val="21"/>
        </w:rPr>
        <w:t>侧挂</w:t>
      </w:r>
      <w:r w:rsidRPr="00B23A53">
        <w:rPr>
          <w:rFonts w:hAnsi="宋体" w:hint="eastAsia"/>
          <w:szCs w:val="21"/>
        </w:rPr>
        <w:t>式)、最高空载稳定转速、整机</w:t>
      </w:r>
      <w:proofErr w:type="gramStart"/>
      <w:r w:rsidRPr="00B23A53">
        <w:rPr>
          <w:rFonts w:hAnsi="宋体" w:hint="eastAsia"/>
          <w:szCs w:val="21"/>
        </w:rPr>
        <w:t>净质量</w:t>
      </w:r>
      <w:proofErr w:type="gramEnd"/>
      <w:r w:rsidRPr="00B23A53">
        <w:rPr>
          <w:rStyle w:val="fontstyle01"/>
          <w:rFonts w:hint="default"/>
          <w:color w:val="auto"/>
          <w:sz w:val="21"/>
          <w:szCs w:val="21"/>
        </w:rPr>
        <w:t>等性能和适用性用户意见。</w:t>
      </w:r>
    </w:p>
    <w:p w:rsidR="00947E64" w:rsidRPr="00B23A53" w:rsidRDefault="00947E64">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4.3.3 性能试验</w:t>
      </w:r>
    </w:p>
    <w:p w:rsidR="00947E64" w:rsidRPr="00B23A53" w:rsidRDefault="00947E64">
      <w:pPr>
        <w:pStyle w:val="affb"/>
        <w:spacing w:beforeLines="50" w:before="120" w:afterLines="50" w:after="120"/>
        <w:ind w:firstLineChars="0" w:firstLine="0"/>
        <w:rPr>
          <w:rFonts w:ascii="黑体" w:eastAsia="黑体" w:hAnsi="黑体"/>
        </w:rPr>
      </w:pPr>
      <w:r w:rsidRPr="00B23A53">
        <w:rPr>
          <w:rFonts w:ascii="黑体" w:eastAsia="黑体" w:hAnsi="黑体" w:hint="eastAsia"/>
        </w:rPr>
        <w:t>4.3.3.1 试验项目</w:t>
      </w:r>
    </w:p>
    <w:p w:rsidR="00947E64" w:rsidRPr="00B23A53" w:rsidRDefault="00947E64">
      <w:pPr>
        <w:pStyle w:val="afff8"/>
        <w:numPr>
          <w:ilvl w:val="0"/>
          <w:numId w:val="17"/>
        </w:numPr>
        <w:ind w:leftChars="0" w:firstLineChars="0"/>
        <w:rPr>
          <w:rFonts w:hAnsi="宋体"/>
          <w:szCs w:val="21"/>
        </w:rPr>
      </w:pPr>
      <w:r w:rsidRPr="00B23A53">
        <w:rPr>
          <w:rFonts w:hint="eastAsia"/>
        </w:rPr>
        <w:t>常温</w:t>
      </w:r>
      <w:r w:rsidRPr="00B23A53">
        <w:rPr>
          <w:rFonts w:hAnsi="宋体" w:hint="eastAsia"/>
          <w:szCs w:val="21"/>
        </w:rPr>
        <w:t>起动</w:t>
      </w:r>
    </w:p>
    <w:p w:rsidR="00947E64" w:rsidRPr="00B23A53" w:rsidRDefault="00947E64">
      <w:pPr>
        <w:ind w:firstLineChars="200" w:firstLine="420"/>
        <w:rPr>
          <w:rFonts w:ascii="宋体" w:hAnsi="宋体"/>
        </w:rPr>
      </w:pPr>
      <w:r w:rsidRPr="00B23A53">
        <w:rPr>
          <w:rFonts w:hint="eastAsia"/>
        </w:rPr>
        <w:t>割灌（草）机常温</w:t>
      </w:r>
      <w:r w:rsidRPr="00B23A53">
        <w:rPr>
          <w:rFonts w:ascii="宋体" w:hAnsi="宋体" w:hint="eastAsia"/>
        </w:rPr>
        <w:t>起动试验在-5℃～40℃的环境温度下进行。机器在试验环境中放置时间不小于1h，然后按使用说明书规定的方法起动，记录成功起动的时间。</w:t>
      </w:r>
    </w:p>
    <w:p w:rsidR="00947E64" w:rsidRPr="00B23A53" w:rsidRDefault="00947E64">
      <w:pPr>
        <w:pStyle w:val="afff8"/>
        <w:numPr>
          <w:ilvl w:val="0"/>
          <w:numId w:val="17"/>
        </w:numPr>
        <w:ind w:leftChars="0" w:firstLineChars="0"/>
        <w:rPr>
          <w:rFonts w:hAnsi="宋体"/>
          <w:szCs w:val="21"/>
        </w:rPr>
      </w:pPr>
      <w:proofErr w:type="gramStart"/>
      <w:r w:rsidRPr="00B23A53">
        <w:rPr>
          <w:rFonts w:hAnsi="宋体" w:hint="eastAsia"/>
          <w:szCs w:val="21"/>
        </w:rPr>
        <w:lastRenderedPageBreak/>
        <w:t>怠</w:t>
      </w:r>
      <w:proofErr w:type="gramEnd"/>
      <w:r w:rsidRPr="00B23A53">
        <w:rPr>
          <w:rFonts w:hAnsi="宋体" w:hint="eastAsia"/>
          <w:szCs w:val="21"/>
        </w:rPr>
        <w:t>速性能</w:t>
      </w:r>
    </w:p>
    <w:p w:rsidR="00947E64" w:rsidRPr="00B23A53" w:rsidRDefault="00947E64">
      <w:pPr>
        <w:pStyle w:val="affb"/>
        <w:ind w:firstLine="420"/>
        <w:rPr>
          <w:rFonts w:hAnsi="宋体"/>
          <w:szCs w:val="21"/>
        </w:rPr>
      </w:pPr>
      <w:r w:rsidRPr="00B23A53">
        <w:rPr>
          <w:rFonts w:hAnsi="宋体" w:hint="eastAsia"/>
          <w:szCs w:val="21"/>
        </w:rPr>
        <w:t>割灌（草）机的</w:t>
      </w:r>
      <w:proofErr w:type="gramStart"/>
      <w:r w:rsidRPr="00B23A53">
        <w:rPr>
          <w:rFonts w:hAnsi="宋体" w:hint="eastAsia"/>
          <w:szCs w:val="21"/>
        </w:rPr>
        <w:t>怠速值</w:t>
      </w:r>
      <w:proofErr w:type="gramEnd"/>
      <w:r w:rsidRPr="00B23A53">
        <w:rPr>
          <w:rFonts w:hAnsi="宋体" w:hint="eastAsia"/>
          <w:szCs w:val="21"/>
        </w:rPr>
        <w:t>由制造厂规定，试验时逐步调节油门和</w:t>
      </w:r>
      <w:proofErr w:type="gramStart"/>
      <w:r w:rsidRPr="00B23A53">
        <w:rPr>
          <w:rFonts w:hAnsi="宋体" w:hint="eastAsia"/>
          <w:szCs w:val="21"/>
        </w:rPr>
        <w:t>怠</w:t>
      </w:r>
      <w:proofErr w:type="gramEnd"/>
      <w:r w:rsidRPr="00B23A53">
        <w:rPr>
          <w:rFonts w:hAnsi="宋体" w:hint="eastAsia"/>
          <w:szCs w:val="21"/>
        </w:rPr>
        <w:t>速调节装置使机器达到标定的</w:t>
      </w:r>
      <w:proofErr w:type="gramStart"/>
      <w:r w:rsidRPr="00B23A53">
        <w:rPr>
          <w:rFonts w:hAnsi="宋体" w:hint="eastAsia"/>
          <w:szCs w:val="21"/>
        </w:rPr>
        <w:t>怠</w:t>
      </w:r>
      <w:proofErr w:type="gramEnd"/>
      <w:r w:rsidRPr="00B23A53">
        <w:rPr>
          <w:rFonts w:hAnsi="宋体" w:hint="eastAsia"/>
          <w:szCs w:val="21"/>
        </w:rPr>
        <w:t>速，测量该转速，并在该转速下稳定运转5min，每分钟测量一次转速，计算六次的平均值和波动率，观察</w:t>
      </w:r>
      <w:proofErr w:type="gramStart"/>
      <w:r w:rsidRPr="00B23A53">
        <w:rPr>
          <w:rFonts w:hAnsi="宋体" w:hint="eastAsia"/>
          <w:szCs w:val="21"/>
        </w:rPr>
        <w:t>怠</w:t>
      </w:r>
      <w:proofErr w:type="gramEnd"/>
      <w:r w:rsidRPr="00B23A53">
        <w:rPr>
          <w:rFonts w:hAnsi="宋体" w:hint="eastAsia"/>
          <w:szCs w:val="21"/>
        </w:rPr>
        <w:t>速运转时切割装置是否随动（直联</w:t>
      </w:r>
      <w:proofErr w:type="gramStart"/>
      <w:r w:rsidRPr="00B23A53">
        <w:rPr>
          <w:rFonts w:hAnsi="宋体" w:hint="eastAsia"/>
          <w:szCs w:val="21"/>
        </w:rPr>
        <w:t>式割灌</w:t>
      </w:r>
      <w:proofErr w:type="gramEnd"/>
      <w:r w:rsidRPr="00B23A53">
        <w:rPr>
          <w:rFonts w:hAnsi="宋体" w:hint="eastAsia"/>
          <w:szCs w:val="21"/>
        </w:rPr>
        <w:t>（草）机除外），然后突加油门至最大，观察是否熄火，5s内由最大位置突减油门至</w:t>
      </w:r>
      <w:proofErr w:type="gramStart"/>
      <w:r w:rsidRPr="00B23A53">
        <w:rPr>
          <w:rFonts w:hAnsi="宋体" w:hint="eastAsia"/>
          <w:szCs w:val="21"/>
        </w:rPr>
        <w:t>怠</w:t>
      </w:r>
      <w:proofErr w:type="gramEnd"/>
      <w:r w:rsidRPr="00B23A53">
        <w:rPr>
          <w:rFonts w:hAnsi="宋体" w:hint="eastAsia"/>
          <w:szCs w:val="21"/>
        </w:rPr>
        <w:t>速位置，观察是否熄火。</w:t>
      </w:r>
    </w:p>
    <w:p w:rsidR="00947E64" w:rsidRDefault="00947E64">
      <w:pPr>
        <w:pStyle w:val="affb"/>
        <w:snapToGrid w:val="0"/>
        <w:spacing w:line="340" w:lineRule="exact"/>
        <w:ind w:firstLine="420"/>
        <w:rPr>
          <w:rFonts w:hAnsi="宋体"/>
          <w:szCs w:val="21"/>
        </w:rPr>
      </w:pPr>
      <w:r w:rsidRPr="00B23A53">
        <w:rPr>
          <w:rFonts w:hAnsi="宋体" w:hint="eastAsia"/>
          <w:szCs w:val="21"/>
        </w:rPr>
        <w:t>转速波动率按式（1）计算：</w:t>
      </w:r>
    </w:p>
    <w:p w:rsidR="003905F1" w:rsidRPr="00B23A53" w:rsidRDefault="003905F1">
      <w:pPr>
        <w:pStyle w:val="affb"/>
        <w:snapToGrid w:val="0"/>
        <w:spacing w:line="340" w:lineRule="exact"/>
        <w:ind w:firstLine="420"/>
        <w:rPr>
          <w:rFonts w:hAnsi="宋体" w:hint="eastAsia"/>
          <w:szCs w:val="21"/>
        </w:rPr>
      </w:pPr>
    </w:p>
    <w:p w:rsidR="00947E64" w:rsidRPr="00B23A53" w:rsidRDefault="00947E64" w:rsidP="003905F1">
      <w:pPr>
        <w:tabs>
          <w:tab w:val="left" w:pos="7740"/>
        </w:tabs>
        <w:jc w:val="right"/>
        <w:rPr>
          <w:rFonts w:ascii="宋体" w:hAnsi="宋体"/>
          <w:szCs w:val="21"/>
        </w:rPr>
      </w:pPr>
      <w:r w:rsidRPr="00B23A53">
        <w:rPr>
          <w:rFonts w:ascii="宋体" w:hAnsi="宋体"/>
          <w:position w:val="-10"/>
          <w:szCs w:val="21"/>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6.1pt;mso-position-horizontal-relative:page;mso-position-vertical-relative:page" o:ole="">
            <v:imagedata r:id="rId16" o:title=""/>
          </v:shape>
          <o:OLEObject Type="Embed" ProgID="Equation.DSMT4" ShapeID="_x0000_i1025" DrawAspect="Content" ObjectID="_1622987545" r:id="rId17"/>
        </w:object>
      </w:r>
      <w:r w:rsidRPr="00B23A53">
        <w:rPr>
          <w:rFonts w:ascii="宋体" w:hAnsi="宋体" w:hint="eastAsia"/>
          <w:szCs w:val="21"/>
        </w:rPr>
        <w:t>=</w:t>
      </w:r>
      <w:r w:rsidRPr="00B23A53">
        <w:rPr>
          <w:rFonts w:ascii="宋体" w:hAnsi="宋体"/>
          <w:position w:val="-26"/>
          <w:szCs w:val="21"/>
        </w:rPr>
        <w:object w:dxaOrig="1800" w:dyaOrig="640">
          <v:shape id="_x0000_i1026" type="#_x0000_t75" style="width:90.25pt;height:32.25pt;mso-position-horizontal-relative:page;mso-position-vertical-relative:page" o:ole="">
            <v:imagedata r:id="rId18" o:title=""/>
          </v:shape>
          <o:OLEObject Type="Embed" ProgID="Equation.DSMT4" ShapeID="_x0000_i1026" DrawAspect="Content" ObjectID="_1622987546" r:id="rId19"/>
        </w:object>
      </w:r>
      <w:r w:rsidRPr="00B23A53">
        <w:rPr>
          <w:rFonts w:ascii="宋体" w:hAnsi="宋体" w:hint="eastAsia"/>
          <w:szCs w:val="21"/>
        </w:rPr>
        <w:t xml:space="preserve">   </w:t>
      </w:r>
      <w:r w:rsidRPr="00B23A53">
        <w:rPr>
          <w:rFonts w:ascii="宋体" w:hAnsi="宋体" w:hint="eastAsia"/>
        </w:rPr>
        <w:t>……</w:t>
      </w:r>
      <w:proofErr w:type="gramStart"/>
      <w:r w:rsidRPr="00B23A53">
        <w:rPr>
          <w:rFonts w:ascii="宋体" w:hAnsi="宋体" w:hint="eastAsia"/>
        </w:rPr>
        <w:t>………………………………………………</w:t>
      </w:r>
      <w:proofErr w:type="gramEnd"/>
      <w:r w:rsidRPr="00B23A53">
        <w:rPr>
          <w:rFonts w:ascii="宋体" w:hAnsi="宋体" w:hint="eastAsia"/>
        </w:rPr>
        <w:t>(1)</w:t>
      </w:r>
    </w:p>
    <w:p w:rsidR="00947E64" w:rsidRPr="00B23A53" w:rsidRDefault="00947E64">
      <w:pPr>
        <w:spacing w:line="340" w:lineRule="exact"/>
        <w:ind w:firstLineChars="200" w:firstLine="420"/>
        <w:rPr>
          <w:rFonts w:ascii="宋体" w:hAnsi="宋体"/>
          <w:szCs w:val="21"/>
        </w:rPr>
      </w:pPr>
      <w:r w:rsidRPr="00B23A53">
        <w:rPr>
          <w:rFonts w:ascii="宋体" w:hAnsi="宋体" w:hint="eastAsia"/>
          <w:szCs w:val="21"/>
        </w:rPr>
        <w:t>式中：</w:t>
      </w:r>
    </w:p>
    <w:p w:rsidR="00947E64" w:rsidRPr="00B23A53" w:rsidRDefault="00947E64">
      <w:pPr>
        <w:pStyle w:val="affb"/>
        <w:snapToGrid w:val="0"/>
        <w:spacing w:line="340" w:lineRule="exact"/>
        <w:ind w:firstLineChars="400" w:firstLine="840"/>
        <w:rPr>
          <w:rFonts w:hAnsi="宋体"/>
          <w:szCs w:val="21"/>
        </w:rPr>
      </w:pPr>
      <w:r w:rsidRPr="00B23A53">
        <w:rPr>
          <w:rFonts w:hAnsi="宋体"/>
          <w:position w:val="-10"/>
          <w:szCs w:val="21"/>
        </w:rPr>
        <w:object w:dxaOrig="240" w:dyaOrig="320">
          <v:shape id="_x0000_i1027" type="#_x0000_t75" style="width:11.8pt;height:16.1pt;mso-position-horizontal-relative:page;mso-position-vertical-relative:page" o:ole="">
            <v:imagedata r:id="rId20" o:title=""/>
          </v:shape>
          <o:OLEObject Type="Embed" ProgID="Equation.DSMT4" ShapeID="_x0000_i1027" DrawAspect="Content" ObjectID="_1622987547" r:id="rId21"/>
        </w:object>
      </w:r>
      <w:r w:rsidRPr="00B23A53">
        <w:rPr>
          <w:rFonts w:hAnsi="宋体" w:hint="eastAsia"/>
          <w:szCs w:val="21"/>
        </w:rPr>
        <w:t xml:space="preserve"> ——转速波动率，</w:t>
      </w:r>
      <w:r w:rsidRPr="00B23A53">
        <w:rPr>
          <w:rFonts w:hAnsi="宋体" w:hint="eastAsia"/>
        </w:rPr>
        <w:t>以百分数表示</w:t>
      </w:r>
      <w:r w:rsidRPr="00B23A53">
        <w:rPr>
          <w:rFonts w:hAnsi="宋体" w:hint="eastAsia"/>
          <w:szCs w:val="21"/>
        </w:rPr>
        <w:t>；</w:t>
      </w:r>
    </w:p>
    <w:p w:rsidR="00947E64" w:rsidRPr="00B23A53" w:rsidRDefault="00947E64">
      <w:pPr>
        <w:pStyle w:val="affb"/>
        <w:snapToGrid w:val="0"/>
        <w:spacing w:line="340" w:lineRule="exact"/>
        <w:ind w:firstLineChars="390" w:firstLine="819"/>
      </w:pPr>
      <w:r w:rsidRPr="00B23A53">
        <w:rPr>
          <w:position w:val="-12"/>
        </w:rPr>
        <w:object w:dxaOrig="440" w:dyaOrig="360">
          <v:shape id="_x0000_i1028" type="#_x0000_t75" style="width:22.05pt;height:18.25pt;mso-position-horizontal-relative:page;mso-position-vertical-relative:page" o:ole="">
            <v:imagedata r:id="rId22" o:title=""/>
          </v:shape>
          <o:OLEObject Type="Embed" ProgID="Equation.DSMT4" ShapeID="_x0000_i1028" DrawAspect="Content" ObjectID="_1622987548" r:id="rId23"/>
        </w:object>
      </w:r>
      <w:r w:rsidRPr="00B23A53">
        <w:rPr>
          <w:rFonts w:hint="eastAsia"/>
        </w:rPr>
        <w:t>——最高转速，单位为转每分（r/min）；</w:t>
      </w:r>
    </w:p>
    <w:p w:rsidR="00947E64" w:rsidRPr="00B23A53" w:rsidRDefault="00947E64">
      <w:pPr>
        <w:pStyle w:val="affb"/>
        <w:snapToGrid w:val="0"/>
        <w:spacing w:line="340" w:lineRule="exact"/>
        <w:ind w:firstLineChars="390" w:firstLine="819"/>
        <w:rPr>
          <w:rFonts w:hAnsi="宋体"/>
          <w:szCs w:val="21"/>
        </w:rPr>
      </w:pPr>
      <w:r w:rsidRPr="00B23A53">
        <w:rPr>
          <w:position w:val="-12"/>
        </w:rPr>
        <w:object w:dxaOrig="420" w:dyaOrig="360">
          <v:shape id="_x0000_i1029" type="#_x0000_t75" style="width:20.95pt;height:18.25pt;mso-position-horizontal-relative:page;mso-position-vertical-relative:page" o:ole="">
            <v:imagedata r:id="rId24" o:title=""/>
          </v:shape>
          <o:OLEObject Type="Embed" ProgID="Equation.DSMT4" ShapeID="_x0000_i1029" DrawAspect="Content" ObjectID="_1622987549" r:id="rId25"/>
        </w:object>
      </w:r>
      <w:r w:rsidRPr="00B23A53">
        <w:rPr>
          <w:rFonts w:hint="eastAsia"/>
        </w:rPr>
        <w:t>——最低转速，单位为转每分（r/min）</w:t>
      </w:r>
      <w:r w:rsidRPr="00B23A53">
        <w:rPr>
          <w:rFonts w:hAnsi="宋体" w:hint="eastAsia"/>
          <w:szCs w:val="21"/>
        </w:rPr>
        <w:t>；</w:t>
      </w:r>
    </w:p>
    <w:p w:rsidR="00947E64" w:rsidRPr="00B23A53" w:rsidRDefault="00947E64">
      <w:pPr>
        <w:pStyle w:val="affb"/>
        <w:tabs>
          <w:tab w:val="left" w:pos="1050"/>
          <w:tab w:val="left" w:pos="1260"/>
          <w:tab w:val="left" w:pos="1365"/>
        </w:tabs>
        <w:snapToGrid w:val="0"/>
        <w:spacing w:line="340" w:lineRule="exact"/>
        <w:ind w:firstLineChars="390" w:firstLine="819"/>
        <w:rPr>
          <w:rFonts w:hAnsi="宋体"/>
          <w:szCs w:val="21"/>
        </w:rPr>
      </w:pPr>
      <w:r w:rsidRPr="00B23A53">
        <w:rPr>
          <w:position w:val="-6"/>
        </w:rPr>
        <w:object w:dxaOrig="200" w:dyaOrig="339">
          <v:shape id="_x0000_i1030" type="#_x0000_t75" style="width:10.2pt;height:17.2pt;mso-position-horizontal-relative:page;mso-position-vertical-relative:page" o:ole="">
            <v:imagedata r:id="rId26" o:title=""/>
          </v:shape>
          <o:OLEObject Type="Embed" ProgID="Equation.DSMT4" ShapeID="_x0000_i1030" DrawAspect="Content" ObjectID="_1622987550" r:id="rId27"/>
        </w:object>
      </w:r>
      <w:r w:rsidRPr="00B23A53">
        <w:rPr>
          <w:rFonts w:hint="eastAsia"/>
        </w:rPr>
        <w:t xml:space="preserve">  ——平均转速，单位为转每分（r/min）。</w:t>
      </w:r>
    </w:p>
    <w:p w:rsidR="00947E64" w:rsidRPr="00B23A53" w:rsidRDefault="00947E64">
      <w:pPr>
        <w:pStyle w:val="afff8"/>
        <w:numPr>
          <w:ilvl w:val="0"/>
          <w:numId w:val="17"/>
        </w:numPr>
        <w:ind w:leftChars="0" w:firstLineChars="0"/>
        <w:rPr>
          <w:rFonts w:hAnsi="宋体"/>
          <w:szCs w:val="21"/>
        </w:rPr>
      </w:pPr>
      <w:proofErr w:type="gramStart"/>
      <w:r w:rsidRPr="00B23A53">
        <w:rPr>
          <w:rFonts w:hAnsi="宋体" w:hint="eastAsia"/>
          <w:szCs w:val="21"/>
        </w:rPr>
        <w:t>怠</w:t>
      </w:r>
      <w:proofErr w:type="gramEnd"/>
      <w:r w:rsidRPr="00B23A53">
        <w:rPr>
          <w:rFonts w:hAnsi="宋体" w:hint="eastAsia"/>
          <w:szCs w:val="21"/>
        </w:rPr>
        <w:t>速翻转性能</w:t>
      </w:r>
      <w:r w:rsidRPr="00B23A53">
        <w:rPr>
          <w:rFonts w:hint="eastAsia"/>
        </w:rPr>
        <w:t>(侧挂式)</w:t>
      </w:r>
    </w:p>
    <w:p w:rsidR="00947E64" w:rsidRPr="00B23A53" w:rsidRDefault="00947E64">
      <w:pPr>
        <w:pStyle w:val="affb"/>
        <w:snapToGrid w:val="0"/>
        <w:spacing w:line="340" w:lineRule="exact"/>
        <w:ind w:firstLine="420"/>
        <w:rPr>
          <w:rFonts w:hAnsi="宋体"/>
          <w:szCs w:val="21"/>
        </w:rPr>
      </w:pPr>
      <w:r w:rsidRPr="00B23A53">
        <w:rPr>
          <w:rFonts w:hAnsi="宋体" w:hint="eastAsia"/>
          <w:szCs w:val="21"/>
        </w:rPr>
        <w:t>割灌（草）机在</w:t>
      </w:r>
      <w:proofErr w:type="gramStart"/>
      <w:r w:rsidRPr="00B23A53">
        <w:rPr>
          <w:rFonts w:hAnsi="宋体" w:hint="eastAsia"/>
          <w:szCs w:val="21"/>
        </w:rPr>
        <w:t>怠</w:t>
      </w:r>
      <w:proofErr w:type="gramEnd"/>
      <w:r w:rsidRPr="00B23A53">
        <w:rPr>
          <w:rFonts w:hAnsi="宋体" w:hint="eastAsia"/>
          <w:szCs w:val="21"/>
        </w:rPr>
        <w:t>速下稳定运转3min后进行</w:t>
      </w:r>
      <w:proofErr w:type="gramStart"/>
      <w:r w:rsidRPr="00B23A53">
        <w:rPr>
          <w:rFonts w:hAnsi="宋体" w:hint="eastAsia"/>
          <w:szCs w:val="21"/>
        </w:rPr>
        <w:t>怠</w:t>
      </w:r>
      <w:proofErr w:type="gramEnd"/>
      <w:r w:rsidRPr="00B23A53">
        <w:rPr>
          <w:rFonts w:hAnsi="宋体" w:hint="eastAsia"/>
          <w:szCs w:val="21"/>
        </w:rPr>
        <w:t>速翻转性能试验。操作者握持手把使轴杆处于水平位置，配浮子式化油器的机器纵横四个方向各倾斜30°、配膜片式化油器的机器纵横四个方向各反转90°，各位置停留时间均不少于3s，观察是否熄火。</w:t>
      </w:r>
    </w:p>
    <w:p w:rsidR="00947E64" w:rsidRPr="00B23A53" w:rsidRDefault="00947E64">
      <w:pPr>
        <w:pStyle w:val="afff8"/>
        <w:numPr>
          <w:ilvl w:val="0"/>
          <w:numId w:val="17"/>
        </w:numPr>
        <w:ind w:leftChars="0" w:firstLineChars="0"/>
        <w:rPr>
          <w:rFonts w:hAnsi="宋体"/>
          <w:szCs w:val="21"/>
        </w:rPr>
      </w:pPr>
      <w:r w:rsidRPr="00B23A53">
        <w:rPr>
          <w:rFonts w:hAnsi="宋体" w:hint="eastAsia"/>
          <w:szCs w:val="21"/>
        </w:rPr>
        <w:t>最高空载稳定转速</w:t>
      </w:r>
    </w:p>
    <w:p w:rsidR="00947E64" w:rsidRPr="00B23A53" w:rsidRDefault="00947E64">
      <w:pPr>
        <w:pStyle w:val="affb"/>
        <w:snapToGrid w:val="0"/>
        <w:spacing w:line="340" w:lineRule="exact"/>
        <w:ind w:firstLine="420"/>
        <w:rPr>
          <w:rFonts w:hAnsi="宋体"/>
          <w:szCs w:val="21"/>
        </w:rPr>
      </w:pPr>
      <w:r w:rsidRPr="00B23A53">
        <w:rPr>
          <w:rFonts w:hAnsi="宋体" w:hint="eastAsia"/>
          <w:szCs w:val="21"/>
        </w:rPr>
        <w:t>使机器在油门操纵手柄全开状态下空载连续运转1min，检查是否有异响、紧固件是否松动，</w:t>
      </w:r>
      <w:r w:rsidR="006305B7" w:rsidRPr="00B23A53">
        <w:rPr>
          <w:rFonts w:hAnsi="宋体" w:hint="eastAsia"/>
          <w:szCs w:val="21"/>
        </w:rPr>
        <w:t>并测量转速</w:t>
      </w:r>
      <w:r w:rsidRPr="00B23A53">
        <w:rPr>
          <w:rFonts w:hAnsi="宋体" w:hint="eastAsia"/>
          <w:szCs w:val="21"/>
        </w:rPr>
        <w:t>，按式（1）计算转速波动率。</w:t>
      </w:r>
    </w:p>
    <w:p w:rsidR="00947E64" w:rsidRPr="00B23A53" w:rsidRDefault="00947E64">
      <w:pPr>
        <w:pStyle w:val="afff8"/>
        <w:numPr>
          <w:ilvl w:val="0"/>
          <w:numId w:val="17"/>
        </w:numPr>
        <w:ind w:leftChars="0" w:firstLineChars="0"/>
        <w:rPr>
          <w:rFonts w:hAnsi="宋体"/>
          <w:szCs w:val="21"/>
        </w:rPr>
      </w:pPr>
      <w:r w:rsidRPr="00B23A53">
        <w:rPr>
          <w:rFonts w:hAnsi="宋体" w:hint="eastAsia"/>
          <w:szCs w:val="21"/>
        </w:rPr>
        <w:t>整机净质量</w:t>
      </w:r>
    </w:p>
    <w:p w:rsidR="00947E64" w:rsidRPr="00B23A53" w:rsidRDefault="00947E64">
      <w:pPr>
        <w:pStyle w:val="affb"/>
        <w:spacing w:line="340" w:lineRule="exact"/>
        <w:ind w:firstLine="420"/>
        <w:rPr>
          <w:rFonts w:hAnsi="宋体"/>
          <w:szCs w:val="21"/>
        </w:rPr>
      </w:pPr>
      <w:r w:rsidRPr="00B23A53">
        <w:rPr>
          <w:rFonts w:hAnsi="宋体" w:hint="eastAsia"/>
          <w:szCs w:val="21"/>
        </w:rPr>
        <w:t>测量机器的整机净质量。整机</w:t>
      </w:r>
      <w:proofErr w:type="gramStart"/>
      <w:r w:rsidRPr="00B23A53">
        <w:rPr>
          <w:rFonts w:hAnsi="宋体" w:hint="eastAsia"/>
          <w:szCs w:val="21"/>
        </w:rPr>
        <w:t>净质量指</w:t>
      </w:r>
      <w:proofErr w:type="gramEnd"/>
      <w:r w:rsidRPr="00B23A53">
        <w:rPr>
          <w:rFonts w:hAnsi="宋体" w:hint="eastAsia"/>
          <w:szCs w:val="21"/>
        </w:rPr>
        <w:t>不包括切割附件、切割附件安全罩、背带、燃油和润滑油时的整机质量。整机</w:t>
      </w:r>
      <w:proofErr w:type="gramStart"/>
      <w:r w:rsidRPr="00B23A53">
        <w:rPr>
          <w:rFonts w:hAnsi="宋体" w:hint="eastAsia"/>
          <w:szCs w:val="21"/>
        </w:rPr>
        <w:t>净质量</w:t>
      </w:r>
      <w:proofErr w:type="gramEnd"/>
      <w:r w:rsidRPr="00B23A53">
        <w:rPr>
          <w:rFonts w:hAnsi="宋体" w:hint="eastAsia"/>
          <w:szCs w:val="21"/>
        </w:rPr>
        <w:t>应符合表</w:t>
      </w:r>
      <w:r w:rsidR="00457EE6">
        <w:rPr>
          <w:rFonts w:hAnsi="宋体" w:hint="eastAsia"/>
          <w:szCs w:val="21"/>
        </w:rPr>
        <w:t>4</w:t>
      </w:r>
      <w:r w:rsidRPr="00B23A53">
        <w:rPr>
          <w:rFonts w:hAnsi="宋体" w:hint="eastAsia"/>
          <w:szCs w:val="21"/>
        </w:rPr>
        <w:t>的要求。</w:t>
      </w:r>
    </w:p>
    <w:p w:rsidR="00947E64" w:rsidRPr="00B23A53" w:rsidRDefault="00947E64">
      <w:pPr>
        <w:pStyle w:val="af4"/>
        <w:numPr>
          <w:ilvl w:val="0"/>
          <w:numId w:val="0"/>
        </w:numPr>
        <w:tabs>
          <w:tab w:val="left" w:pos="4188"/>
        </w:tabs>
        <w:spacing w:beforeLines="50" w:before="120"/>
        <w:rPr>
          <w:rFonts w:hAnsi="宋体"/>
        </w:rPr>
      </w:pPr>
      <w:r w:rsidRPr="00B23A53">
        <w:rPr>
          <w:rFonts w:hAnsi="宋体" w:hint="eastAsia"/>
        </w:rPr>
        <w:t>表</w:t>
      </w:r>
      <w:r w:rsidR="00457EE6">
        <w:rPr>
          <w:rFonts w:hAnsi="宋体" w:hint="eastAsia"/>
        </w:rPr>
        <w:t>4</w:t>
      </w:r>
      <w:r w:rsidRPr="00B23A53">
        <w:rPr>
          <w:rFonts w:hAnsi="宋体" w:hint="eastAsia"/>
        </w:rPr>
        <w:t xml:space="preserve">  整机净质量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3167"/>
        <w:gridCol w:w="3408"/>
      </w:tblGrid>
      <w:tr w:rsidR="00947E64" w:rsidRPr="00B23A53">
        <w:trPr>
          <w:trHeight w:val="250"/>
          <w:jc w:val="center"/>
        </w:trPr>
        <w:tc>
          <w:tcPr>
            <w:tcW w:w="1930" w:type="dxa"/>
            <w:vMerge w:val="restart"/>
            <w:vAlign w:val="center"/>
          </w:tcPr>
          <w:p w:rsidR="00947E64" w:rsidRPr="00B23A53" w:rsidRDefault="00947E64">
            <w:pPr>
              <w:jc w:val="center"/>
              <w:rPr>
                <w:rFonts w:ascii="宋体" w:hAnsi="宋体"/>
              </w:rPr>
            </w:pPr>
            <w:r w:rsidRPr="00B23A53">
              <w:rPr>
                <w:rFonts w:ascii="宋体" w:hAnsi="宋体" w:hint="eastAsia"/>
              </w:rPr>
              <w:t>汽油机排量V</w:t>
            </w:r>
          </w:p>
          <w:p w:rsidR="00947E64" w:rsidRPr="00B23A53" w:rsidRDefault="00947E64">
            <w:pPr>
              <w:jc w:val="center"/>
              <w:rPr>
                <w:rFonts w:ascii="宋体" w:hAnsi="宋体"/>
              </w:rPr>
            </w:pPr>
            <w:r w:rsidRPr="00B23A53">
              <w:rPr>
                <w:rFonts w:ascii="宋体" w:hAnsi="宋体" w:hint="eastAsia"/>
              </w:rPr>
              <w:t>mL</w:t>
            </w:r>
          </w:p>
        </w:tc>
        <w:tc>
          <w:tcPr>
            <w:tcW w:w="6575" w:type="dxa"/>
            <w:gridSpan w:val="2"/>
            <w:vAlign w:val="center"/>
          </w:tcPr>
          <w:p w:rsidR="00947E64" w:rsidRPr="00B23A53" w:rsidRDefault="00947E64">
            <w:pPr>
              <w:jc w:val="center"/>
              <w:rPr>
                <w:rFonts w:ascii="宋体" w:hAnsi="宋体"/>
              </w:rPr>
            </w:pPr>
            <w:r w:rsidRPr="00B23A53">
              <w:rPr>
                <w:rFonts w:ascii="宋体" w:hAnsi="宋体" w:hint="eastAsia"/>
              </w:rPr>
              <w:t>整机净质量</w:t>
            </w:r>
          </w:p>
          <w:p w:rsidR="00947E64" w:rsidRPr="00B23A53" w:rsidRDefault="00947E64">
            <w:pPr>
              <w:jc w:val="center"/>
              <w:rPr>
                <w:rFonts w:ascii="宋体" w:hAnsi="宋体"/>
              </w:rPr>
            </w:pPr>
            <w:r w:rsidRPr="00B23A53">
              <w:rPr>
                <w:rFonts w:ascii="宋体" w:hAnsi="宋体"/>
              </w:rPr>
              <w:t>kg</w:t>
            </w:r>
          </w:p>
        </w:tc>
      </w:tr>
      <w:tr w:rsidR="00947E64" w:rsidRPr="00B23A53">
        <w:trPr>
          <w:trHeight w:val="330"/>
          <w:jc w:val="center"/>
        </w:trPr>
        <w:tc>
          <w:tcPr>
            <w:tcW w:w="1930" w:type="dxa"/>
            <w:vMerge/>
            <w:vAlign w:val="center"/>
          </w:tcPr>
          <w:p w:rsidR="00947E64" w:rsidRPr="00B23A53" w:rsidRDefault="00947E64">
            <w:pPr>
              <w:jc w:val="center"/>
              <w:rPr>
                <w:rFonts w:ascii="宋体" w:hAnsi="宋体"/>
              </w:rPr>
            </w:pPr>
          </w:p>
        </w:tc>
        <w:tc>
          <w:tcPr>
            <w:tcW w:w="3167" w:type="dxa"/>
            <w:vAlign w:val="center"/>
          </w:tcPr>
          <w:p w:rsidR="00947E64" w:rsidRPr="00B23A53" w:rsidRDefault="00947E64">
            <w:pPr>
              <w:jc w:val="center"/>
              <w:rPr>
                <w:rFonts w:ascii="宋体" w:hAnsi="宋体"/>
              </w:rPr>
            </w:pPr>
            <w:r w:rsidRPr="00B23A53">
              <w:rPr>
                <w:rFonts w:ascii="宋体" w:hAnsi="宋体" w:hint="eastAsia"/>
              </w:rPr>
              <w:t>侧挂式</w:t>
            </w:r>
          </w:p>
        </w:tc>
        <w:tc>
          <w:tcPr>
            <w:tcW w:w="3408" w:type="dxa"/>
            <w:vAlign w:val="center"/>
          </w:tcPr>
          <w:p w:rsidR="00947E64" w:rsidRPr="00B23A53" w:rsidRDefault="00947E64">
            <w:pPr>
              <w:jc w:val="center"/>
              <w:rPr>
                <w:rFonts w:ascii="宋体" w:hAnsi="宋体"/>
              </w:rPr>
            </w:pPr>
            <w:r w:rsidRPr="00B23A53">
              <w:rPr>
                <w:rFonts w:ascii="宋体" w:hAnsi="宋体" w:hint="eastAsia"/>
              </w:rPr>
              <w:t>背负式</w:t>
            </w:r>
          </w:p>
        </w:tc>
      </w:tr>
      <w:tr w:rsidR="00947E64" w:rsidRPr="00B23A53">
        <w:trPr>
          <w:trHeight w:val="449"/>
          <w:jc w:val="center"/>
        </w:trPr>
        <w:tc>
          <w:tcPr>
            <w:tcW w:w="1930" w:type="dxa"/>
            <w:vAlign w:val="center"/>
          </w:tcPr>
          <w:p w:rsidR="00947E64" w:rsidRPr="00B23A53" w:rsidRDefault="00947E64">
            <w:pPr>
              <w:jc w:val="center"/>
              <w:rPr>
                <w:rFonts w:ascii="宋体" w:hAnsi="宋体"/>
              </w:rPr>
            </w:pPr>
            <w:r w:rsidRPr="00B23A53">
              <w:rPr>
                <w:rFonts w:ascii="宋体" w:hAnsi="宋体" w:hint="eastAsia"/>
              </w:rPr>
              <w:t>V≤25</w:t>
            </w:r>
          </w:p>
        </w:tc>
        <w:tc>
          <w:tcPr>
            <w:tcW w:w="3167" w:type="dxa"/>
            <w:vAlign w:val="center"/>
          </w:tcPr>
          <w:p w:rsidR="00947E64" w:rsidRPr="00B23A53" w:rsidRDefault="00947E64">
            <w:pPr>
              <w:jc w:val="center"/>
              <w:rPr>
                <w:rFonts w:ascii="宋体" w:hAnsi="宋体"/>
              </w:rPr>
            </w:pPr>
            <w:r w:rsidRPr="00B23A53">
              <w:rPr>
                <w:rFonts w:ascii="宋体" w:hAnsi="宋体" w:hint="eastAsia"/>
              </w:rPr>
              <w:t>≤6</w:t>
            </w:r>
          </w:p>
        </w:tc>
        <w:tc>
          <w:tcPr>
            <w:tcW w:w="3408" w:type="dxa"/>
            <w:vAlign w:val="center"/>
          </w:tcPr>
          <w:p w:rsidR="00947E64" w:rsidRPr="00B23A53" w:rsidRDefault="00947E64">
            <w:pPr>
              <w:jc w:val="center"/>
              <w:rPr>
                <w:rFonts w:ascii="宋体" w:hAnsi="宋体"/>
              </w:rPr>
            </w:pPr>
            <w:r w:rsidRPr="00B23A53">
              <w:rPr>
                <w:rFonts w:ascii="宋体" w:hAnsi="宋体" w:hint="eastAsia"/>
              </w:rPr>
              <w:t>≤8</w:t>
            </w:r>
          </w:p>
        </w:tc>
      </w:tr>
      <w:tr w:rsidR="00947E64" w:rsidRPr="00B23A53">
        <w:trPr>
          <w:trHeight w:val="449"/>
          <w:jc w:val="center"/>
        </w:trPr>
        <w:tc>
          <w:tcPr>
            <w:tcW w:w="1930" w:type="dxa"/>
            <w:vAlign w:val="center"/>
          </w:tcPr>
          <w:p w:rsidR="00947E64" w:rsidRPr="00B23A53" w:rsidRDefault="00947E64">
            <w:pPr>
              <w:jc w:val="center"/>
              <w:rPr>
                <w:rFonts w:ascii="宋体" w:hAnsi="宋体"/>
              </w:rPr>
            </w:pPr>
            <w:r w:rsidRPr="00B23A53">
              <w:rPr>
                <w:rFonts w:ascii="宋体" w:hAnsi="宋体" w:hint="eastAsia"/>
              </w:rPr>
              <w:t>25＜V≤35</w:t>
            </w:r>
          </w:p>
        </w:tc>
        <w:tc>
          <w:tcPr>
            <w:tcW w:w="3167" w:type="dxa"/>
            <w:vAlign w:val="center"/>
          </w:tcPr>
          <w:p w:rsidR="00947E64" w:rsidRPr="00B23A53" w:rsidRDefault="00947E64">
            <w:pPr>
              <w:jc w:val="center"/>
              <w:rPr>
                <w:rFonts w:ascii="宋体" w:hAnsi="宋体"/>
              </w:rPr>
            </w:pPr>
            <w:r w:rsidRPr="00B23A53">
              <w:rPr>
                <w:rFonts w:ascii="宋体" w:hAnsi="宋体" w:hint="eastAsia"/>
              </w:rPr>
              <w:t>≤8</w:t>
            </w:r>
          </w:p>
        </w:tc>
        <w:tc>
          <w:tcPr>
            <w:tcW w:w="3408" w:type="dxa"/>
            <w:vAlign w:val="center"/>
          </w:tcPr>
          <w:p w:rsidR="00947E64" w:rsidRPr="00B23A53" w:rsidRDefault="00947E64">
            <w:pPr>
              <w:jc w:val="center"/>
              <w:rPr>
                <w:rFonts w:ascii="宋体" w:hAnsi="宋体"/>
              </w:rPr>
            </w:pPr>
            <w:r w:rsidRPr="00B23A53">
              <w:rPr>
                <w:rFonts w:ascii="宋体" w:hAnsi="宋体" w:hint="eastAsia"/>
              </w:rPr>
              <w:t>≤10</w:t>
            </w:r>
          </w:p>
        </w:tc>
      </w:tr>
      <w:tr w:rsidR="00947E64" w:rsidRPr="00B23A53">
        <w:trPr>
          <w:trHeight w:val="449"/>
          <w:jc w:val="center"/>
        </w:trPr>
        <w:tc>
          <w:tcPr>
            <w:tcW w:w="1930" w:type="dxa"/>
            <w:vAlign w:val="center"/>
          </w:tcPr>
          <w:p w:rsidR="00947E64" w:rsidRPr="00B23A53" w:rsidRDefault="00947E64">
            <w:pPr>
              <w:jc w:val="center"/>
              <w:rPr>
                <w:rFonts w:ascii="宋体" w:hAnsi="宋体"/>
              </w:rPr>
            </w:pPr>
            <w:r w:rsidRPr="00B23A53">
              <w:rPr>
                <w:rFonts w:ascii="宋体" w:hAnsi="宋体" w:hint="eastAsia"/>
              </w:rPr>
              <w:t>35＜V≤50</w:t>
            </w:r>
          </w:p>
        </w:tc>
        <w:tc>
          <w:tcPr>
            <w:tcW w:w="3167" w:type="dxa"/>
            <w:vAlign w:val="center"/>
          </w:tcPr>
          <w:p w:rsidR="00947E64" w:rsidRPr="00B23A53" w:rsidRDefault="00947E64">
            <w:pPr>
              <w:jc w:val="center"/>
              <w:rPr>
                <w:rFonts w:ascii="宋体" w:hAnsi="宋体"/>
              </w:rPr>
            </w:pPr>
            <w:r w:rsidRPr="00B23A53">
              <w:rPr>
                <w:rFonts w:ascii="宋体" w:hAnsi="宋体" w:hint="eastAsia"/>
              </w:rPr>
              <w:t>≤10</w:t>
            </w:r>
          </w:p>
        </w:tc>
        <w:tc>
          <w:tcPr>
            <w:tcW w:w="3408" w:type="dxa"/>
            <w:vAlign w:val="center"/>
          </w:tcPr>
          <w:p w:rsidR="00947E64" w:rsidRPr="00B23A53" w:rsidRDefault="00947E64">
            <w:pPr>
              <w:jc w:val="center"/>
              <w:rPr>
                <w:rFonts w:ascii="宋体" w:hAnsi="宋体"/>
              </w:rPr>
            </w:pPr>
            <w:r w:rsidRPr="00B23A53">
              <w:rPr>
                <w:rFonts w:ascii="宋体" w:hAnsi="宋体" w:hint="eastAsia"/>
              </w:rPr>
              <w:t>≤12</w:t>
            </w:r>
          </w:p>
        </w:tc>
      </w:tr>
      <w:tr w:rsidR="00947E64" w:rsidRPr="00B23A53">
        <w:trPr>
          <w:trHeight w:val="449"/>
          <w:jc w:val="center"/>
        </w:trPr>
        <w:tc>
          <w:tcPr>
            <w:tcW w:w="1930" w:type="dxa"/>
            <w:vAlign w:val="center"/>
          </w:tcPr>
          <w:p w:rsidR="00947E64" w:rsidRPr="00B23A53" w:rsidRDefault="00947E64">
            <w:pPr>
              <w:jc w:val="center"/>
              <w:rPr>
                <w:rFonts w:ascii="宋体" w:hAnsi="宋体"/>
              </w:rPr>
            </w:pPr>
            <w:r w:rsidRPr="00B23A53">
              <w:rPr>
                <w:rFonts w:ascii="宋体" w:hAnsi="宋体" w:hint="eastAsia"/>
              </w:rPr>
              <w:t>V＞50</w:t>
            </w:r>
          </w:p>
        </w:tc>
        <w:tc>
          <w:tcPr>
            <w:tcW w:w="3167" w:type="dxa"/>
            <w:vAlign w:val="center"/>
          </w:tcPr>
          <w:p w:rsidR="00947E64" w:rsidRPr="00B23A53" w:rsidRDefault="00947E64">
            <w:pPr>
              <w:jc w:val="center"/>
              <w:rPr>
                <w:rFonts w:ascii="宋体" w:hAnsi="宋体"/>
              </w:rPr>
            </w:pPr>
            <w:r w:rsidRPr="00B23A53">
              <w:rPr>
                <w:rFonts w:ascii="宋体" w:hAnsi="宋体" w:hint="eastAsia"/>
              </w:rPr>
              <w:t>≤12</w:t>
            </w:r>
          </w:p>
        </w:tc>
        <w:tc>
          <w:tcPr>
            <w:tcW w:w="3408" w:type="dxa"/>
            <w:vAlign w:val="center"/>
          </w:tcPr>
          <w:p w:rsidR="00947E64" w:rsidRPr="00B23A53" w:rsidRDefault="00947E64">
            <w:pPr>
              <w:jc w:val="center"/>
              <w:rPr>
                <w:rFonts w:ascii="宋体" w:hAnsi="宋体"/>
              </w:rPr>
            </w:pPr>
            <w:r w:rsidRPr="00B23A53">
              <w:rPr>
                <w:rFonts w:ascii="宋体" w:hAnsi="宋体" w:hint="eastAsia"/>
              </w:rPr>
              <w:t>≤13</w:t>
            </w:r>
          </w:p>
        </w:tc>
      </w:tr>
    </w:tbl>
    <w:p w:rsidR="00947E64" w:rsidRPr="00B23A53" w:rsidRDefault="00947E64">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4.3.4 适用性用户调查</w:t>
      </w:r>
    </w:p>
    <w:p w:rsidR="00947E64" w:rsidRPr="00B23A53" w:rsidRDefault="00947E64">
      <w:pPr>
        <w:pStyle w:val="affb"/>
        <w:ind w:firstLineChars="150" w:firstLine="315"/>
      </w:pPr>
      <w:r w:rsidRPr="00B23A53">
        <w:rPr>
          <w:rFonts w:hint="eastAsia"/>
        </w:rPr>
        <w:t>按照制造商（申请方）提供的用户名单进行适用性用户意见调查。调查可采用实地、信函、电话任</w:t>
      </w:r>
      <w:proofErr w:type="gramStart"/>
      <w:r w:rsidRPr="00B23A53">
        <w:rPr>
          <w:rFonts w:hint="eastAsia"/>
        </w:rPr>
        <w:t>一</w:t>
      </w:r>
      <w:proofErr w:type="gramEnd"/>
      <w:r w:rsidRPr="00B23A53">
        <w:rPr>
          <w:rFonts w:hint="eastAsia"/>
        </w:rPr>
        <w:t>或组合方式进行。</w:t>
      </w:r>
      <w:r w:rsidRPr="00B23A53">
        <w:rPr>
          <w:rFonts w:hAnsi="宋体" w:hint="eastAsia"/>
        </w:rPr>
        <w:t>调查内容见附录B。</w:t>
      </w:r>
    </w:p>
    <w:p w:rsidR="00947E64" w:rsidRPr="00B23A53" w:rsidRDefault="00947E64">
      <w:pPr>
        <w:pStyle w:val="affb"/>
        <w:spacing w:beforeLines="50" w:before="120" w:afterLines="50" w:after="120"/>
        <w:ind w:firstLineChars="0" w:firstLine="0"/>
        <w:rPr>
          <w:rFonts w:ascii="黑体" w:eastAsia="黑体" w:hAnsi="黑体"/>
        </w:rPr>
      </w:pPr>
      <w:r w:rsidRPr="00B23A53">
        <w:rPr>
          <w:rFonts w:ascii="黑体" w:eastAsia="黑体" w:hAnsi="黑体" w:hint="eastAsia"/>
        </w:rPr>
        <w:t>4.3.5 判定规则</w:t>
      </w:r>
    </w:p>
    <w:p w:rsidR="00947E64" w:rsidRPr="00B23A53" w:rsidRDefault="00947E64">
      <w:pPr>
        <w:pStyle w:val="affb"/>
        <w:ind w:firstLine="420"/>
        <w:rPr>
          <w:rStyle w:val="fontstyle01"/>
          <w:rFonts w:hint="default"/>
          <w:color w:val="auto"/>
          <w:sz w:val="21"/>
          <w:szCs w:val="21"/>
        </w:rPr>
      </w:pPr>
      <w:r w:rsidRPr="00B23A53">
        <w:rPr>
          <w:rFonts w:hAnsi="宋体" w:hint="eastAsia"/>
          <w:szCs w:val="21"/>
        </w:rPr>
        <w:t>性能试验结果全部满足要求，且适用性用户调查</w:t>
      </w:r>
      <w:r w:rsidRPr="00B23A53">
        <w:rPr>
          <w:rStyle w:val="fontstyle01"/>
          <w:rFonts w:hint="default"/>
          <w:color w:val="auto"/>
          <w:sz w:val="21"/>
          <w:szCs w:val="21"/>
        </w:rPr>
        <w:t>每项评价为“好”和“中”两项合计不小于调查总数的80%，</w:t>
      </w:r>
      <w:r w:rsidRPr="00B23A53">
        <w:rPr>
          <w:rFonts w:hAnsi="宋体" w:hint="eastAsia"/>
          <w:szCs w:val="21"/>
        </w:rPr>
        <w:t>则</w:t>
      </w:r>
      <w:r w:rsidRPr="00B23A53">
        <w:rPr>
          <w:rStyle w:val="fontstyle01"/>
          <w:rFonts w:hint="default"/>
          <w:color w:val="auto"/>
          <w:sz w:val="21"/>
          <w:szCs w:val="21"/>
        </w:rPr>
        <w:t>适用性评价结论为符合大纲要求；否则，适用性评价结论为不符合大纲要求。</w:t>
      </w:r>
    </w:p>
    <w:p w:rsidR="00947E64" w:rsidRPr="00B23A53" w:rsidRDefault="00947E64">
      <w:pPr>
        <w:pStyle w:val="aa"/>
        <w:numPr>
          <w:ilvl w:val="1"/>
          <w:numId w:val="16"/>
        </w:numPr>
        <w:spacing w:beforeLines="0" w:before="120" w:afterLines="0" w:after="120" w:line="360" w:lineRule="auto"/>
      </w:pPr>
      <w:bookmarkStart w:id="38" w:name="_Toc466988454"/>
      <w:bookmarkStart w:id="39" w:name="_Toc6905371"/>
      <w:r w:rsidRPr="00B23A53">
        <w:rPr>
          <w:rFonts w:hint="eastAsia"/>
        </w:rPr>
        <w:t>可靠性评价</w:t>
      </w:r>
      <w:bookmarkEnd w:id="38"/>
      <w:bookmarkEnd w:id="39"/>
    </w:p>
    <w:p w:rsidR="00947E64" w:rsidRPr="00B23A53" w:rsidRDefault="00947E64">
      <w:pPr>
        <w:pStyle w:val="affb"/>
        <w:spacing w:beforeLines="50" w:before="120" w:afterLines="50" w:after="120" w:line="360" w:lineRule="auto"/>
        <w:ind w:firstLineChars="0" w:firstLine="0"/>
        <w:rPr>
          <w:rFonts w:ascii="黑体" w:eastAsia="黑体" w:hAnsi="黑体"/>
        </w:rPr>
      </w:pPr>
      <w:r w:rsidRPr="00B23A53">
        <w:rPr>
          <w:rFonts w:ascii="黑体" w:eastAsia="黑体" w:hAnsi="黑体" w:hint="eastAsia"/>
        </w:rPr>
        <w:t>4.4.1  评价方法</w:t>
      </w:r>
    </w:p>
    <w:p w:rsidR="00947E64" w:rsidRPr="00B23A53" w:rsidRDefault="00947E64">
      <w:pPr>
        <w:pStyle w:val="affb"/>
        <w:spacing w:beforeLines="50" w:before="120" w:afterLines="50" w:after="120"/>
        <w:ind w:firstLine="420"/>
        <w:rPr>
          <w:rFonts w:ascii="黑体" w:eastAsia="黑体" w:hAnsi="黑体"/>
          <w:szCs w:val="21"/>
        </w:rPr>
      </w:pPr>
      <w:r w:rsidRPr="00B23A53">
        <w:rPr>
          <w:rStyle w:val="fontstyle01"/>
          <w:rFonts w:hint="default"/>
          <w:color w:val="auto"/>
          <w:sz w:val="21"/>
          <w:szCs w:val="21"/>
        </w:rPr>
        <w:lastRenderedPageBreak/>
        <w:t>可靠性评价采用生产查定与用户调查相结合的方法进行</w:t>
      </w:r>
      <w:r w:rsidR="003F1FF6" w:rsidRPr="003F1FF6">
        <w:rPr>
          <w:rFonts w:ascii="黑体" w:eastAsia="黑体" w:hAnsi="黑体" w:hint="eastAsia"/>
          <w:szCs w:val="21"/>
        </w:rPr>
        <w:t>。</w:t>
      </w:r>
    </w:p>
    <w:p w:rsidR="00947E64" w:rsidRPr="00B23A53" w:rsidRDefault="00947E64">
      <w:pPr>
        <w:pStyle w:val="affb"/>
        <w:spacing w:beforeLines="100" w:before="240" w:afterLines="50" w:after="120" w:line="360" w:lineRule="auto"/>
        <w:ind w:firstLineChars="0" w:firstLine="0"/>
        <w:rPr>
          <w:rFonts w:ascii="黑体" w:eastAsia="黑体" w:hAnsi="黑体"/>
        </w:rPr>
      </w:pPr>
      <w:r w:rsidRPr="00B23A53">
        <w:rPr>
          <w:rFonts w:ascii="黑体" w:eastAsia="黑体" w:hAnsi="黑体" w:hint="eastAsia"/>
        </w:rPr>
        <w:t>4.4.2 评价内容</w:t>
      </w:r>
    </w:p>
    <w:p w:rsidR="00ED08DC" w:rsidRDefault="00947E64">
      <w:pPr>
        <w:pStyle w:val="affb"/>
        <w:spacing w:beforeLines="50" w:before="120" w:afterLines="50" w:after="120"/>
        <w:ind w:firstLine="440"/>
        <w:rPr>
          <w:rStyle w:val="fontstyle01"/>
          <w:rFonts w:hint="default"/>
          <w:color w:val="auto"/>
        </w:rPr>
      </w:pPr>
      <w:r w:rsidRPr="00B23A53">
        <w:rPr>
          <w:rStyle w:val="fontstyle01"/>
          <w:rFonts w:hint="default"/>
          <w:color w:val="auto"/>
        </w:rPr>
        <w:t>可靠性评价内容包括生产查定的有效度和用户满意度以及故障情况。</w:t>
      </w:r>
    </w:p>
    <w:p w:rsidR="00947E64" w:rsidRPr="00B23A53" w:rsidRDefault="00947E64">
      <w:pPr>
        <w:pStyle w:val="ad"/>
        <w:numPr>
          <w:ilvl w:val="0"/>
          <w:numId w:val="0"/>
        </w:numPr>
        <w:snapToGrid w:val="0"/>
        <w:spacing w:before="120" w:after="120"/>
        <w:rPr>
          <w:rFonts w:ascii="宋体" w:eastAsia="宋体" w:hAnsi="宋体"/>
        </w:rPr>
      </w:pPr>
      <w:r w:rsidRPr="00B23A53">
        <w:rPr>
          <w:rFonts w:ascii="黑体" w:hAnsi="黑体" w:hint="eastAsia"/>
        </w:rPr>
        <w:t>4.4.2.1 有效度</w:t>
      </w:r>
    </w:p>
    <w:p w:rsidR="00947E64" w:rsidRPr="00B23A53" w:rsidRDefault="00947E64">
      <w:pPr>
        <w:pStyle w:val="ad"/>
        <w:numPr>
          <w:ilvl w:val="0"/>
          <w:numId w:val="0"/>
        </w:numPr>
        <w:snapToGrid w:val="0"/>
        <w:spacing w:before="120" w:after="120"/>
        <w:ind w:firstLineChars="200" w:firstLine="420"/>
        <w:rPr>
          <w:rFonts w:ascii="宋体" w:eastAsia="宋体" w:hAnsi="宋体"/>
        </w:rPr>
      </w:pPr>
      <w:r w:rsidRPr="00B23A53">
        <w:rPr>
          <w:rStyle w:val="fontstyle01"/>
          <w:rFonts w:hint="default"/>
          <w:color w:val="auto"/>
          <w:sz w:val="21"/>
          <w:szCs w:val="21"/>
        </w:rPr>
        <w:t>生产查定样机</w:t>
      </w:r>
      <w:r w:rsidRPr="00B23A53">
        <w:rPr>
          <w:rFonts w:ascii="宋体" w:eastAsia="宋体" w:hAnsi="宋体" w:hint="eastAsia"/>
          <w:szCs w:val="21"/>
        </w:rPr>
        <w:t>数量为1台，</w:t>
      </w:r>
      <w:r w:rsidRPr="00B23A53">
        <w:rPr>
          <w:rStyle w:val="fontstyle01"/>
          <w:rFonts w:hint="default"/>
          <w:color w:val="auto"/>
          <w:sz w:val="21"/>
          <w:szCs w:val="21"/>
        </w:rPr>
        <w:t>按使用说明书调整到正常工作状态</w:t>
      </w:r>
      <w:proofErr w:type="gramStart"/>
      <w:r w:rsidRPr="00B23A53">
        <w:rPr>
          <w:rStyle w:val="fontstyle01"/>
          <w:rFonts w:hint="default"/>
          <w:color w:val="auto"/>
          <w:sz w:val="21"/>
          <w:szCs w:val="21"/>
        </w:rPr>
        <w:t>进行割灌或</w:t>
      </w:r>
      <w:proofErr w:type="gramEnd"/>
      <w:r w:rsidRPr="00B23A53">
        <w:rPr>
          <w:rStyle w:val="fontstyle01"/>
          <w:rFonts w:hint="default"/>
          <w:color w:val="auto"/>
          <w:sz w:val="21"/>
          <w:szCs w:val="21"/>
        </w:rPr>
        <w:t>割草作业，期间工作状态应保持稳定，除易损外，不允许更换其他零件。</w:t>
      </w:r>
      <w:r w:rsidRPr="00B23A53">
        <w:rPr>
          <w:rFonts w:ascii="宋体" w:eastAsia="宋体" w:hAnsi="宋体" w:hint="eastAsia"/>
          <w:szCs w:val="21"/>
        </w:rPr>
        <w:t>对样机进行累计作业时间不少于18小</w:t>
      </w:r>
      <w:r w:rsidRPr="00B23A53">
        <w:rPr>
          <w:rFonts w:ascii="宋体" w:eastAsia="宋体" w:hAnsi="宋体" w:hint="eastAsia"/>
        </w:rPr>
        <w:t>时（偏差为+1min）的</w:t>
      </w:r>
      <w:r w:rsidRPr="00B23A53">
        <w:rPr>
          <w:rFonts w:ascii="宋体" w:eastAsia="宋体" w:hAnsi="宋体" w:hint="eastAsia"/>
          <w:szCs w:val="21"/>
        </w:rPr>
        <w:t>生产查定</w:t>
      </w:r>
      <w:r w:rsidRPr="00B23A53">
        <w:rPr>
          <w:rFonts w:ascii="宋体" w:eastAsia="宋体" w:hAnsi="宋体" w:hint="eastAsia"/>
        </w:rPr>
        <w:t>，记录作业时间、调整保养时间、样机故障情况及排除时间，按式（2）计算有效度</w:t>
      </w:r>
      <w:r w:rsidRPr="00B23A53">
        <w:rPr>
          <w:rFonts w:hAnsi="宋体"/>
          <w:position w:val="-4"/>
        </w:rPr>
        <w:object w:dxaOrig="260" w:dyaOrig="260">
          <v:shape id="对象 2" o:spid="_x0000_i1031" type="#_x0000_t75" style="width:12.9pt;height:12.9pt;mso-position-horizontal-relative:page;mso-position-vertical-relative:page" o:ole="">
            <v:imagedata r:id="rId28" o:title=""/>
          </v:shape>
          <o:OLEObject Type="Embed" ProgID="Equation.DSMT4" ShapeID="对象 2" DrawAspect="Content" ObjectID="_1622987551" r:id="rId29"/>
        </w:object>
      </w:r>
      <w:r w:rsidRPr="00B23A53">
        <w:rPr>
          <w:rFonts w:ascii="宋体" w:eastAsia="宋体" w:hAnsi="宋体" w:hint="eastAsia"/>
        </w:rPr>
        <w:t>。</w:t>
      </w:r>
    </w:p>
    <w:p w:rsidR="00947E64" w:rsidRPr="00B23A53" w:rsidRDefault="00947E64">
      <w:pPr>
        <w:pStyle w:val="ad"/>
        <w:numPr>
          <w:ilvl w:val="0"/>
          <w:numId w:val="0"/>
        </w:numPr>
        <w:snapToGrid w:val="0"/>
        <w:spacing w:before="120" w:after="120"/>
        <w:jc w:val="right"/>
        <w:rPr>
          <w:rFonts w:ascii="宋体" w:eastAsia="宋体" w:hAnsi="宋体"/>
        </w:rPr>
      </w:pPr>
      <w:r w:rsidRPr="00B23A53">
        <w:rPr>
          <w:position w:val="-32"/>
        </w:rPr>
        <w:object w:dxaOrig="1760" w:dyaOrig="760">
          <v:shape id="对象 3" o:spid="_x0000_i1032" type="#_x0000_t75" style="width:88.1pt;height:38.15pt;mso-position-horizontal-relative:page;mso-position-vertical-relative:page" o:ole="">
            <v:imagedata r:id="rId30" o:title=""/>
          </v:shape>
          <o:OLEObject Type="Embed" ProgID="Equation.DSMT4" ShapeID="对象 3" DrawAspect="Content" ObjectID="_1622987552" r:id="rId31"/>
        </w:object>
      </w:r>
      <w:r w:rsidRPr="00B23A53">
        <w:rPr>
          <w:rFonts w:ascii="宋体" w:eastAsia="宋体" w:hAnsi="宋体" w:hint="eastAsia"/>
        </w:rPr>
        <w:t>×100%  ……</w:t>
      </w:r>
      <w:proofErr w:type="gramStart"/>
      <w:r w:rsidRPr="00B23A53">
        <w:rPr>
          <w:rFonts w:ascii="宋体" w:eastAsia="宋体" w:hAnsi="宋体" w:hint="eastAsia"/>
        </w:rPr>
        <w:t>……………………………</w:t>
      </w:r>
      <w:proofErr w:type="gramEnd"/>
      <w:r w:rsidRPr="00B23A53">
        <w:rPr>
          <w:rFonts w:ascii="宋体" w:eastAsia="宋体" w:hAnsi="宋体" w:hint="eastAsia"/>
        </w:rPr>
        <w:t>（2）</w:t>
      </w:r>
    </w:p>
    <w:p w:rsidR="00947E64" w:rsidRPr="00B23A53" w:rsidRDefault="00947E64">
      <w:pPr>
        <w:pStyle w:val="ad"/>
        <w:numPr>
          <w:ilvl w:val="0"/>
          <w:numId w:val="0"/>
        </w:numPr>
        <w:snapToGrid w:val="0"/>
        <w:spacing w:before="120" w:after="120"/>
        <w:ind w:right="210" w:firstLineChars="200" w:firstLine="420"/>
        <w:rPr>
          <w:rFonts w:ascii="宋体" w:eastAsia="宋体" w:hAnsi="宋体"/>
        </w:rPr>
      </w:pPr>
      <w:r w:rsidRPr="00B23A53">
        <w:rPr>
          <w:rFonts w:ascii="宋体" w:eastAsia="宋体" w:hAnsi="宋体" w:hint="eastAsia"/>
        </w:rPr>
        <w:t>式中：</w:t>
      </w:r>
    </w:p>
    <w:p w:rsidR="00947E64" w:rsidRPr="00B23A53" w:rsidRDefault="00947E64" w:rsidP="00B23A53">
      <w:pPr>
        <w:pStyle w:val="ad"/>
        <w:numPr>
          <w:ilvl w:val="0"/>
          <w:numId w:val="0"/>
        </w:numPr>
        <w:snapToGrid w:val="0"/>
        <w:ind w:right="210" w:firstLineChars="450" w:firstLine="945"/>
        <w:rPr>
          <w:rFonts w:ascii="宋体" w:eastAsia="宋体" w:hAnsi="宋体"/>
        </w:rPr>
      </w:pPr>
      <w:r w:rsidRPr="00B23A53">
        <w:rPr>
          <w:rFonts w:hAnsi="宋体"/>
          <w:position w:val="-12"/>
        </w:rPr>
        <w:object w:dxaOrig="320" w:dyaOrig="360">
          <v:shape id="对象 4" o:spid="_x0000_i1033" type="#_x0000_t75" style="width:16.1pt;height:18.25pt;mso-position-horizontal-relative:page;mso-position-vertical-relative:page" o:ole="">
            <v:imagedata r:id="rId32" o:title=""/>
          </v:shape>
          <o:OLEObject Type="Embed" ProgID="Equation.DSMT4" ShapeID="对象 4" DrawAspect="Content" ObjectID="_1622987553" r:id="rId33"/>
        </w:object>
      </w:r>
      <w:r w:rsidRPr="00B23A53">
        <w:rPr>
          <w:rFonts w:hAnsi="宋体" w:hint="eastAsia"/>
        </w:rPr>
        <w:t xml:space="preserve"> </w:t>
      </w:r>
      <w:r w:rsidRPr="00B23A53">
        <w:rPr>
          <w:rFonts w:ascii="宋体" w:eastAsia="宋体" w:hAnsi="宋体" w:hint="eastAsia"/>
        </w:rPr>
        <w:t xml:space="preserve">——  有效度，以百分数表示； </w:t>
      </w:r>
    </w:p>
    <w:p w:rsidR="00947E64" w:rsidRPr="00B23A53" w:rsidRDefault="00947E64" w:rsidP="00B23A53">
      <w:pPr>
        <w:pStyle w:val="ad"/>
        <w:numPr>
          <w:ilvl w:val="0"/>
          <w:numId w:val="0"/>
        </w:numPr>
        <w:snapToGrid w:val="0"/>
        <w:ind w:right="210" w:firstLineChars="450" w:firstLine="945"/>
        <w:rPr>
          <w:rFonts w:ascii="宋体" w:eastAsia="宋体" w:hAnsi="宋体"/>
        </w:rPr>
      </w:pPr>
      <w:r w:rsidRPr="00B23A53">
        <w:rPr>
          <w:rFonts w:ascii="宋体" w:eastAsia="宋体" w:hAnsi="宋体"/>
          <w:position w:val="-10"/>
        </w:rPr>
        <w:object w:dxaOrig="240" w:dyaOrig="360">
          <v:shape id="_x0000_i1034" type="#_x0000_t75" style="width:7.5pt;height:18.8pt;mso-position-horizontal-relative:page;mso-position-vertical-relative:page" o:ole="">
            <v:imagedata r:id="rId34" o:title=""/>
          </v:shape>
          <o:OLEObject Type="Embed" ProgID="Equation.3" ShapeID="_x0000_i1034" DrawAspect="Content" ObjectID="_1622987554" r:id="rId35"/>
        </w:object>
      </w:r>
      <w:r w:rsidRPr="00B23A53">
        <w:rPr>
          <w:rFonts w:ascii="宋体" w:eastAsia="宋体" w:hAnsi="宋体" w:hint="eastAsia"/>
        </w:rPr>
        <w:t xml:space="preserve">  </w:t>
      </w:r>
      <w:r w:rsidR="00B23A53">
        <w:rPr>
          <w:rFonts w:ascii="宋体" w:eastAsia="宋体" w:hAnsi="宋体"/>
        </w:rPr>
        <w:t xml:space="preserve"> </w:t>
      </w:r>
      <w:r w:rsidRPr="00B23A53">
        <w:rPr>
          <w:rFonts w:ascii="宋体" w:eastAsia="宋体" w:hAnsi="宋体" w:hint="eastAsia"/>
        </w:rPr>
        <w:t>——  机器作业时间，单位为分钟（min）；</w:t>
      </w:r>
    </w:p>
    <w:p w:rsidR="00947E64" w:rsidRPr="00B23A53" w:rsidRDefault="00947E64" w:rsidP="00B23A53">
      <w:pPr>
        <w:pStyle w:val="ad"/>
        <w:numPr>
          <w:ilvl w:val="0"/>
          <w:numId w:val="0"/>
        </w:numPr>
        <w:snapToGrid w:val="0"/>
        <w:ind w:firstLineChars="450" w:firstLine="945"/>
        <w:rPr>
          <w:rFonts w:ascii="宋体" w:eastAsia="宋体" w:hAnsi="宋体"/>
        </w:rPr>
      </w:pPr>
      <w:r w:rsidRPr="00B23A53">
        <w:rPr>
          <w:rFonts w:ascii="宋体" w:eastAsia="宋体" w:hAnsi="宋体"/>
        </w:rPr>
        <w:object w:dxaOrig="280" w:dyaOrig="380">
          <v:shape id="对象 25" o:spid="_x0000_i1035" type="#_x0000_t75" style="width:14.5pt;height:18.8pt;mso-position-horizontal-relative:page;mso-position-vertical-relative:page" o:ole="">
            <v:imagedata r:id="rId36" o:title=""/>
          </v:shape>
          <o:OLEObject Type="Embed" ProgID="Equation.3" ShapeID="对象 25" DrawAspect="Content" ObjectID="_1622987555" r:id="rId37"/>
        </w:object>
      </w:r>
      <w:r w:rsidRPr="00B23A53">
        <w:rPr>
          <w:rFonts w:ascii="宋体" w:eastAsia="宋体" w:hAnsi="宋体" w:hint="eastAsia"/>
        </w:rPr>
        <w:t xml:space="preserve">  ——  机器的故障排除时间，单位为分钟（min）。</w:t>
      </w:r>
    </w:p>
    <w:p w:rsidR="00947E64" w:rsidRPr="00B23A53" w:rsidRDefault="00947E64">
      <w:pPr>
        <w:pStyle w:val="affb"/>
        <w:spacing w:beforeLines="50" w:before="120" w:afterLines="50" w:after="120"/>
        <w:ind w:firstLineChars="0" w:firstLine="0"/>
        <w:rPr>
          <w:rFonts w:ascii="黑体" w:eastAsia="黑体" w:hAnsi="黑体"/>
        </w:rPr>
      </w:pPr>
      <w:r w:rsidRPr="00B23A53">
        <w:rPr>
          <w:rFonts w:ascii="黑体" w:eastAsia="黑体" w:hAnsi="黑体" w:hint="eastAsia"/>
        </w:rPr>
        <w:t>4.4.2.2</w:t>
      </w:r>
      <w:r w:rsidRPr="00B23A53">
        <w:rPr>
          <w:rFonts w:ascii="黑体" w:hAnsi="黑体" w:hint="eastAsia"/>
        </w:rPr>
        <w:t xml:space="preserve"> </w:t>
      </w:r>
      <w:r w:rsidRPr="00B23A53">
        <w:rPr>
          <w:rFonts w:ascii="黑体" w:eastAsia="黑体" w:hAnsi="黑体" w:hint="eastAsia"/>
        </w:rPr>
        <w:t>可靠性</w:t>
      </w:r>
      <w:r w:rsidRPr="00B23A53">
        <w:rPr>
          <w:rFonts w:ascii="黑体" w:eastAsia="黑体" w:hAnsi="黑体" w:hint="eastAsia"/>
          <w:szCs w:val="21"/>
        </w:rPr>
        <w:t>用户调查</w:t>
      </w:r>
    </w:p>
    <w:p w:rsidR="00947E64" w:rsidRPr="00B23A53" w:rsidRDefault="00947E64">
      <w:pPr>
        <w:pStyle w:val="affb"/>
        <w:ind w:firstLine="420"/>
        <w:rPr>
          <w:rFonts w:hAnsi="宋体"/>
        </w:rPr>
      </w:pPr>
      <w:r w:rsidRPr="00B23A53">
        <w:rPr>
          <w:rFonts w:hAnsi="宋体" w:hint="eastAsia"/>
        </w:rPr>
        <w:t>可靠性用户调查与适用性用户调查同时进行。调查内容见附录B，按式（3）计算用户满意度S：</w:t>
      </w:r>
    </w:p>
    <w:p w:rsidR="00947E64" w:rsidRPr="00B23A53" w:rsidRDefault="00947E64">
      <w:pPr>
        <w:pStyle w:val="affb"/>
        <w:ind w:firstLineChars="1590" w:firstLine="3339"/>
        <w:rPr>
          <w:rFonts w:hAnsi="宋体"/>
        </w:rPr>
      </w:pPr>
      <w:r w:rsidRPr="00B23A53">
        <w:rPr>
          <w:rFonts w:hAnsi="宋体"/>
          <w:position w:val="-28"/>
        </w:rPr>
        <w:object w:dxaOrig="1600" w:dyaOrig="680">
          <v:shape id="对象 26" o:spid="_x0000_i1036" type="#_x0000_t75" style="width:80.05pt;height:33.85pt;mso-position-horizontal-relative:page;mso-position-vertical-relative:page" o:ole="">
            <v:imagedata r:id="rId38" o:title=""/>
          </v:shape>
          <o:OLEObject Type="Embed" ProgID="Equation.3" ShapeID="对象 26" DrawAspect="Content" ObjectID="_1622987556" r:id="rId39"/>
        </w:object>
      </w:r>
      <w:r w:rsidRPr="00B23A53">
        <w:rPr>
          <w:rFonts w:hAnsi="宋体" w:hint="eastAsia"/>
        </w:rPr>
        <w:t xml:space="preserve">        ……</w:t>
      </w:r>
      <w:proofErr w:type="gramStart"/>
      <w:r w:rsidRPr="00B23A53">
        <w:rPr>
          <w:rFonts w:hAnsi="宋体" w:hint="eastAsia"/>
        </w:rPr>
        <w:t>…………………………………</w:t>
      </w:r>
      <w:proofErr w:type="gramEnd"/>
      <w:r w:rsidRPr="00B23A53">
        <w:rPr>
          <w:rFonts w:hAnsi="宋体" w:hint="eastAsia"/>
        </w:rPr>
        <w:t>（3）</w:t>
      </w:r>
    </w:p>
    <w:p w:rsidR="00947E64" w:rsidRPr="00B23A53" w:rsidRDefault="00947E64">
      <w:pPr>
        <w:pStyle w:val="affb"/>
        <w:ind w:firstLineChars="0" w:firstLine="408"/>
        <w:rPr>
          <w:rFonts w:hAnsi="宋体"/>
        </w:rPr>
      </w:pPr>
      <w:r w:rsidRPr="00B23A53">
        <w:rPr>
          <w:rFonts w:hAnsi="宋体" w:hint="eastAsia"/>
        </w:rPr>
        <w:t>式中：</w:t>
      </w:r>
    </w:p>
    <w:p w:rsidR="00947E64" w:rsidRPr="00B23A53" w:rsidRDefault="00947E64">
      <w:pPr>
        <w:pStyle w:val="affb"/>
        <w:ind w:firstLineChars="0" w:firstLine="408"/>
        <w:rPr>
          <w:rFonts w:hAnsi="宋体"/>
        </w:rPr>
      </w:pPr>
      <w:r w:rsidRPr="00B23A53">
        <w:rPr>
          <w:rFonts w:hAnsi="宋体" w:hint="eastAsia"/>
          <w:i/>
        </w:rPr>
        <w:t>S</w:t>
      </w:r>
      <w:r w:rsidRPr="00B23A53">
        <w:rPr>
          <w:rFonts w:hAnsi="宋体" w:hint="eastAsia"/>
        </w:rPr>
        <w:t xml:space="preserve"> ——用户满意度（百分制）；</w:t>
      </w:r>
    </w:p>
    <w:p w:rsidR="00947E64" w:rsidRPr="00B23A53" w:rsidRDefault="00947E64">
      <w:pPr>
        <w:pStyle w:val="affb"/>
        <w:ind w:firstLineChars="0" w:firstLine="408"/>
        <w:rPr>
          <w:rFonts w:hAnsi="宋体"/>
        </w:rPr>
      </w:pPr>
      <w:r w:rsidRPr="00B23A53">
        <w:rPr>
          <w:rFonts w:hAnsi="宋体" w:hint="eastAsia"/>
          <w:i/>
        </w:rPr>
        <w:t xml:space="preserve">m </w:t>
      </w:r>
      <w:r w:rsidRPr="00B23A53">
        <w:rPr>
          <w:rFonts w:hAnsi="宋体" w:hint="eastAsia"/>
        </w:rPr>
        <w:t>——调查的用户数；</w:t>
      </w:r>
    </w:p>
    <w:p w:rsidR="00947E64" w:rsidRPr="00B23A53" w:rsidRDefault="00947E64">
      <w:pPr>
        <w:pStyle w:val="affb"/>
        <w:ind w:firstLineChars="0" w:firstLine="408"/>
        <w:rPr>
          <w:rFonts w:hAnsi="宋体"/>
        </w:rPr>
      </w:pPr>
      <w:proofErr w:type="spellStart"/>
      <w:r w:rsidRPr="00B23A53">
        <w:rPr>
          <w:rFonts w:hAnsi="宋体" w:hint="eastAsia"/>
          <w:i/>
        </w:rPr>
        <w:t>s</w:t>
      </w:r>
      <w:r w:rsidRPr="00B23A53">
        <w:rPr>
          <w:rFonts w:hAnsi="宋体" w:hint="eastAsia"/>
          <w:i/>
          <w:vertAlign w:val="subscript"/>
        </w:rPr>
        <w:t>i</w:t>
      </w:r>
      <w:proofErr w:type="spellEnd"/>
      <w:r w:rsidRPr="00B23A53">
        <w:rPr>
          <w:rFonts w:hAnsi="宋体" w:hint="eastAsia"/>
          <w:i/>
        </w:rPr>
        <w:t xml:space="preserve"> </w:t>
      </w:r>
      <w:r w:rsidRPr="00B23A53">
        <w:rPr>
          <w:rFonts w:hAnsi="宋体" w:hint="eastAsia"/>
        </w:rPr>
        <w:t>——第</w:t>
      </w:r>
      <w:proofErr w:type="spellStart"/>
      <w:r w:rsidRPr="00B23A53">
        <w:rPr>
          <w:rFonts w:hAnsi="宋体" w:hint="eastAsia"/>
        </w:rPr>
        <w:t>i</w:t>
      </w:r>
      <w:proofErr w:type="spellEnd"/>
      <w:proofErr w:type="gramStart"/>
      <w:r w:rsidRPr="00B23A53">
        <w:rPr>
          <w:rFonts w:hAnsi="宋体" w:hint="eastAsia"/>
        </w:rPr>
        <w:t>个</w:t>
      </w:r>
      <w:proofErr w:type="gramEnd"/>
      <w:r w:rsidRPr="00B23A53">
        <w:rPr>
          <w:rFonts w:hAnsi="宋体" w:hint="eastAsia"/>
        </w:rPr>
        <w:t>用户赋予的满意度分值。</w:t>
      </w:r>
    </w:p>
    <w:p w:rsidR="00947E64" w:rsidRPr="00B23A53" w:rsidRDefault="00947E64">
      <w:pPr>
        <w:pStyle w:val="ad"/>
        <w:numPr>
          <w:ilvl w:val="0"/>
          <w:numId w:val="0"/>
        </w:numPr>
        <w:snapToGrid w:val="0"/>
        <w:spacing w:before="120" w:after="120"/>
        <w:rPr>
          <w:rFonts w:ascii="宋体" w:eastAsia="宋体" w:hAnsi="宋体"/>
        </w:rPr>
      </w:pPr>
      <w:r w:rsidRPr="00B23A53">
        <w:rPr>
          <w:rFonts w:ascii="黑体" w:hAnsi="黑体" w:hint="eastAsia"/>
        </w:rPr>
        <w:t>4.4.2.3 故障分类</w:t>
      </w:r>
    </w:p>
    <w:p w:rsidR="00947E64" w:rsidRPr="00B23A53" w:rsidRDefault="00947E64">
      <w:pPr>
        <w:pStyle w:val="affb"/>
        <w:ind w:firstLine="420"/>
        <w:rPr>
          <w:szCs w:val="21"/>
        </w:rPr>
      </w:pPr>
      <w:r w:rsidRPr="00B23A53">
        <w:rPr>
          <w:rStyle w:val="fontstyle01"/>
          <w:rFonts w:hint="default"/>
          <w:color w:val="auto"/>
          <w:sz w:val="21"/>
          <w:szCs w:val="21"/>
        </w:rPr>
        <w:t>故障分类表见表</w:t>
      </w:r>
      <w:r w:rsidR="00457EE6">
        <w:rPr>
          <w:rStyle w:val="fontstyle01"/>
          <w:rFonts w:hint="default"/>
          <w:color w:val="auto"/>
          <w:sz w:val="21"/>
          <w:szCs w:val="21"/>
        </w:rPr>
        <w:t>5</w:t>
      </w:r>
      <w:r w:rsidR="0094446C" w:rsidRPr="00B23A53">
        <w:rPr>
          <w:rStyle w:val="fontstyle01"/>
          <w:rFonts w:hint="default"/>
          <w:color w:val="auto"/>
          <w:sz w:val="21"/>
          <w:szCs w:val="21"/>
        </w:rPr>
        <w:t>。</w:t>
      </w:r>
    </w:p>
    <w:p w:rsidR="00947E64" w:rsidRPr="00B23A53" w:rsidRDefault="00947E64">
      <w:pPr>
        <w:pStyle w:val="af4"/>
        <w:numPr>
          <w:ilvl w:val="0"/>
          <w:numId w:val="0"/>
        </w:numPr>
        <w:tabs>
          <w:tab w:val="left" w:pos="4188"/>
        </w:tabs>
        <w:spacing w:beforeLines="50" w:before="120"/>
        <w:rPr>
          <w:rFonts w:hAnsi="宋体"/>
        </w:rPr>
      </w:pPr>
      <w:r w:rsidRPr="00B23A53">
        <w:rPr>
          <w:rFonts w:hAnsi="宋体" w:hint="eastAsia"/>
        </w:rPr>
        <w:t>表</w:t>
      </w:r>
      <w:r w:rsidR="00457EE6">
        <w:rPr>
          <w:rFonts w:hAnsi="宋体" w:hint="eastAsia"/>
        </w:rPr>
        <w:t>5</w:t>
      </w:r>
      <w:r w:rsidRPr="00B23A53">
        <w:rPr>
          <w:rFonts w:hAnsi="宋体" w:hint="eastAsia"/>
        </w:rPr>
        <w:t xml:space="preserve">  故障分类表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1016"/>
        <w:gridCol w:w="3446"/>
        <w:gridCol w:w="3460"/>
      </w:tblGrid>
      <w:tr w:rsidR="00947E64" w:rsidRPr="00B23A53">
        <w:trPr>
          <w:trHeight w:val="505"/>
          <w:tblHeader/>
          <w:jc w:val="center"/>
        </w:trPr>
        <w:tc>
          <w:tcPr>
            <w:tcW w:w="1150" w:type="dxa"/>
            <w:vAlign w:val="center"/>
          </w:tcPr>
          <w:p w:rsidR="00947E64" w:rsidRPr="00B23A53" w:rsidRDefault="00947E64">
            <w:pPr>
              <w:pStyle w:val="affb"/>
              <w:spacing w:line="320" w:lineRule="exact"/>
              <w:ind w:leftChars="-51" w:left="1" w:rightChars="-51" w:right="-107" w:hangingChars="60" w:hanging="108"/>
              <w:jc w:val="center"/>
              <w:rPr>
                <w:rFonts w:hAnsi="宋体"/>
                <w:sz w:val="18"/>
                <w:szCs w:val="18"/>
              </w:rPr>
            </w:pPr>
            <w:r w:rsidRPr="00B23A53">
              <w:rPr>
                <w:rFonts w:hAnsi="宋体" w:hint="eastAsia"/>
                <w:sz w:val="18"/>
                <w:szCs w:val="18"/>
              </w:rPr>
              <w:t>故障级别代号</w:t>
            </w:r>
          </w:p>
        </w:tc>
        <w:tc>
          <w:tcPr>
            <w:tcW w:w="1016" w:type="dxa"/>
            <w:vAlign w:val="center"/>
          </w:tcPr>
          <w:p w:rsidR="00947E64" w:rsidRPr="00B23A53" w:rsidRDefault="00947E64">
            <w:pPr>
              <w:pStyle w:val="affb"/>
              <w:spacing w:line="320" w:lineRule="exact"/>
              <w:ind w:firstLineChars="0" w:firstLine="0"/>
              <w:jc w:val="center"/>
              <w:rPr>
                <w:rFonts w:hAnsi="宋体"/>
                <w:sz w:val="18"/>
                <w:szCs w:val="18"/>
              </w:rPr>
            </w:pPr>
            <w:r w:rsidRPr="00B23A53">
              <w:rPr>
                <w:rFonts w:hAnsi="宋体" w:hint="eastAsia"/>
                <w:sz w:val="18"/>
                <w:szCs w:val="18"/>
              </w:rPr>
              <w:t>故障分类</w:t>
            </w:r>
          </w:p>
        </w:tc>
        <w:tc>
          <w:tcPr>
            <w:tcW w:w="3446" w:type="dxa"/>
            <w:vAlign w:val="center"/>
          </w:tcPr>
          <w:p w:rsidR="00947E64" w:rsidRPr="00B23A53" w:rsidRDefault="00947E64">
            <w:pPr>
              <w:pStyle w:val="affb"/>
              <w:spacing w:line="320" w:lineRule="exact"/>
              <w:ind w:firstLineChars="0" w:firstLine="0"/>
              <w:jc w:val="center"/>
              <w:rPr>
                <w:rFonts w:hAnsi="宋体"/>
                <w:sz w:val="18"/>
                <w:szCs w:val="18"/>
              </w:rPr>
            </w:pPr>
            <w:r w:rsidRPr="00B23A53">
              <w:rPr>
                <w:rFonts w:hAnsi="宋体" w:hint="eastAsia"/>
                <w:sz w:val="18"/>
                <w:szCs w:val="18"/>
              </w:rPr>
              <w:t>故障分类原则</w:t>
            </w:r>
          </w:p>
        </w:tc>
        <w:tc>
          <w:tcPr>
            <w:tcW w:w="3460" w:type="dxa"/>
            <w:vAlign w:val="center"/>
          </w:tcPr>
          <w:p w:rsidR="00947E64" w:rsidRPr="00B23A53" w:rsidRDefault="00947E64">
            <w:pPr>
              <w:pStyle w:val="affb"/>
              <w:spacing w:line="320" w:lineRule="exact"/>
              <w:ind w:firstLineChars="0" w:firstLine="0"/>
              <w:jc w:val="center"/>
              <w:rPr>
                <w:rFonts w:hAnsi="宋体"/>
                <w:sz w:val="18"/>
                <w:szCs w:val="18"/>
              </w:rPr>
            </w:pPr>
            <w:r w:rsidRPr="00B23A53">
              <w:rPr>
                <w:rFonts w:hAnsi="宋体" w:hint="eastAsia"/>
                <w:sz w:val="18"/>
                <w:szCs w:val="18"/>
              </w:rPr>
              <w:t>故障状态举例</w:t>
            </w:r>
          </w:p>
        </w:tc>
      </w:tr>
      <w:tr w:rsidR="00947E64" w:rsidRPr="00B23A53">
        <w:trPr>
          <w:trHeight w:val="589"/>
          <w:jc w:val="center"/>
        </w:trPr>
        <w:tc>
          <w:tcPr>
            <w:tcW w:w="1150" w:type="dxa"/>
            <w:vAlign w:val="center"/>
          </w:tcPr>
          <w:p w:rsidR="00947E64" w:rsidRPr="00B23A53" w:rsidRDefault="00947E64">
            <w:pPr>
              <w:pStyle w:val="affb"/>
              <w:ind w:firstLineChars="0" w:firstLine="0"/>
              <w:jc w:val="center"/>
              <w:rPr>
                <w:rFonts w:hAnsi="宋体"/>
                <w:sz w:val="18"/>
                <w:szCs w:val="18"/>
              </w:rPr>
            </w:pPr>
            <w:r w:rsidRPr="00B23A53">
              <w:rPr>
                <w:rFonts w:hAnsi="宋体" w:hint="eastAsia"/>
                <w:sz w:val="18"/>
                <w:szCs w:val="18"/>
              </w:rPr>
              <w:t>Ⅰ</w:t>
            </w:r>
          </w:p>
        </w:tc>
        <w:tc>
          <w:tcPr>
            <w:tcW w:w="1016" w:type="dxa"/>
            <w:vAlign w:val="center"/>
          </w:tcPr>
          <w:p w:rsidR="00947E64" w:rsidRPr="00B23A53" w:rsidRDefault="00947E64">
            <w:pPr>
              <w:pStyle w:val="affb"/>
              <w:ind w:firstLineChars="0" w:firstLine="0"/>
              <w:jc w:val="center"/>
              <w:rPr>
                <w:rFonts w:hAnsi="宋体"/>
                <w:sz w:val="18"/>
                <w:szCs w:val="18"/>
              </w:rPr>
            </w:pPr>
            <w:r w:rsidRPr="00B23A53">
              <w:rPr>
                <w:rFonts w:hAnsi="宋体" w:hint="eastAsia"/>
                <w:sz w:val="18"/>
                <w:szCs w:val="18"/>
              </w:rPr>
              <w:t>致命故障</w:t>
            </w:r>
          </w:p>
        </w:tc>
        <w:tc>
          <w:tcPr>
            <w:tcW w:w="3446" w:type="dxa"/>
            <w:vAlign w:val="center"/>
          </w:tcPr>
          <w:p w:rsidR="00947E64" w:rsidRPr="00B23A53" w:rsidRDefault="00947E64">
            <w:pPr>
              <w:pStyle w:val="affb"/>
              <w:ind w:firstLineChars="0" w:firstLine="0"/>
              <w:jc w:val="left"/>
              <w:rPr>
                <w:rFonts w:hAnsi="宋体"/>
                <w:sz w:val="18"/>
                <w:szCs w:val="18"/>
              </w:rPr>
            </w:pPr>
            <w:r w:rsidRPr="00B23A53">
              <w:rPr>
                <w:rFonts w:hAnsi="宋体" w:hint="eastAsia"/>
                <w:sz w:val="18"/>
                <w:szCs w:val="18"/>
              </w:rPr>
              <w:t>危及或导致人身伤亡，引起主要总成报废或造成重大经济损失的故障。</w:t>
            </w:r>
          </w:p>
        </w:tc>
        <w:tc>
          <w:tcPr>
            <w:tcW w:w="3460" w:type="dxa"/>
            <w:vAlign w:val="center"/>
          </w:tcPr>
          <w:p w:rsidR="00947E64" w:rsidRPr="00B23A53" w:rsidRDefault="00947E64">
            <w:pPr>
              <w:pStyle w:val="affb"/>
              <w:ind w:firstLineChars="0" w:firstLine="0"/>
              <w:rPr>
                <w:rFonts w:hAnsi="宋体"/>
                <w:sz w:val="18"/>
                <w:szCs w:val="18"/>
              </w:rPr>
            </w:pPr>
            <w:r w:rsidRPr="00B23A53">
              <w:rPr>
                <w:rFonts w:hAnsi="宋体" w:hint="eastAsia"/>
                <w:sz w:val="18"/>
                <w:szCs w:val="18"/>
              </w:rPr>
              <w:t>如汽油机报废，刀片开裂、飞出或其他引起人员伤亡事故。</w:t>
            </w:r>
          </w:p>
        </w:tc>
      </w:tr>
      <w:tr w:rsidR="00947E64" w:rsidRPr="00B23A53">
        <w:trPr>
          <w:trHeight w:val="702"/>
          <w:jc w:val="center"/>
        </w:trPr>
        <w:tc>
          <w:tcPr>
            <w:tcW w:w="1150" w:type="dxa"/>
            <w:tcBorders>
              <w:bottom w:val="single" w:sz="4" w:space="0" w:color="auto"/>
            </w:tcBorders>
            <w:vAlign w:val="center"/>
          </w:tcPr>
          <w:p w:rsidR="00947E64" w:rsidRPr="00B23A53" w:rsidRDefault="00947E64">
            <w:pPr>
              <w:pStyle w:val="affb"/>
              <w:ind w:firstLineChars="0" w:firstLine="0"/>
              <w:jc w:val="center"/>
              <w:rPr>
                <w:rFonts w:hAnsi="宋体"/>
                <w:sz w:val="18"/>
                <w:szCs w:val="18"/>
              </w:rPr>
            </w:pPr>
            <w:r w:rsidRPr="00B23A53">
              <w:rPr>
                <w:rFonts w:hAnsi="宋体" w:hint="eastAsia"/>
                <w:sz w:val="18"/>
                <w:szCs w:val="18"/>
              </w:rPr>
              <w:t>Ⅱ</w:t>
            </w:r>
          </w:p>
        </w:tc>
        <w:tc>
          <w:tcPr>
            <w:tcW w:w="1016" w:type="dxa"/>
            <w:tcBorders>
              <w:bottom w:val="single" w:sz="4" w:space="0" w:color="auto"/>
            </w:tcBorders>
            <w:vAlign w:val="center"/>
          </w:tcPr>
          <w:p w:rsidR="00947E64" w:rsidRPr="00B23A53" w:rsidRDefault="00947E64">
            <w:pPr>
              <w:pStyle w:val="affb"/>
              <w:ind w:firstLineChars="0" w:firstLine="0"/>
              <w:jc w:val="center"/>
              <w:rPr>
                <w:rFonts w:hAnsi="宋体"/>
                <w:sz w:val="18"/>
                <w:szCs w:val="18"/>
              </w:rPr>
            </w:pPr>
            <w:r w:rsidRPr="00B23A53">
              <w:rPr>
                <w:rFonts w:hAnsi="宋体" w:hint="eastAsia"/>
                <w:sz w:val="18"/>
                <w:szCs w:val="18"/>
              </w:rPr>
              <w:t>严重故障</w:t>
            </w:r>
          </w:p>
        </w:tc>
        <w:tc>
          <w:tcPr>
            <w:tcW w:w="3446" w:type="dxa"/>
            <w:tcBorders>
              <w:bottom w:val="single" w:sz="4" w:space="0" w:color="auto"/>
            </w:tcBorders>
            <w:vAlign w:val="center"/>
          </w:tcPr>
          <w:p w:rsidR="00947E64" w:rsidRPr="00B23A53" w:rsidRDefault="00947E64">
            <w:pPr>
              <w:pStyle w:val="affb"/>
              <w:spacing w:line="240" w:lineRule="exact"/>
              <w:ind w:firstLineChars="0" w:firstLine="0"/>
              <w:rPr>
                <w:rFonts w:hAnsi="宋体"/>
                <w:sz w:val="18"/>
                <w:szCs w:val="18"/>
              </w:rPr>
            </w:pPr>
            <w:r w:rsidRPr="00B23A53">
              <w:rPr>
                <w:rFonts w:hAnsi="宋体" w:hint="eastAsia"/>
                <w:sz w:val="18"/>
                <w:szCs w:val="18"/>
              </w:rPr>
              <w:t>严重影响产品功能或规定的重要性能指标恶化至规定范围以外，必须停机修理，在较短时间内无法排除的故障。</w:t>
            </w:r>
          </w:p>
        </w:tc>
        <w:tc>
          <w:tcPr>
            <w:tcW w:w="3460" w:type="dxa"/>
            <w:tcBorders>
              <w:bottom w:val="single" w:sz="4" w:space="0" w:color="auto"/>
            </w:tcBorders>
            <w:vAlign w:val="center"/>
          </w:tcPr>
          <w:p w:rsidR="00947E64" w:rsidRPr="00B23A53" w:rsidRDefault="00947E64">
            <w:pPr>
              <w:pStyle w:val="affb"/>
              <w:spacing w:line="240" w:lineRule="exact"/>
              <w:ind w:firstLineChars="0" w:firstLine="0"/>
              <w:rPr>
                <w:rFonts w:hAnsi="宋体"/>
                <w:sz w:val="18"/>
                <w:szCs w:val="18"/>
              </w:rPr>
            </w:pPr>
            <w:r w:rsidRPr="00B23A53">
              <w:rPr>
                <w:rFonts w:hAnsi="宋体" w:hint="eastAsia"/>
                <w:sz w:val="18"/>
                <w:szCs w:val="18"/>
              </w:rPr>
              <w:t>如控制装置、离合器等损坏、报废；机架或轴杆等断裂。</w:t>
            </w:r>
          </w:p>
        </w:tc>
      </w:tr>
      <w:tr w:rsidR="00947E64" w:rsidRPr="00B23A53">
        <w:trPr>
          <w:trHeight w:val="699"/>
          <w:jc w:val="center"/>
        </w:trPr>
        <w:tc>
          <w:tcPr>
            <w:tcW w:w="1150" w:type="dxa"/>
            <w:vAlign w:val="center"/>
          </w:tcPr>
          <w:p w:rsidR="00947E64" w:rsidRPr="00B23A53" w:rsidRDefault="00947E64">
            <w:pPr>
              <w:pStyle w:val="affb"/>
              <w:ind w:firstLineChars="0" w:firstLine="0"/>
              <w:jc w:val="center"/>
              <w:rPr>
                <w:rFonts w:hAnsi="宋体"/>
                <w:sz w:val="18"/>
                <w:szCs w:val="18"/>
              </w:rPr>
            </w:pPr>
            <w:r w:rsidRPr="00B23A53">
              <w:rPr>
                <w:rFonts w:hAnsi="宋体" w:hint="eastAsia"/>
                <w:sz w:val="18"/>
                <w:szCs w:val="18"/>
              </w:rPr>
              <w:t>Ⅲ</w:t>
            </w:r>
          </w:p>
        </w:tc>
        <w:tc>
          <w:tcPr>
            <w:tcW w:w="1016" w:type="dxa"/>
            <w:vAlign w:val="center"/>
          </w:tcPr>
          <w:p w:rsidR="00947E64" w:rsidRPr="00B23A53" w:rsidRDefault="00947E64">
            <w:pPr>
              <w:pStyle w:val="affb"/>
              <w:ind w:firstLineChars="0" w:firstLine="0"/>
              <w:jc w:val="center"/>
              <w:rPr>
                <w:rFonts w:hAnsi="宋体"/>
                <w:sz w:val="18"/>
                <w:szCs w:val="18"/>
              </w:rPr>
            </w:pPr>
            <w:r w:rsidRPr="00B23A53">
              <w:rPr>
                <w:rFonts w:hAnsi="宋体" w:hint="eastAsia"/>
                <w:sz w:val="18"/>
                <w:szCs w:val="18"/>
              </w:rPr>
              <w:t>一般故障</w:t>
            </w:r>
          </w:p>
        </w:tc>
        <w:tc>
          <w:tcPr>
            <w:tcW w:w="3446" w:type="dxa"/>
            <w:vAlign w:val="center"/>
          </w:tcPr>
          <w:p w:rsidR="00947E64" w:rsidRPr="00B23A53" w:rsidRDefault="00947E64">
            <w:pPr>
              <w:pStyle w:val="affb"/>
              <w:spacing w:line="240" w:lineRule="exact"/>
              <w:ind w:firstLineChars="0" w:firstLine="0"/>
              <w:rPr>
                <w:rFonts w:hAnsi="宋体"/>
                <w:sz w:val="18"/>
                <w:szCs w:val="18"/>
              </w:rPr>
            </w:pPr>
            <w:r w:rsidRPr="00B23A53">
              <w:rPr>
                <w:rFonts w:hAnsi="宋体" w:hint="eastAsia"/>
                <w:sz w:val="18"/>
                <w:szCs w:val="18"/>
              </w:rPr>
              <w:t>明显影响产品功能，在较短的有效时间内可以排除的</w:t>
            </w:r>
            <w:proofErr w:type="gramStart"/>
            <w:r w:rsidRPr="00B23A53">
              <w:rPr>
                <w:rFonts w:hAnsi="宋体" w:hint="eastAsia"/>
                <w:sz w:val="18"/>
                <w:szCs w:val="18"/>
              </w:rPr>
              <w:t>的</w:t>
            </w:r>
            <w:proofErr w:type="gramEnd"/>
            <w:r w:rsidRPr="00B23A53">
              <w:rPr>
                <w:rFonts w:hAnsi="宋体" w:hint="eastAsia"/>
                <w:sz w:val="18"/>
                <w:szCs w:val="18"/>
              </w:rPr>
              <w:t>故障。</w:t>
            </w:r>
          </w:p>
        </w:tc>
        <w:tc>
          <w:tcPr>
            <w:tcW w:w="3460" w:type="dxa"/>
            <w:vAlign w:val="center"/>
          </w:tcPr>
          <w:p w:rsidR="00947E64" w:rsidRPr="00B23A53" w:rsidRDefault="00947E64">
            <w:pPr>
              <w:pStyle w:val="affb"/>
              <w:spacing w:line="240" w:lineRule="exact"/>
              <w:ind w:firstLineChars="0" w:firstLine="0"/>
              <w:rPr>
                <w:rFonts w:hAnsi="宋体"/>
                <w:sz w:val="18"/>
                <w:szCs w:val="18"/>
              </w:rPr>
            </w:pPr>
            <w:r w:rsidRPr="00B23A53">
              <w:rPr>
                <w:rFonts w:hAnsi="宋体" w:hint="eastAsia"/>
                <w:sz w:val="18"/>
                <w:szCs w:val="18"/>
              </w:rPr>
              <w:t>如火花塞损耗等。</w:t>
            </w:r>
          </w:p>
        </w:tc>
      </w:tr>
      <w:tr w:rsidR="00947E64" w:rsidRPr="00B23A53">
        <w:trPr>
          <w:trHeight w:val="681"/>
          <w:jc w:val="center"/>
        </w:trPr>
        <w:tc>
          <w:tcPr>
            <w:tcW w:w="1150" w:type="dxa"/>
            <w:vAlign w:val="center"/>
          </w:tcPr>
          <w:p w:rsidR="00947E64" w:rsidRPr="00B23A53" w:rsidRDefault="00947E64">
            <w:pPr>
              <w:pStyle w:val="affb"/>
              <w:ind w:firstLineChars="0" w:firstLine="0"/>
              <w:jc w:val="center"/>
              <w:rPr>
                <w:rFonts w:hAnsi="宋体"/>
                <w:sz w:val="18"/>
                <w:szCs w:val="18"/>
              </w:rPr>
            </w:pPr>
            <w:r w:rsidRPr="00B23A53">
              <w:rPr>
                <w:rFonts w:hAnsi="宋体" w:hint="eastAsia"/>
                <w:sz w:val="18"/>
                <w:szCs w:val="18"/>
              </w:rPr>
              <w:t>Ⅳ</w:t>
            </w:r>
          </w:p>
        </w:tc>
        <w:tc>
          <w:tcPr>
            <w:tcW w:w="1016" w:type="dxa"/>
            <w:vAlign w:val="center"/>
          </w:tcPr>
          <w:p w:rsidR="00947E64" w:rsidRPr="00B23A53" w:rsidRDefault="00947E64">
            <w:pPr>
              <w:pStyle w:val="affb"/>
              <w:ind w:firstLineChars="0" w:firstLine="0"/>
              <w:jc w:val="center"/>
              <w:rPr>
                <w:rFonts w:hAnsi="宋体"/>
                <w:sz w:val="18"/>
                <w:szCs w:val="18"/>
              </w:rPr>
            </w:pPr>
            <w:r w:rsidRPr="00B23A53">
              <w:rPr>
                <w:rFonts w:hAnsi="宋体" w:hint="eastAsia"/>
                <w:sz w:val="18"/>
                <w:szCs w:val="18"/>
              </w:rPr>
              <w:t>轻度故障</w:t>
            </w:r>
          </w:p>
        </w:tc>
        <w:tc>
          <w:tcPr>
            <w:tcW w:w="3446" w:type="dxa"/>
            <w:vAlign w:val="center"/>
          </w:tcPr>
          <w:p w:rsidR="00947E64" w:rsidRPr="00B23A53" w:rsidRDefault="00947E64">
            <w:pPr>
              <w:pStyle w:val="affb"/>
              <w:spacing w:line="240" w:lineRule="exact"/>
              <w:ind w:firstLineChars="0" w:firstLine="0"/>
              <w:rPr>
                <w:rFonts w:hAnsi="宋体"/>
                <w:sz w:val="18"/>
                <w:szCs w:val="18"/>
              </w:rPr>
            </w:pPr>
            <w:r w:rsidRPr="00B23A53">
              <w:rPr>
                <w:rFonts w:hAnsi="宋体" w:hint="eastAsia"/>
                <w:sz w:val="18"/>
                <w:szCs w:val="18"/>
              </w:rPr>
              <w:t>轻度影响产品功能，暂时不会导致工作中断，或在日常保养中能用随机工具轻易排除的故障。</w:t>
            </w:r>
          </w:p>
        </w:tc>
        <w:tc>
          <w:tcPr>
            <w:tcW w:w="3460" w:type="dxa"/>
            <w:vAlign w:val="center"/>
          </w:tcPr>
          <w:p w:rsidR="00947E64" w:rsidRPr="00B23A53" w:rsidRDefault="00947E64">
            <w:pPr>
              <w:pStyle w:val="affb"/>
              <w:spacing w:line="240" w:lineRule="exact"/>
              <w:ind w:firstLineChars="0" w:firstLine="0"/>
              <w:rPr>
                <w:rFonts w:hAnsi="宋体"/>
                <w:sz w:val="18"/>
                <w:szCs w:val="18"/>
              </w:rPr>
            </w:pPr>
            <w:r w:rsidRPr="00B23A53">
              <w:rPr>
                <w:rFonts w:hAnsi="宋体" w:hint="eastAsia"/>
                <w:sz w:val="18"/>
                <w:szCs w:val="18"/>
              </w:rPr>
              <w:t>如紧固后可排除的螺丝松动、脱落，更换易损件、次要的紧固件等。</w:t>
            </w:r>
          </w:p>
        </w:tc>
      </w:tr>
    </w:tbl>
    <w:p w:rsidR="00947E64" w:rsidRPr="00B23A53" w:rsidRDefault="00947E64">
      <w:pPr>
        <w:pStyle w:val="affb"/>
        <w:spacing w:beforeLines="50" w:before="120" w:afterLines="50" w:after="120"/>
        <w:ind w:firstLineChars="0" w:firstLine="0"/>
        <w:rPr>
          <w:rFonts w:ascii="黑体" w:eastAsia="黑体" w:hAnsi="黑体"/>
          <w:szCs w:val="21"/>
        </w:rPr>
      </w:pPr>
      <w:r w:rsidRPr="00B23A53">
        <w:rPr>
          <w:rFonts w:ascii="黑体" w:eastAsia="黑体" w:hAnsi="黑体" w:hint="eastAsia"/>
          <w:szCs w:val="21"/>
        </w:rPr>
        <w:t>4.4.3 判定规则</w:t>
      </w:r>
    </w:p>
    <w:p w:rsidR="00947E64" w:rsidRPr="00B23A53" w:rsidRDefault="00947E64">
      <w:pPr>
        <w:pStyle w:val="affb"/>
        <w:ind w:firstLineChars="0" w:firstLine="0"/>
        <w:rPr>
          <w:rFonts w:hAnsi="宋体"/>
          <w:szCs w:val="21"/>
        </w:rPr>
      </w:pPr>
      <w:r w:rsidRPr="00B23A53">
        <w:rPr>
          <w:rFonts w:ascii="黑体" w:eastAsia="黑体" w:hAnsi="黑体" w:hint="eastAsia"/>
          <w:szCs w:val="21"/>
        </w:rPr>
        <w:t>4.4.3.1</w:t>
      </w:r>
      <w:r w:rsidRPr="00B23A53">
        <w:rPr>
          <w:rFonts w:hAnsi="宋体" w:hint="eastAsia"/>
        </w:rPr>
        <w:t xml:space="preserve"> 生产查</w:t>
      </w:r>
      <w:r w:rsidRPr="00B23A53">
        <w:rPr>
          <w:rFonts w:hAnsi="宋体" w:hint="eastAsia"/>
          <w:szCs w:val="21"/>
        </w:rPr>
        <w:t>定有效度K不小于98%，用户满意度S不小于80分，且生产查定和用户调查中</w:t>
      </w:r>
      <w:r w:rsidRPr="00B23A53">
        <w:rPr>
          <w:rFonts w:hAnsi="宋体"/>
          <w:kern w:val="2"/>
          <w:szCs w:val="21"/>
        </w:rPr>
        <w:t>均未发生本大纲表</w:t>
      </w:r>
      <w:r w:rsidR="00457EE6">
        <w:rPr>
          <w:rFonts w:hAnsi="宋体"/>
          <w:kern w:val="2"/>
          <w:szCs w:val="21"/>
        </w:rPr>
        <w:t>5</w:t>
      </w:r>
      <w:r w:rsidRPr="00B23A53">
        <w:rPr>
          <w:rFonts w:hAnsi="宋体"/>
          <w:kern w:val="2"/>
          <w:szCs w:val="21"/>
        </w:rPr>
        <w:t>中所述</w:t>
      </w:r>
      <w:r w:rsidRPr="00B23A53">
        <w:rPr>
          <w:rFonts w:hAnsi="宋体" w:hint="eastAsia"/>
          <w:szCs w:val="21"/>
        </w:rPr>
        <w:t>的致命故障和严重故障，</w:t>
      </w:r>
      <w:r w:rsidRPr="00B23A53">
        <w:rPr>
          <w:rStyle w:val="fontstyle01"/>
          <w:rFonts w:hint="default"/>
          <w:color w:val="auto"/>
          <w:sz w:val="21"/>
          <w:szCs w:val="21"/>
        </w:rPr>
        <w:t>可靠性评价结论为符合大纲要求；否则，可靠性评价结论为不符合大纲要求</w:t>
      </w:r>
      <w:r w:rsidRPr="00B23A53">
        <w:rPr>
          <w:rFonts w:hAnsi="宋体" w:hint="eastAsia"/>
          <w:szCs w:val="21"/>
        </w:rPr>
        <w:t>。</w:t>
      </w:r>
    </w:p>
    <w:p w:rsidR="00947E64" w:rsidRPr="00B23A53" w:rsidRDefault="00947E64">
      <w:pPr>
        <w:pStyle w:val="affb"/>
        <w:ind w:firstLineChars="0" w:firstLine="0"/>
        <w:rPr>
          <w:rFonts w:hAnsi="宋体"/>
          <w:szCs w:val="21"/>
        </w:rPr>
      </w:pPr>
      <w:r w:rsidRPr="00B23A53">
        <w:rPr>
          <w:rFonts w:ascii="黑体" w:eastAsia="黑体" w:hAnsi="黑体" w:hint="eastAsia"/>
          <w:szCs w:val="21"/>
        </w:rPr>
        <w:lastRenderedPageBreak/>
        <w:t>4.4.3.2</w:t>
      </w:r>
      <w:r w:rsidRPr="00B23A53">
        <w:rPr>
          <w:rFonts w:hAnsi="宋体" w:hint="eastAsia"/>
        </w:rPr>
        <w:t xml:space="preserve"> </w:t>
      </w:r>
      <w:r w:rsidRPr="00B23A53">
        <w:rPr>
          <w:rFonts w:hAnsi="宋体" w:hint="eastAsia"/>
          <w:szCs w:val="21"/>
        </w:rPr>
        <w:t>在生产查定期间如果发生本大纲表</w:t>
      </w:r>
      <w:r w:rsidR="00457EE6">
        <w:rPr>
          <w:rFonts w:hAnsi="宋体"/>
          <w:szCs w:val="21"/>
        </w:rPr>
        <w:t>5</w:t>
      </w:r>
      <w:r w:rsidRPr="00B23A53">
        <w:rPr>
          <w:rFonts w:hAnsi="宋体" w:hint="eastAsia"/>
          <w:szCs w:val="21"/>
        </w:rPr>
        <w:t>中所述的严重故障、 致命故障，试验不再继续进行，可靠性评价结论为不符合大纲要求。</w:t>
      </w:r>
    </w:p>
    <w:p w:rsidR="00947E64" w:rsidRPr="00B23A53" w:rsidRDefault="00947E64">
      <w:pPr>
        <w:pStyle w:val="aa"/>
        <w:numPr>
          <w:ilvl w:val="1"/>
          <w:numId w:val="16"/>
        </w:numPr>
        <w:spacing w:beforeLines="100" w:before="240" w:afterLines="0" w:after="120" w:line="360" w:lineRule="auto"/>
        <w:ind w:left="578" w:hanging="578"/>
      </w:pPr>
      <w:bookmarkStart w:id="40" w:name="_Toc6905372"/>
      <w:r w:rsidRPr="00B23A53">
        <w:rPr>
          <w:rFonts w:hint="eastAsia"/>
        </w:rPr>
        <w:t>综合判定规则</w:t>
      </w:r>
      <w:bookmarkEnd w:id="40"/>
    </w:p>
    <w:p w:rsidR="00D73F47" w:rsidRPr="00B23A53" w:rsidRDefault="00947E64">
      <w:pPr>
        <w:pStyle w:val="affb"/>
        <w:ind w:firstLineChars="0" w:firstLine="0"/>
        <w:rPr>
          <w:rStyle w:val="fontstyle01"/>
          <w:rFonts w:hint="default"/>
          <w:color w:val="auto"/>
          <w:sz w:val="21"/>
          <w:szCs w:val="21"/>
        </w:rPr>
      </w:pPr>
      <w:r w:rsidRPr="00B23A53">
        <w:rPr>
          <w:rFonts w:ascii="黑体" w:eastAsia="黑体" w:hAnsi="黑体" w:hint="eastAsia"/>
          <w:szCs w:val="21"/>
        </w:rPr>
        <w:t>4.5.1</w:t>
      </w:r>
      <w:r w:rsidRPr="00B23A53">
        <w:rPr>
          <w:rFonts w:hint="eastAsia"/>
          <w:szCs w:val="21"/>
        </w:rPr>
        <w:t xml:space="preserve"> </w:t>
      </w:r>
      <w:r w:rsidRPr="00B23A53">
        <w:rPr>
          <w:rStyle w:val="fontstyle01"/>
          <w:rFonts w:hint="default"/>
          <w:color w:val="auto"/>
          <w:sz w:val="21"/>
          <w:szCs w:val="21"/>
        </w:rPr>
        <w:t>产品一致性检查、安全性评价、适用性评价、可靠性评价为一级指标，其包含的各检查项目为二级指标。指标分级与要求见表</w:t>
      </w:r>
      <w:r w:rsidR="00457EE6">
        <w:rPr>
          <w:rStyle w:val="fontstyle01"/>
          <w:rFonts w:hint="default"/>
          <w:color w:val="auto"/>
          <w:sz w:val="21"/>
          <w:szCs w:val="21"/>
        </w:rPr>
        <w:t>6</w:t>
      </w:r>
      <w:r w:rsidRPr="00B23A53">
        <w:rPr>
          <w:rStyle w:val="fontstyle01"/>
          <w:rFonts w:hint="default"/>
          <w:color w:val="auto"/>
          <w:sz w:val="21"/>
          <w:szCs w:val="21"/>
        </w:rPr>
        <w:t>。</w:t>
      </w:r>
    </w:p>
    <w:p w:rsidR="00947E64" w:rsidRPr="00B23A53" w:rsidRDefault="00947E64">
      <w:pPr>
        <w:pStyle w:val="af7"/>
        <w:numPr>
          <w:ilvl w:val="0"/>
          <w:numId w:val="0"/>
        </w:numPr>
      </w:pPr>
      <w:r w:rsidRPr="00B23A53">
        <w:rPr>
          <w:rFonts w:hint="eastAsia"/>
        </w:rPr>
        <w:t>表</w:t>
      </w:r>
      <w:r w:rsidR="00457EE6">
        <w:t>6</w:t>
      </w:r>
      <w:r w:rsidRPr="00B23A53">
        <w:rPr>
          <w:rFonts w:hint="eastAsia"/>
        </w:rPr>
        <w:t xml:space="preserve"> 综合判定表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78"/>
        <w:gridCol w:w="565"/>
        <w:gridCol w:w="705"/>
        <w:gridCol w:w="1393"/>
        <w:gridCol w:w="693"/>
        <w:gridCol w:w="2632"/>
        <w:gridCol w:w="1089"/>
        <w:gridCol w:w="1090"/>
      </w:tblGrid>
      <w:tr w:rsidR="00B23A53" w:rsidRPr="00B23A53" w:rsidTr="008434A0">
        <w:trPr>
          <w:trHeight w:val="284"/>
          <w:tblHeader/>
          <w:jc w:val="center"/>
        </w:trPr>
        <w:tc>
          <w:tcPr>
            <w:tcW w:w="1195" w:type="dxa"/>
            <w:vMerge w:val="restart"/>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一级指标</w:t>
            </w:r>
          </w:p>
        </w:tc>
        <w:tc>
          <w:tcPr>
            <w:tcW w:w="8274" w:type="dxa"/>
            <w:gridSpan w:val="7"/>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二级指标</w:t>
            </w:r>
          </w:p>
        </w:tc>
      </w:tr>
      <w:tr w:rsidR="00B23A53" w:rsidRPr="00B23A53" w:rsidTr="008434A0">
        <w:trPr>
          <w:trHeight w:val="284"/>
          <w:tblHeader/>
          <w:jc w:val="center"/>
        </w:trPr>
        <w:tc>
          <w:tcPr>
            <w:tcW w:w="1195" w:type="dxa"/>
            <w:vMerge/>
            <w:vAlign w:val="center"/>
          </w:tcPr>
          <w:p w:rsidR="00947E64" w:rsidRPr="00B23A53" w:rsidRDefault="00947E64">
            <w:pPr>
              <w:pStyle w:val="affb"/>
              <w:ind w:firstLineChars="0" w:firstLine="0"/>
              <w:jc w:val="center"/>
              <w:rPr>
                <w:rFonts w:hAnsi="宋体"/>
                <w:bCs/>
                <w:sz w:val="18"/>
                <w:szCs w:val="18"/>
              </w:rPr>
            </w:pPr>
          </w:p>
        </w:tc>
        <w:tc>
          <w:tcPr>
            <w:tcW w:w="571" w:type="dxa"/>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序号</w:t>
            </w:r>
          </w:p>
        </w:tc>
        <w:tc>
          <w:tcPr>
            <w:tcW w:w="2126" w:type="dxa"/>
            <w:gridSpan w:val="2"/>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项目</w:t>
            </w:r>
          </w:p>
        </w:tc>
        <w:tc>
          <w:tcPr>
            <w:tcW w:w="701" w:type="dxa"/>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单位</w:t>
            </w:r>
          </w:p>
        </w:tc>
        <w:tc>
          <w:tcPr>
            <w:tcW w:w="4876" w:type="dxa"/>
            <w:gridSpan w:val="3"/>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要求</w:t>
            </w:r>
          </w:p>
        </w:tc>
      </w:tr>
      <w:tr w:rsidR="00B23A53" w:rsidRPr="00B23A53" w:rsidTr="008434A0">
        <w:trPr>
          <w:trHeight w:val="284"/>
          <w:tblHeader/>
          <w:jc w:val="center"/>
        </w:trPr>
        <w:tc>
          <w:tcPr>
            <w:tcW w:w="1195" w:type="dxa"/>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一致性检查</w:t>
            </w:r>
          </w:p>
        </w:tc>
        <w:tc>
          <w:tcPr>
            <w:tcW w:w="571" w:type="dxa"/>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1</w:t>
            </w:r>
          </w:p>
        </w:tc>
        <w:tc>
          <w:tcPr>
            <w:tcW w:w="2126" w:type="dxa"/>
            <w:gridSpan w:val="2"/>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bCs/>
                <w:sz w:val="18"/>
                <w:szCs w:val="18"/>
              </w:rPr>
              <w:t>见表2</w:t>
            </w:r>
          </w:p>
        </w:tc>
        <w:tc>
          <w:tcPr>
            <w:tcW w:w="701" w:type="dxa"/>
            <w:vAlign w:val="center"/>
          </w:tcPr>
          <w:p w:rsidR="00947E64" w:rsidRPr="00B23A53" w:rsidRDefault="00947E64">
            <w:pPr>
              <w:pStyle w:val="aff2"/>
              <w:pBdr>
                <w:bottom w:val="none" w:sz="0" w:space="0" w:color="auto"/>
              </w:pBdr>
              <w:tabs>
                <w:tab w:val="clear" w:pos="4153"/>
                <w:tab w:val="clear" w:pos="8306"/>
              </w:tabs>
              <w:snapToGrid/>
              <w:rPr>
                <w:rFonts w:ascii="宋体" w:hAnsi="宋体"/>
                <w:bCs/>
              </w:rPr>
            </w:pPr>
            <w:r w:rsidRPr="00B23A53">
              <w:rPr>
                <w:rFonts w:ascii="宋体" w:hAnsi="宋体" w:hint="eastAsia"/>
                <w:bCs/>
              </w:rPr>
              <w:t>/</w:t>
            </w:r>
          </w:p>
        </w:tc>
        <w:tc>
          <w:tcPr>
            <w:tcW w:w="4876" w:type="dxa"/>
            <w:gridSpan w:val="3"/>
            <w:vAlign w:val="center"/>
          </w:tcPr>
          <w:p w:rsidR="00947E64" w:rsidRPr="00B23A53" w:rsidRDefault="00947E64">
            <w:pPr>
              <w:pStyle w:val="affb"/>
              <w:ind w:firstLineChars="0" w:firstLine="0"/>
              <w:jc w:val="center"/>
              <w:rPr>
                <w:rFonts w:hAnsi="宋体"/>
                <w:bCs/>
                <w:sz w:val="18"/>
                <w:szCs w:val="18"/>
              </w:rPr>
            </w:pPr>
            <w:r w:rsidRPr="00B23A53">
              <w:rPr>
                <w:rFonts w:hAnsi="宋体" w:hint="eastAsia"/>
                <w:sz w:val="18"/>
                <w:szCs w:val="18"/>
              </w:rPr>
              <w:t>符合要求</w:t>
            </w:r>
          </w:p>
        </w:tc>
      </w:tr>
      <w:tr w:rsidR="00B23A53" w:rsidRPr="00B23A53" w:rsidTr="008434A0">
        <w:trPr>
          <w:trHeight w:val="337"/>
          <w:tblHeader/>
          <w:jc w:val="center"/>
        </w:trPr>
        <w:tc>
          <w:tcPr>
            <w:tcW w:w="1195" w:type="dxa"/>
            <w:vMerge w:val="restart"/>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安全性评价</w:t>
            </w:r>
          </w:p>
        </w:tc>
        <w:tc>
          <w:tcPr>
            <w:tcW w:w="571" w:type="dxa"/>
            <w:vMerge w:val="restart"/>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1</w:t>
            </w:r>
          </w:p>
        </w:tc>
        <w:tc>
          <w:tcPr>
            <w:tcW w:w="714" w:type="dxa"/>
            <w:vMerge w:val="restart"/>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安全</w:t>
            </w:r>
          </w:p>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性能</w:t>
            </w:r>
          </w:p>
        </w:tc>
        <w:tc>
          <w:tcPr>
            <w:tcW w:w="1412" w:type="dxa"/>
            <w:vMerge w:val="restart"/>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操作者耳旁噪声</w:t>
            </w:r>
          </w:p>
        </w:tc>
        <w:tc>
          <w:tcPr>
            <w:tcW w:w="701" w:type="dxa"/>
            <w:vMerge w:val="restart"/>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dB（A）</w:t>
            </w:r>
          </w:p>
        </w:tc>
        <w:tc>
          <w:tcPr>
            <w:tcW w:w="2669"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工况</w:t>
            </w:r>
          </w:p>
        </w:tc>
        <w:tc>
          <w:tcPr>
            <w:tcW w:w="1103"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汽油机排量 mL</w:t>
            </w:r>
          </w:p>
        </w:tc>
        <w:tc>
          <w:tcPr>
            <w:tcW w:w="1104"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 xml:space="preserve">声压级 </w:t>
            </w:r>
          </w:p>
          <w:p w:rsidR="00D73F47" w:rsidRPr="00B23A53" w:rsidRDefault="00D73F47" w:rsidP="00D73F47">
            <w:pPr>
              <w:jc w:val="center"/>
              <w:rPr>
                <w:rFonts w:ascii="宋体" w:hAnsi="宋体"/>
                <w:sz w:val="18"/>
                <w:szCs w:val="18"/>
              </w:rPr>
            </w:pPr>
            <w:r w:rsidRPr="00B23A53">
              <w:rPr>
                <w:rFonts w:ascii="宋体" w:hAnsi="宋体" w:hint="eastAsia"/>
                <w:sz w:val="18"/>
                <w:szCs w:val="18"/>
              </w:rPr>
              <w:t>dB（A）</w:t>
            </w:r>
          </w:p>
        </w:tc>
      </w:tr>
      <w:tr w:rsidR="00B23A53" w:rsidRPr="00B23A53" w:rsidTr="008434A0">
        <w:trPr>
          <w:trHeight w:val="337"/>
          <w:tblHeader/>
          <w:jc w:val="center"/>
        </w:trPr>
        <w:tc>
          <w:tcPr>
            <w:tcW w:w="1195" w:type="dxa"/>
            <w:vMerge/>
            <w:vAlign w:val="center"/>
          </w:tcPr>
          <w:p w:rsidR="00D73F47" w:rsidRPr="00B23A53" w:rsidRDefault="00D73F47" w:rsidP="00D73F47">
            <w:pPr>
              <w:pStyle w:val="affb"/>
              <w:ind w:firstLineChars="0" w:firstLine="0"/>
              <w:jc w:val="center"/>
              <w:rPr>
                <w:rFonts w:hAnsi="宋体"/>
                <w:bCs/>
                <w:sz w:val="18"/>
                <w:szCs w:val="18"/>
              </w:rPr>
            </w:pPr>
          </w:p>
        </w:tc>
        <w:tc>
          <w:tcPr>
            <w:tcW w:w="571" w:type="dxa"/>
            <w:vMerge/>
            <w:vAlign w:val="center"/>
          </w:tcPr>
          <w:p w:rsidR="00D73F47" w:rsidRPr="00B23A53" w:rsidRDefault="00D73F47" w:rsidP="00D73F47">
            <w:pPr>
              <w:pStyle w:val="affb"/>
              <w:ind w:firstLineChars="0" w:firstLine="0"/>
              <w:jc w:val="center"/>
              <w:rPr>
                <w:rFonts w:hAnsi="宋体"/>
                <w:bCs/>
                <w:sz w:val="18"/>
                <w:szCs w:val="18"/>
              </w:rPr>
            </w:pPr>
          </w:p>
        </w:tc>
        <w:tc>
          <w:tcPr>
            <w:tcW w:w="714" w:type="dxa"/>
            <w:vMerge/>
            <w:vAlign w:val="center"/>
          </w:tcPr>
          <w:p w:rsidR="00D73F47" w:rsidRPr="00B23A53" w:rsidRDefault="00D73F47" w:rsidP="00D73F47">
            <w:pPr>
              <w:pStyle w:val="affb"/>
              <w:ind w:firstLineChars="0" w:firstLine="0"/>
              <w:jc w:val="center"/>
              <w:rPr>
                <w:rFonts w:hAnsi="宋体"/>
                <w:bCs/>
                <w:sz w:val="18"/>
                <w:szCs w:val="18"/>
              </w:rPr>
            </w:pPr>
          </w:p>
        </w:tc>
        <w:tc>
          <w:tcPr>
            <w:tcW w:w="1412" w:type="dxa"/>
            <w:vMerge/>
            <w:vAlign w:val="center"/>
          </w:tcPr>
          <w:p w:rsidR="00D73F47" w:rsidRPr="00B23A53" w:rsidRDefault="00D73F47" w:rsidP="00D73F47">
            <w:pPr>
              <w:pStyle w:val="affb"/>
              <w:ind w:firstLineChars="0" w:firstLine="0"/>
              <w:jc w:val="center"/>
              <w:rPr>
                <w:rFonts w:hAnsi="宋体"/>
                <w:bCs/>
                <w:sz w:val="18"/>
                <w:szCs w:val="18"/>
              </w:rPr>
            </w:pPr>
          </w:p>
        </w:tc>
        <w:tc>
          <w:tcPr>
            <w:tcW w:w="701" w:type="dxa"/>
            <w:vMerge/>
            <w:vAlign w:val="center"/>
          </w:tcPr>
          <w:p w:rsidR="00D73F47" w:rsidRPr="00B23A53" w:rsidRDefault="00D73F47" w:rsidP="00D73F47">
            <w:pPr>
              <w:pStyle w:val="affb"/>
              <w:ind w:firstLineChars="0" w:firstLine="0"/>
              <w:jc w:val="center"/>
              <w:rPr>
                <w:rFonts w:hAnsi="宋体"/>
                <w:bCs/>
                <w:sz w:val="18"/>
                <w:szCs w:val="18"/>
              </w:rPr>
            </w:pPr>
          </w:p>
        </w:tc>
        <w:tc>
          <w:tcPr>
            <w:tcW w:w="2669" w:type="dxa"/>
            <w:vAlign w:val="center"/>
          </w:tcPr>
          <w:p w:rsidR="00D73F47" w:rsidRPr="00B23A53" w:rsidRDefault="00D73F47" w:rsidP="00D73F47">
            <w:pPr>
              <w:jc w:val="center"/>
              <w:rPr>
                <w:rFonts w:ascii="宋体" w:hAnsi="宋体"/>
                <w:sz w:val="18"/>
                <w:szCs w:val="18"/>
              </w:rPr>
            </w:pPr>
            <w:proofErr w:type="gramStart"/>
            <w:r w:rsidRPr="00B23A53">
              <w:rPr>
                <w:rFonts w:ascii="宋体" w:hAnsi="宋体" w:hint="eastAsia"/>
                <w:sz w:val="18"/>
                <w:szCs w:val="18"/>
              </w:rPr>
              <w:t>怠</w:t>
            </w:r>
            <w:proofErr w:type="gramEnd"/>
            <w:r w:rsidRPr="00B23A53">
              <w:rPr>
                <w:rFonts w:ascii="宋体" w:hAnsi="宋体" w:hint="eastAsia"/>
                <w:sz w:val="18"/>
                <w:szCs w:val="18"/>
              </w:rPr>
              <w:t>速</w:t>
            </w:r>
          </w:p>
        </w:tc>
        <w:tc>
          <w:tcPr>
            <w:tcW w:w="1103"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w:t>
            </w:r>
          </w:p>
        </w:tc>
        <w:tc>
          <w:tcPr>
            <w:tcW w:w="1104"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≤80</w:t>
            </w:r>
          </w:p>
        </w:tc>
      </w:tr>
      <w:tr w:rsidR="00B23A53" w:rsidRPr="00B23A53" w:rsidTr="008434A0">
        <w:trPr>
          <w:trHeight w:val="337"/>
          <w:tblHeader/>
          <w:jc w:val="center"/>
        </w:trPr>
        <w:tc>
          <w:tcPr>
            <w:tcW w:w="1195" w:type="dxa"/>
            <w:vMerge/>
            <w:vAlign w:val="center"/>
          </w:tcPr>
          <w:p w:rsidR="00D73F47" w:rsidRPr="00B23A53" w:rsidRDefault="00D73F47" w:rsidP="00D73F47">
            <w:pPr>
              <w:pStyle w:val="affb"/>
              <w:ind w:firstLineChars="0" w:firstLine="0"/>
              <w:jc w:val="center"/>
              <w:rPr>
                <w:rFonts w:hAnsi="宋体"/>
                <w:bCs/>
                <w:sz w:val="18"/>
                <w:szCs w:val="18"/>
              </w:rPr>
            </w:pPr>
          </w:p>
        </w:tc>
        <w:tc>
          <w:tcPr>
            <w:tcW w:w="571" w:type="dxa"/>
            <w:vMerge/>
            <w:vAlign w:val="center"/>
          </w:tcPr>
          <w:p w:rsidR="00D73F47" w:rsidRPr="00B23A53" w:rsidRDefault="00D73F47" w:rsidP="00D73F47">
            <w:pPr>
              <w:pStyle w:val="affb"/>
              <w:ind w:firstLineChars="0" w:firstLine="0"/>
              <w:jc w:val="center"/>
              <w:rPr>
                <w:rFonts w:hAnsi="宋体"/>
                <w:bCs/>
                <w:sz w:val="18"/>
                <w:szCs w:val="18"/>
              </w:rPr>
            </w:pPr>
          </w:p>
        </w:tc>
        <w:tc>
          <w:tcPr>
            <w:tcW w:w="714" w:type="dxa"/>
            <w:vMerge/>
            <w:vAlign w:val="center"/>
          </w:tcPr>
          <w:p w:rsidR="00D73F47" w:rsidRPr="00B23A53" w:rsidRDefault="00D73F47" w:rsidP="00D73F47">
            <w:pPr>
              <w:pStyle w:val="affb"/>
              <w:ind w:firstLineChars="0" w:firstLine="0"/>
              <w:jc w:val="center"/>
              <w:rPr>
                <w:rFonts w:hAnsi="宋体"/>
                <w:bCs/>
                <w:sz w:val="18"/>
                <w:szCs w:val="18"/>
              </w:rPr>
            </w:pPr>
          </w:p>
        </w:tc>
        <w:tc>
          <w:tcPr>
            <w:tcW w:w="1412" w:type="dxa"/>
            <w:vMerge/>
            <w:vAlign w:val="center"/>
          </w:tcPr>
          <w:p w:rsidR="00D73F47" w:rsidRPr="00B23A53" w:rsidRDefault="00D73F47" w:rsidP="00D73F47">
            <w:pPr>
              <w:pStyle w:val="affb"/>
              <w:ind w:firstLineChars="0" w:firstLine="0"/>
              <w:jc w:val="center"/>
              <w:rPr>
                <w:rFonts w:hAnsi="宋体"/>
                <w:bCs/>
                <w:sz w:val="18"/>
                <w:szCs w:val="18"/>
              </w:rPr>
            </w:pPr>
          </w:p>
        </w:tc>
        <w:tc>
          <w:tcPr>
            <w:tcW w:w="701" w:type="dxa"/>
            <w:vMerge/>
            <w:vAlign w:val="center"/>
          </w:tcPr>
          <w:p w:rsidR="00D73F47" w:rsidRPr="00B23A53" w:rsidRDefault="00D73F47" w:rsidP="00D73F47">
            <w:pPr>
              <w:pStyle w:val="affb"/>
              <w:ind w:firstLineChars="0" w:firstLine="0"/>
              <w:jc w:val="center"/>
              <w:rPr>
                <w:rFonts w:hAnsi="宋体"/>
                <w:bCs/>
                <w:sz w:val="18"/>
                <w:szCs w:val="18"/>
              </w:rPr>
            </w:pPr>
          </w:p>
        </w:tc>
        <w:tc>
          <w:tcPr>
            <w:tcW w:w="2669" w:type="dxa"/>
            <w:vMerge w:val="restart"/>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高速空转</w:t>
            </w:r>
          </w:p>
        </w:tc>
        <w:tc>
          <w:tcPr>
            <w:tcW w:w="1103"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≤35</w:t>
            </w:r>
          </w:p>
        </w:tc>
        <w:tc>
          <w:tcPr>
            <w:tcW w:w="1104"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≤102</w:t>
            </w:r>
          </w:p>
        </w:tc>
      </w:tr>
      <w:tr w:rsidR="00B23A53" w:rsidRPr="00B23A53" w:rsidTr="008434A0">
        <w:trPr>
          <w:trHeight w:val="337"/>
          <w:tblHeader/>
          <w:jc w:val="center"/>
        </w:trPr>
        <w:tc>
          <w:tcPr>
            <w:tcW w:w="1195" w:type="dxa"/>
            <w:vMerge/>
            <w:vAlign w:val="center"/>
          </w:tcPr>
          <w:p w:rsidR="00D73F47" w:rsidRPr="00B23A53" w:rsidRDefault="00D73F47" w:rsidP="00D73F47">
            <w:pPr>
              <w:pStyle w:val="affb"/>
              <w:ind w:firstLineChars="0" w:firstLine="0"/>
              <w:jc w:val="center"/>
              <w:rPr>
                <w:rFonts w:hAnsi="宋体"/>
                <w:bCs/>
                <w:sz w:val="18"/>
                <w:szCs w:val="18"/>
              </w:rPr>
            </w:pPr>
          </w:p>
        </w:tc>
        <w:tc>
          <w:tcPr>
            <w:tcW w:w="571" w:type="dxa"/>
            <w:vMerge/>
            <w:vAlign w:val="center"/>
          </w:tcPr>
          <w:p w:rsidR="00D73F47" w:rsidRPr="00B23A53" w:rsidRDefault="00D73F47" w:rsidP="00D73F47">
            <w:pPr>
              <w:pStyle w:val="affb"/>
              <w:ind w:firstLineChars="0" w:firstLine="0"/>
              <w:jc w:val="center"/>
              <w:rPr>
                <w:rFonts w:hAnsi="宋体"/>
                <w:bCs/>
                <w:sz w:val="18"/>
                <w:szCs w:val="18"/>
              </w:rPr>
            </w:pPr>
          </w:p>
        </w:tc>
        <w:tc>
          <w:tcPr>
            <w:tcW w:w="714" w:type="dxa"/>
            <w:vMerge/>
            <w:vAlign w:val="center"/>
          </w:tcPr>
          <w:p w:rsidR="00D73F47" w:rsidRPr="00B23A53" w:rsidRDefault="00D73F47" w:rsidP="00D73F47">
            <w:pPr>
              <w:pStyle w:val="affb"/>
              <w:ind w:firstLineChars="0" w:firstLine="0"/>
              <w:jc w:val="center"/>
              <w:rPr>
                <w:rFonts w:hAnsi="宋体"/>
                <w:bCs/>
                <w:sz w:val="18"/>
                <w:szCs w:val="18"/>
              </w:rPr>
            </w:pPr>
          </w:p>
        </w:tc>
        <w:tc>
          <w:tcPr>
            <w:tcW w:w="1412" w:type="dxa"/>
            <w:vMerge/>
            <w:vAlign w:val="center"/>
          </w:tcPr>
          <w:p w:rsidR="00D73F47" w:rsidRPr="00B23A53" w:rsidRDefault="00D73F47" w:rsidP="00D73F47">
            <w:pPr>
              <w:pStyle w:val="affb"/>
              <w:ind w:firstLineChars="0" w:firstLine="0"/>
              <w:jc w:val="center"/>
              <w:rPr>
                <w:rFonts w:hAnsi="宋体"/>
                <w:bCs/>
                <w:sz w:val="18"/>
                <w:szCs w:val="18"/>
              </w:rPr>
            </w:pPr>
          </w:p>
        </w:tc>
        <w:tc>
          <w:tcPr>
            <w:tcW w:w="701" w:type="dxa"/>
            <w:vMerge/>
            <w:vAlign w:val="center"/>
          </w:tcPr>
          <w:p w:rsidR="00D73F47" w:rsidRPr="00B23A53" w:rsidRDefault="00D73F47" w:rsidP="00D73F47">
            <w:pPr>
              <w:pStyle w:val="affb"/>
              <w:ind w:firstLineChars="0" w:firstLine="0"/>
              <w:jc w:val="center"/>
              <w:rPr>
                <w:rFonts w:hAnsi="宋体"/>
                <w:bCs/>
                <w:sz w:val="18"/>
                <w:szCs w:val="18"/>
              </w:rPr>
            </w:pPr>
          </w:p>
        </w:tc>
        <w:tc>
          <w:tcPr>
            <w:tcW w:w="2669" w:type="dxa"/>
            <w:vMerge/>
            <w:vAlign w:val="center"/>
          </w:tcPr>
          <w:p w:rsidR="00D73F47" w:rsidRPr="00B23A53" w:rsidRDefault="00D73F47" w:rsidP="00D73F47">
            <w:pPr>
              <w:jc w:val="center"/>
              <w:rPr>
                <w:rFonts w:ascii="宋体" w:hAnsi="宋体"/>
                <w:sz w:val="18"/>
                <w:szCs w:val="18"/>
              </w:rPr>
            </w:pPr>
          </w:p>
        </w:tc>
        <w:tc>
          <w:tcPr>
            <w:tcW w:w="1103"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＞35</w:t>
            </w:r>
          </w:p>
        </w:tc>
        <w:tc>
          <w:tcPr>
            <w:tcW w:w="1104" w:type="dxa"/>
            <w:vAlign w:val="center"/>
          </w:tcPr>
          <w:p w:rsidR="00D73F47" w:rsidRPr="00B23A53" w:rsidRDefault="00D73F47" w:rsidP="00D73F47">
            <w:pPr>
              <w:jc w:val="center"/>
              <w:rPr>
                <w:rFonts w:ascii="宋体" w:hAnsi="宋体"/>
                <w:sz w:val="18"/>
                <w:szCs w:val="18"/>
              </w:rPr>
            </w:pPr>
            <w:r w:rsidRPr="00B23A53">
              <w:rPr>
                <w:rFonts w:ascii="宋体" w:hAnsi="宋体" w:hint="eastAsia"/>
                <w:sz w:val="18"/>
                <w:szCs w:val="18"/>
              </w:rPr>
              <w:t>≤105</w:t>
            </w:r>
          </w:p>
        </w:tc>
      </w:tr>
      <w:tr w:rsidR="00B23A53" w:rsidRPr="00B23A53" w:rsidTr="008434A0">
        <w:trPr>
          <w:trHeight w:val="337"/>
          <w:tblHeader/>
          <w:jc w:val="center"/>
        </w:trPr>
        <w:tc>
          <w:tcPr>
            <w:tcW w:w="1195" w:type="dxa"/>
            <w:vMerge/>
            <w:vAlign w:val="center"/>
          </w:tcPr>
          <w:p w:rsidR="00D73F47" w:rsidRPr="00B23A53" w:rsidRDefault="00D73F47" w:rsidP="00D73F47">
            <w:pPr>
              <w:pStyle w:val="affb"/>
              <w:ind w:firstLineChars="0" w:firstLine="0"/>
              <w:jc w:val="center"/>
              <w:rPr>
                <w:rFonts w:hAnsi="宋体"/>
                <w:bCs/>
                <w:sz w:val="18"/>
                <w:szCs w:val="18"/>
              </w:rPr>
            </w:pPr>
          </w:p>
        </w:tc>
        <w:tc>
          <w:tcPr>
            <w:tcW w:w="571" w:type="dxa"/>
            <w:vMerge/>
            <w:vAlign w:val="center"/>
          </w:tcPr>
          <w:p w:rsidR="00D73F47" w:rsidRPr="00B23A53" w:rsidRDefault="00D73F47" w:rsidP="00D73F47">
            <w:pPr>
              <w:pStyle w:val="affb"/>
              <w:ind w:firstLineChars="0" w:firstLine="0"/>
              <w:jc w:val="center"/>
              <w:rPr>
                <w:rFonts w:hAnsi="宋体"/>
                <w:bCs/>
                <w:sz w:val="18"/>
                <w:szCs w:val="18"/>
              </w:rPr>
            </w:pPr>
          </w:p>
        </w:tc>
        <w:tc>
          <w:tcPr>
            <w:tcW w:w="714" w:type="dxa"/>
            <w:vMerge/>
            <w:vAlign w:val="center"/>
          </w:tcPr>
          <w:p w:rsidR="00D73F47" w:rsidRPr="00B23A53" w:rsidRDefault="00D73F47" w:rsidP="00D73F47">
            <w:pPr>
              <w:pStyle w:val="affb"/>
              <w:ind w:firstLineChars="0" w:firstLine="0"/>
              <w:jc w:val="center"/>
              <w:rPr>
                <w:rFonts w:hAnsi="宋体"/>
                <w:bCs/>
                <w:sz w:val="18"/>
                <w:szCs w:val="18"/>
              </w:rPr>
            </w:pPr>
          </w:p>
        </w:tc>
        <w:tc>
          <w:tcPr>
            <w:tcW w:w="1412"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整机平衡（侧挂式）</w:t>
            </w:r>
          </w:p>
        </w:tc>
        <w:tc>
          <w:tcPr>
            <w:tcW w:w="701"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w:t>
            </w:r>
          </w:p>
        </w:tc>
        <w:tc>
          <w:tcPr>
            <w:tcW w:w="4876" w:type="dxa"/>
            <w:gridSpan w:val="3"/>
            <w:vAlign w:val="center"/>
          </w:tcPr>
          <w:p w:rsidR="00D73F47" w:rsidRPr="00B23A53" w:rsidRDefault="00D73F47" w:rsidP="00D73F47">
            <w:pPr>
              <w:ind w:firstLineChars="200" w:firstLine="360"/>
              <w:jc w:val="left"/>
              <w:rPr>
                <w:rFonts w:ascii="宋体" w:hAnsi="宋体"/>
                <w:sz w:val="18"/>
                <w:szCs w:val="18"/>
              </w:rPr>
            </w:pPr>
            <w:r w:rsidRPr="00B23A53">
              <w:rPr>
                <w:rFonts w:ascii="宋体" w:hAnsi="宋体" w:hint="eastAsia"/>
                <w:sz w:val="18"/>
                <w:szCs w:val="18"/>
              </w:rPr>
              <w:t>1.不以地面为支撑的有背带的整机均应有可调节的吊挂点，以便使整机在此点吊挂时可保持平衡。处于平衡状态下的整机，其吊挂点距地面的垂直距离应不小于750mm，且从地面到割灌（草）机刀片最低点的距离应为200 mm±100 mm；从地面到割灌（草）机切割附件最低点的距离应为200</w:t>
            </w:r>
            <w:r w:rsidRPr="00B23A53">
              <w:rPr>
                <w:rFonts w:ascii="宋体" w:hAnsi="宋体" w:hint="eastAsia"/>
                <w:sz w:val="18"/>
                <w:szCs w:val="18"/>
                <w:vertAlign w:val="superscript"/>
              </w:rPr>
              <w:t>+100</w:t>
            </w:r>
            <w:r w:rsidRPr="00B23A53">
              <w:rPr>
                <w:rFonts w:ascii="宋体" w:hAnsi="宋体" w:hint="eastAsia"/>
                <w:sz w:val="18"/>
                <w:szCs w:val="18"/>
                <w:vertAlign w:val="subscript"/>
              </w:rPr>
              <w:t>-200</w:t>
            </w:r>
            <w:r w:rsidRPr="00B23A53">
              <w:rPr>
                <w:rFonts w:ascii="宋体" w:hAnsi="宋体" w:hint="eastAsia"/>
                <w:sz w:val="18"/>
                <w:szCs w:val="18"/>
              </w:rPr>
              <w:t xml:space="preserve"> mm。平衡时应满足燃油箱中装半箱</w:t>
            </w:r>
            <w:proofErr w:type="gramStart"/>
            <w:r w:rsidRPr="00B23A53">
              <w:rPr>
                <w:rFonts w:ascii="宋体" w:hAnsi="宋体" w:hint="eastAsia"/>
                <w:sz w:val="18"/>
                <w:szCs w:val="18"/>
              </w:rPr>
              <w:t>燃油且</w:t>
            </w:r>
            <w:proofErr w:type="gramEnd"/>
            <w:r w:rsidRPr="00B23A53">
              <w:rPr>
                <w:rFonts w:ascii="宋体" w:hAnsi="宋体" w:hint="eastAsia"/>
                <w:sz w:val="18"/>
                <w:szCs w:val="18"/>
              </w:rPr>
              <w:t>安装生产厂家推荐的切割附件；</w:t>
            </w:r>
          </w:p>
          <w:p w:rsidR="00D73F47" w:rsidRPr="00B23A53" w:rsidRDefault="00D73F47" w:rsidP="00D73F47">
            <w:pPr>
              <w:pStyle w:val="affb"/>
              <w:ind w:firstLineChars="0" w:firstLine="0"/>
              <w:jc w:val="left"/>
              <w:rPr>
                <w:rFonts w:hAnsi="宋体"/>
                <w:bCs/>
                <w:sz w:val="18"/>
                <w:szCs w:val="18"/>
              </w:rPr>
            </w:pPr>
            <w:r w:rsidRPr="00B23A53">
              <w:rPr>
                <w:rFonts w:hAnsi="宋体"/>
                <w:sz w:val="18"/>
                <w:szCs w:val="18"/>
              </w:rPr>
              <w:t xml:space="preserve">    </w:t>
            </w:r>
            <w:r w:rsidRPr="00B23A53">
              <w:rPr>
                <w:rFonts w:hAnsi="宋体" w:hint="eastAsia"/>
                <w:sz w:val="18"/>
                <w:szCs w:val="18"/>
              </w:rPr>
              <w:t>2.有背带且以地面为支撑的整机，应有可调节的吊挂点，以便使整机(燃油箱中装半箱</w:t>
            </w:r>
            <w:proofErr w:type="gramStart"/>
            <w:r w:rsidRPr="00B23A53">
              <w:rPr>
                <w:rFonts w:hAnsi="宋体" w:hint="eastAsia"/>
                <w:sz w:val="18"/>
                <w:szCs w:val="18"/>
              </w:rPr>
              <w:t>燃油且</w:t>
            </w:r>
            <w:proofErr w:type="gramEnd"/>
            <w:r w:rsidRPr="00B23A53">
              <w:rPr>
                <w:rFonts w:hAnsi="宋体" w:hint="eastAsia"/>
                <w:sz w:val="18"/>
                <w:szCs w:val="18"/>
              </w:rPr>
              <w:t>安装生产厂家推荐的切割附件)与地的接触压力不超过20 N。</w:t>
            </w:r>
          </w:p>
        </w:tc>
      </w:tr>
      <w:tr w:rsidR="00B23A53" w:rsidRPr="00B23A53" w:rsidTr="008434A0">
        <w:trPr>
          <w:trHeight w:val="337"/>
          <w:tblHeader/>
          <w:jc w:val="center"/>
        </w:trPr>
        <w:tc>
          <w:tcPr>
            <w:tcW w:w="1195" w:type="dxa"/>
            <w:vMerge/>
            <w:vAlign w:val="center"/>
          </w:tcPr>
          <w:p w:rsidR="00D73F47" w:rsidRPr="00B23A53" w:rsidRDefault="00D73F47" w:rsidP="00D73F47">
            <w:pPr>
              <w:pStyle w:val="affb"/>
              <w:ind w:firstLineChars="0" w:firstLine="0"/>
              <w:jc w:val="center"/>
              <w:rPr>
                <w:rFonts w:hAnsi="宋体"/>
                <w:bCs/>
                <w:sz w:val="18"/>
                <w:szCs w:val="18"/>
              </w:rPr>
            </w:pPr>
          </w:p>
        </w:tc>
        <w:tc>
          <w:tcPr>
            <w:tcW w:w="571" w:type="dxa"/>
            <w:vMerge/>
            <w:vAlign w:val="center"/>
          </w:tcPr>
          <w:p w:rsidR="00D73F47" w:rsidRPr="00B23A53" w:rsidRDefault="00D73F47" w:rsidP="00D73F47">
            <w:pPr>
              <w:pStyle w:val="affb"/>
              <w:ind w:firstLineChars="0" w:firstLine="0"/>
              <w:jc w:val="center"/>
              <w:rPr>
                <w:rFonts w:hAnsi="宋体"/>
                <w:bCs/>
                <w:sz w:val="18"/>
                <w:szCs w:val="18"/>
              </w:rPr>
            </w:pPr>
          </w:p>
        </w:tc>
        <w:tc>
          <w:tcPr>
            <w:tcW w:w="714" w:type="dxa"/>
            <w:vMerge/>
            <w:vAlign w:val="center"/>
          </w:tcPr>
          <w:p w:rsidR="00D73F47" w:rsidRPr="00B23A53" w:rsidRDefault="00D73F47" w:rsidP="00D73F47">
            <w:pPr>
              <w:pStyle w:val="affb"/>
              <w:ind w:firstLineChars="0" w:firstLine="0"/>
              <w:jc w:val="center"/>
              <w:rPr>
                <w:rFonts w:hAnsi="宋体"/>
                <w:bCs/>
                <w:sz w:val="18"/>
                <w:szCs w:val="18"/>
              </w:rPr>
            </w:pPr>
          </w:p>
        </w:tc>
        <w:tc>
          <w:tcPr>
            <w:tcW w:w="1412"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整机密封性</w:t>
            </w:r>
          </w:p>
        </w:tc>
        <w:tc>
          <w:tcPr>
            <w:tcW w:w="701" w:type="dxa"/>
            <w:vAlign w:val="center"/>
          </w:tcPr>
          <w:p w:rsidR="00D73F47" w:rsidRPr="00B23A53" w:rsidRDefault="00D73F47" w:rsidP="00D73F47">
            <w:pPr>
              <w:pStyle w:val="affb"/>
              <w:ind w:firstLineChars="0" w:firstLine="0"/>
              <w:jc w:val="center"/>
              <w:rPr>
                <w:rFonts w:hAnsi="宋体"/>
                <w:bCs/>
                <w:sz w:val="18"/>
                <w:szCs w:val="18"/>
              </w:rPr>
            </w:pPr>
          </w:p>
        </w:tc>
        <w:tc>
          <w:tcPr>
            <w:tcW w:w="4876" w:type="dxa"/>
            <w:gridSpan w:val="3"/>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整机密封性能应良好，不应有漏油、漏气现象。</w:t>
            </w:r>
          </w:p>
        </w:tc>
      </w:tr>
      <w:tr w:rsidR="00B23A53" w:rsidRPr="00B23A53" w:rsidTr="008434A0">
        <w:trPr>
          <w:trHeight w:val="284"/>
          <w:tblHeader/>
          <w:jc w:val="center"/>
        </w:trPr>
        <w:tc>
          <w:tcPr>
            <w:tcW w:w="1195" w:type="dxa"/>
            <w:vMerge/>
            <w:vAlign w:val="center"/>
          </w:tcPr>
          <w:p w:rsidR="00D73F47" w:rsidRPr="00B23A53" w:rsidRDefault="00D73F47" w:rsidP="00D73F47">
            <w:pPr>
              <w:pStyle w:val="affb"/>
              <w:ind w:firstLine="360"/>
              <w:jc w:val="center"/>
              <w:rPr>
                <w:rFonts w:hAnsi="宋体"/>
                <w:bCs/>
                <w:sz w:val="18"/>
                <w:szCs w:val="18"/>
              </w:rPr>
            </w:pPr>
          </w:p>
        </w:tc>
        <w:tc>
          <w:tcPr>
            <w:tcW w:w="571"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2</w:t>
            </w:r>
          </w:p>
        </w:tc>
        <w:tc>
          <w:tcPr>
            <w:tcW w:w="2126" w:type="dxa"/>
            <w:gridSpan w:val="2"/>
            <w:vAlign w:val="center"/>
          </w:tcPr>
          <w:p w:rsidR="00D73F47" w:rsidRPr="00B23A53" w:rsidRDefault="00D73F47" w:rsidP="00D73F47">
            <w:pPr>
              <w:pStyle w:val="affb"/>
              <w:ind w:firstLineChars="0" w:firstLine="0"/>
              <w:jc w:val="center"/>
              <w:rPr>
                <w:rFonts w:hAnsi="宋体"/>
                <w:sz w:val="18"/>
                <w:szCs w:val="18"/>
              </w:rPr>
            </w:pPr>
            <w:r w:rsidRPr="00B23A53">
              <w:rPr>
                <w:rFonts w:hAnsi="宋体" w:hint="eastAsia"/>
                <w:bCs/>
                <w:sz w:val="18"/>
                <w:szCs w:val="18"/>
              </w:rPr>
              <w:t>安全防护</w:t>
            </w:r>
          </w:p>
        </w:tc>
        <w:tc>
          <w:tcPr>
            <w:tcW w:w="701"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w:t>
            </w:r>
          </w:p>
        </w:tc>
        <w:tc>
          <w:tcPr>
            <w:tcW w:w="4876" w:type="dxa"/>
            <w:gridSpan w:val="3"/>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符合本</w:t>
            </w:r>
            <w:proofErr w:type="gramStart"/>
            <w:r w:rsidRPr="00B23A53">
              <w:rPr>
                <w:rFonts w:hAnsi="宋体" w:hint="eastAsia"/>
                <w:bCs/>
                <w:sz w:val="18"/>
                <w:szCs w:val="18"/>
              </w:rPr>
              <w:t>大纲第</w:t>
            </w:r>
            <w:proofErr w:type="gramEnd"/>
            <w:r w:rsidRPr="00B23A53">
              <w:rPr>
                <w:rFonts w:hAnsi="宋体" w:hint="eastAsia"/>
                <w:bCs/>
                <w:sz w:val="18"/>
                <w:szCs w:val="18"/>
              </w:rPr>
              <w:t xml:space="preserve"> 4.2.2 的要求</w:t>
            </w:r>
          </w:p>
        </w:tc>
      </w:tr>
      <w:tr w:rsidR="00B23A53" w:rsidRPr="00B23A53" w:rsidTr="008434A0">
        <w:trPr>
          <w:trHeight w:val="284"/>
          <w:tblHeader/>
          <w:jc w:val="center"/>
        </w:trPr>
        <w:tc>
          <w:tcPr>
            <w:tcW w:w="1195" w:type="dxa"/>
            <w:vMerge/>
            <w:vAlign w:val="center"/>
          </w:tcPr>
          <w:p w:rsidR="00D73F47" w:rsidRPr="00B23A53" w:rsidRDefault="00D73F47" w:rsidP="00D73F47">
            <w:pPr>
              <w:pStyle w:val="affb"/>
              <w:ind w:firstLineChars="0" w:firstLine="0"/>
              <w:jc w:val="center"/>
              <w:rPr>
                <w:rFonts w:hAnsi="宋体"/>
                <w:bCs/>
                <w:sz w:val="18"/>
                <w:szCs w:val="18"/>
              </w:rPr>
            </w:pPr>
          </w:p>
        </w:tc>
        <w:tc>
          <w:tcPr>
            <w:tcW w:w="571"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3</w:t>
            </w:r>
          </w:p>
        </w:tc>
        <w:tc>
          <w:tcPr>
            <w:tcW w:w="2126" w:type="dxa"/>
            <w:gridSpan w:val="2"/>
            <w:vAlign w:val="center"/>
          </w:tcPr>
          <w:p w:rsidR="00D73F47" w:rsidRPr="00B23A53" w:rsidRDefault="00D73F47" w:rsidP="00D73F47">
            <w:pPr>
              <w:pStyle w:val="affb"/>
              <w:ind w:firstLineChars="0" w:firstLine="0"/>
              <w:jc w:val="center"/>
              <w:rPr>
                <w:rFonts w:hAnsi="宋体"/>
                <w:sz w:val="18"/>
                <w:szCs w:val="18"/>
              </w:rPr>
            </w:pPr>
            <w:r w:rsidRPr="00B23A53">
              <w:rPr>
                <w:rFonts w:hAnsi="宋体" w:hint="eastAsia"/>
                <w:bCs/>
                <w:sz w:val="18"/>
                <w:szCs w:val="18"/>
              </w:rPr>
              <w:t>安全信息</w:t>
            </w:r>
          </w:p>
        </w:tc>
        <w:tc>
          <w:tcPr>
            <w:tcW w:w="701"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w:t>
            </w:r>
          </w:p>
        </w:tc>
        <w:tc>
          <w:tcPr>
            <w:tcW w:w="4876" w:type="dxa"/>
            <w:gridSpan w:val="3"/>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符合本</w:t>
            </w:r>
            <w:proofErr w:type="gramStart"/>
            <w:r w:rsidRPr="00B23A53">
              <w:rPr>
                <w:rFonts w:hAnsi="宋体" w:hint="eastAsia"/>
                <w:bCs/>
                <w:sz w:val="18"/>
                <w:szCs w:val="18"/>
              </w:rPr>
              <w:t>大纲第</w:t>
            </w:r>
            <w:proofErr w:type="gramEnd"/>
            <w:r w:rsidRPr="00B23A53">
              <w:rPr>
                <w:rFonts w:hAnsi="宋体" w:hint="eastAsia"/>
                <w:bCs/>
                <w:sz w:val="18"/>
                <w:szCs w:val="18"/>
              </w:rPr>
              <w:t xml:space="preserve"> 4.2.3 的要求</w:t>
            </w:r>
          </w:p>
        </w:tc>
      </w:tr>
      <w:tr w:rsidR="00B23A53" w:rsidRPr="00B23A53" w:rsidTr="008434A0">
        <w:trPr>
          <w:trHeight w:val="284"/>
          <w:tblHeader/>
          <w:jc w:val="center"/>
        </w:trPr>
        <w:tc>
          <w:tcPr>
            <w:tcW w:w="1195" w:type="dxa"/>
            <w:vMerge w:val="restart"/>
            <w:vAlign w:val="center"/>
          </w:tcPr>
          <w:p w:rsidR="00B23A53" w:rsidRPr="00B23A53" w:rsidRDefault="00B23A53" w:rsidP="00D73F47">
            <w:pPr>
              <w:pStyle w:val="affb"/>
              <w:adjustRightInd w:val="0"/>
              <w:snapToGrid w:val="0"/>
              <w:ind w:firstLineChars="0" w:firstLine="0"/>
              <w:jc w:val="center"/>
              <w:rPr>
                <w:rFonts w:hAnsi="宋体"/>
                <w:bCs/>
                <w:sz w:val="18"/>
                <w:szCs w:val="18"/>
              </w:rPr>
            </w:pPr>
            <w:r w:rsidRPr="00B23A53">
              <w:rPr>
                <w:rFonts w:hAnsi="宋体" w:hint="eastAsia"/>
                <w:bCs/>
                <w:sz w:val="18"/>
                <w:szCs w:val="18"/>
              </w:rPr>
              <w:t>适用性评价</w:t>
            </w:r>
          </w:p>
        </w:tc>
        <w:tc>
          <w:tcPr>
            <w:tcW w:w="571" w:type="dxa"/>
            <w:vAlign w:val="center"/>
          </w:tcPr>
          <w:p w:rsidR="00B23A53" w:rsidRPr="00B23A53" w:rsidRDefault="00B23A53" w:rsidP="00D73F47">
            <w:pPr>
              <w:adjustRightInd w:val="0"/>
              <w:snapToGrid w:val="0"/>
              <w:jc w:val="center"/>
              <w:rPr>
                <w:rFonts w:ascii="宋体" w:hAnsi="宋体"/>
                <w:bCs/>
                <w:sz w:val="18"/>
                <w:szCs w:val="18"/>
              </w:rPr>
            </w:pPr>
            <w:r w:rsidRPr="00B23A53">
              <w:rPr>
                <w:rFonts w:ascii="宋体" w:hAnsi="宋体" w:hint="eastAsia"/>
                <w:bCs/>
                <w:sz w:val="18"/>
                <w:szCs w:val="18"/>
              </w:rPr>
              <w:t>1</w:t>
            </w:r>
          </w:p>
        </w:tc>
        <w:tc>
          <w:tcPr>
            <w:tcW w:w="2126" w:type="dxa"/>
            <w:gridSpan w:val="2"/>
            <w:vAlign w:val="center"/>
          </w:tcPr>
          <w:p w:rsidR="00B23A53" w:rsidRPr="00B23A53" w:rsidRDefault="00B23A53" w:rsidP="00D73F47">
            <w:pPr>
              <w:jc w:val="center"/>
              <w:rPr>
                <w:rFonts w:ascii="宋体" w:hAnsi="宋体"/>
                <w:sz w:val="18"/>
                <w:szCs w:val="18"/>
              </w:rPr>
            </w:pPr>
            <w:r w:rsidRPr="00B23A53">
              <w:rPr>
                <w:rFonts w:ascii="宋体" w:hAnsi="宋体" w:hint="eastAsia"/>
                <w:sz w:val="18"/>
                <w:szCs w:val="18"/>
              </w:rPr>
              <w:t>常温起动</w:t>
            </w:r>
          </w:p>
        </w:tc>
        <w:tc>
          <w:tcPr>
            <w:tcW w:w="701" w:type="dxa"/>
            <w:vAlign w:val="center"/>
          </w:tcPr>
          <w:p w:rsidR="00B23A53" w:rsidRPr="00B23A53" w:rsidRDefault="00B23A53" w:rsidP="00D73F47">
            <w:pPr>
              <w:jc w:val="center"/>
              <w:rPr>
                <w:rFonts w:ascii="宋体" w:hAnsi="宋体"/>
                <w:sz w:val="18"/>
                <w:szCs w:val="18"/>
              </w:rPr>
            </w:pPr>
            <w:r w:rsidRPr="00B23A53">
              <w:rPr>
                <w:rFonts w:ascii="宋体" w:hAnsi="宋体" w:hint="eastAsia"/>
                <w:sz w:val="18"/>
                <w:szCs w:val="18"/>
              </w:rPr>
              <w:t>s</w:t>
            </w:r>
          </w:p>
        </w:tc>
        <w:tc>
          <w:tcPr>
            <w:tcW w:w="4876" w:type="dxa"/>
            <w:gridSpan w:val="3"/>
            <w:vAlign w:val="center"/>
          </w:tcPr>
          <w:p w:rsidR="00B23A53" w:rsidRPr="00B23A53" w:rsidRDefault="00B23A53" w:rsidP="00D73F47">
            <w:pPr>
              <w:jc w:val="center"/>
              <w:rPr>
                <w:rFonts w:ascii="宋体" w:hAnsi="宋体"/>
                <w:sz w:val="18"/>
                <w:szCs w:val="18"/>
              </w:rPr>
            </w:pPr>
            <w:r w:rsidRPr="00B23A53">
              <w:rPr>
                <w:rFonts w:ascii="宋体" w:hAnsi="宋体" w:hint="eastAsia"/>
                <w:sz w:val="18"/>
                <w:szCs w:val="18"/>
              </w:rPr>
              <w:t>起动时间不应超过30s。</w:t>
            </w:r>
          </w:p>
        </w:tc>
      </w:tr>
      <w:tr w:rsidR="00B23A53" w:rsidRPr="00B23A53" w:rsidTr="008434A0">
        <w:trPr>
          <w:trHeight w:val="284"/>
          <w:tblHeader/>
          <w:jc w:val="center"/>
        </w:trPr>
        <w:tc>
          <w:tcPr>
            <w:tcW w:w="1195" w:type="dxa"/>
            <w:vMerge/>
            <w:vAlign w:val="center"/>
          </w:tcPr>
          <w:p w:rsidR="00B23A53" w:rsidRPr="00B23A53" w:rsidRDefault="00B23A53" w:rsidP="00B23A53">
            <w:pPr>
              <w:widowControl/>
              <w:jc w:val="left"/>
              <w:rPr>
                <w:rFonts w:ascii="宋体" w:hAnsi="宋体"/>
                <w:bCs/>
                <w:sz w:val="18"/>
                <w:szCs w:val="18"/>
              </w:rPr>
            </w:pPr>
          </w:p>
        </w:tc>
        <w:tc>
          <w:tcPr>
            <w:tcW w:w="571" w:type="dxa"/>
            <w:vAlign w:val="center"/>
          </w:tcPr>
          <w:p w:rsidR="00B23A53" w:rsidRPr="00B23A53" w:rsidRDefault="00B23A53" w:rsidP="00D73F47">
            <w:pPr>
              <w:adjustRightInd w:val="0"/>
              <w:snapToGrid w:val="0"/>
              <w:jc w:val="center"/>
              <w:rPr>
                <w:rFonts w:ascii="宋体" w:hAnsi="宋体"/>
                <w:bCs/>
                <w:sz w:val="18"/>
                <w:szCs w:val="18"/>
              </w:rPr>
            </w:pPr>
            <w:r w:rsidRPr="00B23A53">
              <w:rPr>
                <w:rFonts w:ascii="宋体" w:hAnsi="宋体" w:hint="eastAsia"/>
                <w:bCs/>
                <w:sz w:val="18"/>
                <w:szCs w:val="18"/>
              </w:rPr>
              <w:t>2</w:t>
            </w:r>
          </w:p>
        </w:tc>
        <w:tc>
          <w:tcPr>
            <w:tcW w:w="2126" w:type="dxa"/>
            <w:gridSpan w:val="2"/>
            <w:vAlign w:val="center"/>
          </w:tcPr>
          <w:p w:rsidR="00B23A53" w:rsidRPr="00B23A53" w:rsidRDefault="00B23A53" w:rsidP="00D73F47">
            <w:pPr>
              <w:jc w:val="center"/>
              <w:rPr>
                <w:rFonts w:ascii="宋体" w:hAnsi="宋体"/>
                <w:sz w:val="18"/>
                <w:szCs w:val="18"/>
              </w:rPr>
            </w:pPr>
            <w:proofErr w:type="gramStart"/>
            <w:r w:rsidRPr="00B23A53">
              <w:rPr>
                <w:rFonts w:ascii="宋体" w:hAnsi="宋体" w:hint="eastAsia"/>
                <w:bCs/>
                <w:sz w:val="18"/>
                <w:szCs w:val="18"/>
              </w:rPr>
              <w:t>怠</w:t>
            </w:r>
            <w:proofErr w:type="gramEnd"/>
            <w:r w:rsidRPr="00B23A53">
              <w:rPr>
                <w:rFonts w:ascii="宋体" w:hAnsi="宋体" w:hint="eastAsia"/>
                <w:bCs/>
                <w:sz w:val="18"/>
                <w:szCs w:val="18"/>
              </w:rPr>
              <w:t>速性能</w:t>
            </w:r>
          </w:p>
        </w:tc>
        <w:tc>
          <w:tcPr>
            <w:tcW w:w="701" w:type="dxa"/>
            <w:vAlign w:val="center"/>
          </w:tcPr>
          <w:p w:rsidR="00B23A53" w:rsidRPr="00B23A53" w:rsidRDefault="00B23A53" w:rsidP="00D73F47">
            <w:pPr>
              <w:jc w:val="center"/>
              <w:rPr>
                <w:rFonts w:ascii="宋体" w:hAnsi="宋体"/>
                <w:sz w:val="18"/>
                <w:szCs w:val="18"/>
              </w:rPr>
            </w:pPr>
            <w:r w:rsidRPr="00B23A53">
              <w:rPr>
                <w:rFonts w:ascii="宋体" w:hAnsi="宋体" w:hint="eastAsia"/>
                <w:sz w:val="18"/>
                <w:szCs w:val="18"/>
              </w:rPr>
              <w:t>/</w:t>
            </w:r>
          </w:p>
        </w:tc>
        <w:tc>
          <w:tcPr>
            <w:tcW w:w="4876" w:type="dxa"/>
            <w:gridSpan w:val="3"/>
            <w:vAlign w:val="center"/>
          </w:tcPr>
          <w:p w:rsidR="00B23A53" w:rsidRPr="00B23A53" w:rsidRDefault="00B23A53" w:rsidP="00D73F47">
            <w:pPr>
              <w:rPr>
                <w:rFonts w:ascii="宋体" w:hAnsi="宋体"/>
                <w:sz w:val="18"/>
                <w:szCs w:val="18"/>
              </w:rPr>
            </w:pPr>
            <w:r w:rsidRPr="00B23A53">
              <w:rPr>
                <w:rFonts w:ascii="宋体" w:hAnsi="宋体" w:hint="eastAsia"/>
                <w:sz w:val="18"/>
                <w:szCs w:val="18"/>
              </w:rPr>
              <w:t>在</w:t>
            </w:r>
            <w:proofErr w:type="gramStart"/>
            <w:r w:rsidRPr="00B23A53">
              <w:rPr>
                <w:rFonts w:ascii="宋体" w:hAnsi="宋体" w:hint="eastAsia"/>
                <w:sz w:val="18"/>
                <w:szCs w:val="18"/>
              </w:rPr>
              <w:t>怠</w:t>
            </w:r>
            <w:proofErr w:type="gramEnd"/>
            <w:r w:rsidRPr="00B23A53">
              <w:rPr>
                <w:rFonts w:ascii="宋体" w:hAnsi="宋体" w:hint="eastAsia"/>
                <w:sz w:val="18"/>
                <w:szCs w:val="18"/>
              </w:rPr>
              <w:t>速状态下应能连续稳定运转5min，转速波动率应不大于10%；</w:t>
            </w:r>
            <w:proofErr w:type="gramStart"/>
            <w:r w:rsidRPr="00B23A53">
              <w:rPr>
                <w:rFonts w:ascii="宋体" w:hAnsi="宋体" w:hint="eastAsia"/>
                <w:sz w:val="18"/>
                <w:szCs w:val="18"/>
              </w:rPr>
              <w:t>怠</w:t>
            </w:r>
            <w:proofErr w:type="gramEnd"/>
            <w:r w:rsidRPr="00B23A53">
              <w:rPr>
                <w:rFonts w:ascii="宋体" w:hAnsi="宋体" w:hint="eastAsia"/>
                <w:sz w:val="18"/>
                <w:szCs w:val="18"/>
              </w:rPr>
              <w:t>速运转时切割装置不应随动（直联</w:t>
            </w:r>
            <w:proofErr w:type="gramStart"/>
            <w:r w:rsidRPr="00B23A53">
              <w:rPr>
                <w:rFonts w:ascii="宋体" w:hAnsi="宋体" w:hint="eastAsia"/>
                <w:sz w:val="18"/>
                <w:szCs w:val="18"/>
              </w:rPr>
              <w:t>式割灌</w:t>
            </w:r>
            <w:proofErr w:type="gramEnd"/>
            <w:r w:rsidRPr="00B23A53">
              <w:rPr>
                <w:rFonts w:ascii="宋体" w:hAnsi="宋体" w:hint="eastAsia"/>
                <w:sz w:val="18"/>
                <w:szCs w:val="18"/>
              </w:rPr>
              <w:t>（草）机除外）；突加油门至最大位置不应熄火，5s之内由最大位置突减油门回至</w:t>
            </w:r>
            <w:proofErr w:type="gramStart"/>
            <w:r w:rsidRPr="00B23A53">
              <w:rPr>
                <w:rFonts w:ascii="宋体" w:hAnsi="宋体" w:hint="eastAsia"/>
                <w:sz w:val="18"/>
                <w:szCs w:val="18"/>
              </w:rPr>
              <w:t>怠速位置</w:t>
            </w:r>
            <w:proofErr w:type="gramEnd"/>
            <w:r w:rsidRPr="00B23A53">
              <w:rPr>
                <w:rFonts w:ascii="宋体" w:hAnsi="宋体" w:hint="eastAsia"/>
                <w:sz w:val="18"/>
                <w:szCs w:val="18"/>
              </w:rPr>
              <w:t>亦不应熄火。</w:t>
            </w:r>
          </w:p>
        </w:tc>
      </w:tr>
      <w:tr w:rsidR="00B23A53" w:rsidRPr="00B23A53" w:rsidTr="008434A0">
        <w:trPr>
          <w:trHeight w:val="284"/>
          <w:tblHeader/>
          <w:jc w:val="center"/>
        </w:trPr>
        <w:tc>
          <w:tcPr>
            <w:tcW w:w="1195" w:type="dxa"/>
            <w:vMerge/>
            <w:vAlign w:val="center"/>
          </w:tcPr>
          <w:p w:rsidR="00B23A53" w:rsidRPr="00B23A53" w:rsidRDefault="00B23A53" w:rsidP="00D73F47">
            <w:pPr>
              <w:pStyle w:val="affb"/>
              <w:adjustRightInd w:val="0"/>
              <w:snapToGrid w:val="0"/>
              <w:ind w:firstLineChars="0" w:firstLine="0"/>
              <w:jc w:val="center"/>
              <w:rPr>
                <w:rFonts w:hAnsi="宋体"/>
                <w:bCs/>
                <w:sz w:val="18"/>
                <w:szCs w:val="18"/>
              </w:rPr>
            </w:pPr>
          </w:p>
        </w:tc>
        <w:tc>
          <w:tcPr>
            <w:tcW w:w="571" w:type="dxa"/>
            <w:vAlign w:val="center"/>
          </w:tcPr>
          <w:p w:rsidR="00B23A53" w:rsidRPr="00B23A53" w:rsidRDefault="00B23A53" w:rsidP="00D73F47">
            <w:pPr>
              <w:adjustRightInd w:val="0"/>
              <w:snapToGrid w:val="0"/>
              <w:jc w:val="center"/>
              <w:rPr>
                <w:rFonts w:ascii="宋体" w:hAnsi="宋体"/>
                <w:bCs/>
                <w:sz w:val="18"/>
                <w:szCs w:val="18"/>
              </w:rPr>
            </w:pPr>
            <w:r w:rsidRPr="00B23A53">
              <w:rPr>
                <w:rFonts w:ascii="宋体" w:hAnsi="宋体" w:hint="eastAsia"/>
                <w:bCs/>
                <w:sz w:val="18"/>
                <w:szCs w:val="18"/>
              </w:rPr>
              <w:t>3</w:t>
            </w:r>
          </w:p>
        </w:tc>
        <w:tc>
          <w:tcPr>
            <w:tcW w:w="2126" w:type="dxa"/>
            <w:gridSpan w:val="2"/>
            <w:vAlign w:val="center"/>
          </w:tcPr>
          <w:p w:rsidR="00B23A53" w:rsidRPr="00B23A53" w:rsidRDefault="00B23A53" w:rsidP="00D73F47">
            <w:pPr>
              <w:jc w:val="center"/>
              <w:rPr>
                <w:rFonts w:ascii="宋体" w:hAnsi="宋体"/>
                <w:sz w:val="18"/>
                <w:szCs w:val="18"/>
              </w:rPr>
            </w:pPr>
            <w:proofErr w:type="gramStart"/>
            <w:r w:rsidRPr="00B23A53">
              <w:rPr>
                <w:rFonts w:ascii="宋体" w:hAnsi="宋体" w:hint="eastAsia"/>
                <w:bCs/>
                <w:sz w:val="18"/>
                <w:szCs w:val="18"/>
              </w:rPr>
              <w:t>怠</w:t>
            </w:r>
            <w:proofErr w:type="gramEnd"/>
            <w:r w:rsidRPr="00B23A53">
              <w:rPr>
                <w:rFonts w:ascii="宋体" w:hAnsi="宋体" w:hint="eastAsia"/>
                <w:bCs/>
                <w:sz w:val="18"/>
                <w:szCs w:val="18"/>
              </w:rPr>
              <w:t>速翻转性能(侧挂式)</w:t>
            </w:r>
          </w:p>
        </w:tc>
        <w:tc>
          <w:tcPr>
            <w:tcW w:w="701" w:type="dxa"/>
            <w:vAlign w:val="center"/>
          </w:tcPr>
          <w:p w:rsidR="00B23A53" w:rsidRPr="00B23A53" w:rsidRDefault="00B23A53" w:rsidP="00D73F47">
            <w:pPr>
              <w:jc w:val="center"/>
              <w:rPr>
                <w:rFonts w:ascii="宋体" w:hAnsi="宋体"/>
                <w:sz w:val="18"/>
                <w:szCs w:val="18"/>
              </w:rPr>
            </w:pPr>
            <w:r w:rsidRPr="00B23A53">
              <w:rPr>
                <w:rFonts w:ascii="宋体" w:hAnsi="宋体" w:hint="eastAsia"/>
                <w:sz w:val="18"/>
                <w:szCs w:val="18"/>
              </w:rPr>
              <w:t>/</w:t>
            </w:r>
          </w:p>
        </w:tc>
        <w:tc>
          <w:tcPr>
            <w:tcW w:w="4876" w:type="dxa"/>
            <w:gridSpan w:val="3"/>
            <w:vAlign w:val="center"/>
          </w:tcPr>
          <w:p w:rsidR="00B23A53" w:rsidRPr="00B23A53" w:rsidRDefault="00B23A53" w:rsidP="00D73F47">
            <w:pPr>
              <w:ind w:left="-97"/>
              <w:jc w:val="center"/>
              <w:rPr>
                <w:rFonts w:ascii="宋体" w:hAnsi="宋体"/>
                <w:sz w:val="18"/>
                <w:szCs w:val="18"/>
              </w:rPr>
            </w:pPr>
            <w:r w:rsidRPr="00B23A53">
              <w:rPr>
                <w:rFonts w:ascii="宋体" w:hAnsi="宋体" w:hint="eastAsia"/>
                <w:sz w:val="18"/>
                <w:szCs w:val="18"/>
              </w:rPr>
              <w:t>3s内机器不应熄火。</w:t>
            </w:r>
          </w:p>
        </w:tc>
      </w:tr>
      <w:tr w:rsidR="00B23A53" w:rsidRPr="00B23A53" w:rsidTr="008434A0">
        <w:trPr>
          <w:trHeight w:val="284"/>
          <w:tblHeader/>
          <w:jc w:val="center"/>
        </w:trPr>
        <w:tc>
          <w:tcPr>
            <w:tcW w:w="1195" w:type="dxa"/>
            <w:vMerge/>
            <w:vAlign w:val="center"/>
          </w:tcPr>
          <w:p w:rsidR="00B23A53" w:rsidRPr="00B23A53" w:rsidRDefault="00B23A53" w:rsidP="00D73F47">
            <w:pPr>
              <w:pStyle w:val="affb"/>
              <w:adjustRightInd w:val="0"/>
              <w:snapToGrid w:val="0"/>
              <w:ind w:firstLineChars="0" w:firstLine="0"/>
              <w:jc w:val="center"/>
              <w:rPr>
                <w:rFonts w:hAnsi="宋体"/>
                <w:bCs/>
                <w:sz w:val="18"/>
                <w:szCs w:val="18"/>
              </w:rPr>
            </w:pPr>
          </w:p>
        </w:tc>
        <w:tc>
          <w:tcPr>
            <w:tcW w:w="571" w:type="dxa"/>
            <w:vAlign w:val="center"/>
          </w:tcPr>
          <w:p w:rsidR="00B23A53" w:rsidRPr="00B23A53" w:rsidRDefault="00B23A53" w:rsidP="00D73F47">
            <w:pPr>
              <w:adjustRightInd w:val="0"/>
              <w:snapToGrid w:val="0"/>
              <w:jc w:val="center"/>
              <w:rPr>
                <w:rFonts w:ascii="宋体" w:hAnsi="宋体"/>
                <w:bCs/>
                <w:sz w:val="18"/>
                <w:szCs w:val="18"/>
              </w:rPr>
            </w:pPr>
            <w:r w:rsidRPr="00B23A53">
              <w:rPr>
                <w:rFonts w:ascii="宋体" w:hAnsi="宋体" w:hint="eastAsia"/>
                <w:bCs/>
                <w:sz w:val="18"/>
                <w:szCs w:val="18"/>
              </w:rPr>
              <w:t>4</w:t>
            </w:r>
          </w:p>
        </w:tc>
        <w:tc>
          <w:tcPr>
            <w:tcW w:w="2126" w:type="dxa"/>
            <w:gridSpan w:val="2"/>
            <w:vAlign w:val="center"/>
          </w:tcPr>
          <w:p w:rsidR="00B23A53" w:rsidRPr="00B23A53" w:rsidRDefault="00B23A53" w:rsidP="00D73F47">
            <w:pPr>
              <w:jc w:val="center"/>
              <w:rPr>
                <w:rFonts w:ascii="宋体" w:hAnsi="宋体"/>
                <w:sz w:val="18"/>
                <w:szCs w:val="18"/>
              </w:rPr>
            </w:pPr>
            <w:r w:rsidRPr="00B23A53">
              <w:rPr>
                <w:rFonts w:ascii="宋体" w:hAnsi="宋体" w:hint="eastAsia"/>
                <w:bCs/>
                <w:sz w:val="18"/>
                <w:szCs w:val="18"/>
              </w:rPr>
              <w:t>最高空载转速</w:t>
            </w:r>
          </w:p>
        </w:tc>
        <w:tc>
          <w:tcPr>
            <w:tcW w:w="701" w:type="dxa"/>
            <w:vAlign w:val="center"/>
          </w:tcPr>
          <w:p w:rsidR="00B23A53" w:rsidRPr="00B23A53" w:rsidRDefault="00B23A53" w:rsidP="00D73F47">
            <w:pPr>
              <w:jc w:val="center"/>
              <w:rPr>
                <w:rFonts w:ascii="宋体" w:hAnsi="宋体"/>
                <w:sz w:val="18"/>
                <w:szCs w:val="18"/>
              </w:rPr>
            </w:pPr>
            <w:r w:rsidRPr="00B23A53">
              <w:rPr>
                <w:rFonts w:ascii="宋体" w:hAnsi="宋体" w:hint="eastAsia"/>
                <w:sz w:val="18"/>
                <w:szCs w:val="18"/>
              </w:rPr>
              <w:t>/</w:t>
            </w:r>
          </w:p>
        </w:tc>
        <w:tc>
          <w:tcPr>
            <w:tcW w:w="4876" w:type="dxa"/>
            <w:gridSpan w:val="3"/>
            <w:vAlign w:val="center"/>
          </w:tcPr>
          <w:p w:rsidR="00B23A53" w:rsidRPr="00B23A53" w:rsidRDefault="00B23A53" w:rsidP="00D73F47">
            <w:pPr>
              <w:jc w:val="center"/>
              <w:rPr>
                <w:rFonts w:ascii="宋体" w:hAnsi="宋体"/>
                <w:sz w:val="18"/>
                <w:szCs w:val="18"/>
              </w:rPr>
            </w:pPr>
            <w:r w:rsidRPr="00B23A53">
              <w:rPr>
                <w:rFonts w:ascii="宋体" w:hAnsi="宋体" w:hint="eastAsia"/>
                <w:sz w:val="18"/>
                <w:szCs w:val="18"/>
              </w:rPr>
              <w:t>稳定运转1 min，不应有异响，紧固件不应松动。转速波动率应不大于10%。</w:t>
            </w:r>
          </w:p>
        </w:tc>
      </w:tr>
      <w:tr w:rsidR="00B23A53" w:rsidRPr="00B23A53" w:rsidTr="008434A0">
        <w:trPr>
          <w:trHeight w:val="284"/>
          <w:tblHeader/>
          <w:jc w:val="center"/>
        </w:trPr>
        <w:tc>
          <w:tcPr>
            <w:tcW w:w="1195" w:type="dxa"/>
            <w:vMerge/>
            <w:vAlign w:val="center"/>
          </w:tcPr>
          <w:p w:rsidR="00B23A53" w:rsidRPr="00B23A53" w:rsidRDefault="00B23A53" w:rsidP="00D73F47">
            <w:pPr>
              <w:pStyle w:val="affb"/>
              <w:adjustRightInd w:val="0"/>
              <w:snapToGrid w:val="0"/>
              <w:ind w:firstLineChars="0" w:firstLine="0"/>
              <w:jc w:val="center"/>
              <w:rPr>
                <w:rFonts w:hAnsi="宋体"/>
                <w:bCs/>
                <w:sz w:val="18"/>
                <w:szCs w:val="18"/>
              </w:rPr>
            </w:pPr>
          </w:p>
        </w:tc>
        <w:tc>
          <w:tcPr>
            <w:tcW w:w="571" w:type="dxa"/>
            <w:vAlign w:val="center"/>
          </w:tcPr>
          <w:p w:rsidR="00B23A53" w:rsidRPr="00B23A53" w:rsidRDefault="00B23A53" w:rsidP="00D73F47">
            <w:pPr>
              <w:adjustRightInd w:val="0"/>
              <w:snapToGrid w:val="0"/>
              <w:jc w:val="center"/>
              <w:rPr>
                <w:rFonts w:ascii="宋体" w:hAnsi="宋体"/>
                <w:bCs/>
                <w:sz w:val="18"/>
                <w:szCs w:val="18"/>
              </w:rPr>
            </w:pPr>
            <w:r w:rsidRPr="00B23A53">
              <w:rPr>
                <w:rFonts w:ascii="宋体" w:hAnsi="宋体" w:hint="eastAsia"/>
                <w:bCs/>
                <w:sz w:val="18"/>
                <w:szCs w:val="18"/>
              </w:rPr>
              <w:t>5</w:t>
            </w:r>
          </w:p>
        </w:tc>
        <w:tc>
          <w:tcPr>
            <w:tcW w:w="2126" w:type="dxa"/>
            <w:gridSpan w:val="2"/>
            <w:vAlign w:val="center"/>
          </w:tcPr>
          <w:p w:rsidR="00B23A53" w:rsidRPr="00B23A53" w:rsidRDefault="00B23A53" w:rsidP="00D73F47">
            <w:pPr>
              <w:jc w:val="center"/>
              <w:rPr>
                <w:rFonts w:ascii="宋体" w:hAnsi="宋体"/>
                <w:sz w:val="18"/>
                <w:szCs w:val="18"/>
              </w:rPr>
            </w:pPr>
            <w:r w:rsidRPr="00B23A53">
              <w:rPr>
                <w:rFonts w:ascii="宋体" w:hAnsi="宋体" w:hint="eastAsia"/>
                <w:bCs/>
                <w:sz w:val="18"/>
                <w:szCs w:val="18"/>
              </w:rPr>
              <w:t>整机</w:t>
            </w:r>
            <w:proofErr w:type="gramStart"/>
            <w:r w:rsidRPr="00B23A53">
              <w:rPr>
                <w:rFonts w:ascii="宋体" w:hAnsi="宋体" w:hint="eastAsia"/>
                <w:bCs/>
                <w:sz w:val="18"/>
                <w:szCs w:val="18"/>
              </w:rPr>
              <w:t>净质量</w:t>
            </w:r>
            <w:proofErr w:type="gramEnd"/>
          </w:p>
        </w:tc>
        <w:tc>
          <w:tcPr>
            <w:tcW w:w="701" w:type="dxa"/>
            <w:vAlign w:val="center"/>
          </w:tcPr>
          <w:p w:rsidR="00B23A53" w:rsidRPr="00B23A53" w:rsidRDefault="00B23A53" w:rsidP="00D73F47">
            <w:pPr>
              <w:jc w:val="center"/>
              <w:rPr>
                <w:rFonts w:ascii="宋体" w:hAnsi="宋体"/>
                <w:sz w:val="18"/>
                <w:szCs w:val="18"/>
              </w:rPr>
            </w:pPr>
            <w:r w:rsidRPr="00B23A53">
              <w:rPr>
                <w:rFonts w:ascii="宋体" w:hAnsi="宋体" w:hint="eastAsia"/>
                <w:sz w:val="18"/>
                <w:szCs w:val="18"/>
              </w:rPr>
              <w:t>kg</w:t>
            </w:r>
          </w:p>
        </w:tc>
        <w:tc>
          <w:tcPr>
            <w:tcW w:w="4876" w:type="dxa"/>
            <w:gridSpan w:val="3"/>
            <w:vAlign w:val="center"/>
          </w:tcPr>
          <w:p w:rsidR="00B23A53" w:rsidRPr="00B23A53" w:rsidRDefault="00B23A53" w:rsidP="00457EE6">
            <w:pPr>
              <w:pStyle w:val="affb"/>
              <w:ind w:firstLineChars="0" w:firstLine="0"/>
              <w:jc w:val="center"/>
              <w:rPr>
                <w:rFonts w:hAnsi="宋体"/>
                <w:kern w:val="2"/>
                <w:sz w:val="18"/>
                <w:szCs w:val="18"/>
              </w:rPr>
            </w:pPr>
            <w:r w:rsidRPr="00B23A53">
              <w:rPr>
                <w:rFonts w:hAnsi="宋体" w:hint="eastAsia"/>
                <w:kern w:val="2"/>
                <w:sz w:val="18"/>
                <w:szCs w:val="18"/>
              </w:rPr>
              <w:t>符合本大纲表</w:t>
            </w:r>
            <w:r w:rsidR="00457EE6">
              <w:rPr>
                <w:rFonts w:hAnsi="宋体"/>
                <w:kern w:val="2"/>
                <w:sz w:val="18"/>
                <w:szCs w:val="18"/>
              </w:rPr>
              <w:t>4</w:t>
            </w:r>
            <w:r w:rsidRPr="00B23A53">
              <w:rPr>
                <w:rFonts w:hAnsi="宋体" w:hint="eastAsia"/>
                <w:kern w:val="2"/>
                <w:sz w:val="18"/>
                <w:szCs w:val="18"/>
              </w:rPr>
              <w:t>的要求。</w:t>
            </w:r>
          </w:p>
        </w:tc>
      </w:tr>
      <w:tr w:rsidR="00B23A53" w:rsidRPr="00B23A53" w:rsidTr="008434A0">
        <w:trPr>
          <w:trHeight w:val="284"/>
          <w:tblHeader/>
          <w:jc w:val="center"/>
        </w:trPr>
        <w:tc>
          <w:tcPr>
            <w:tcW w:w="1195" w:type="dxa"/>
            <w:vMerge/>
            <w:vAlign w:val="center"/>
          </w:tcPr>
          <w:p w:rsidR="00B23A53" w:rsidRPr="00B23A53" w:rsidRDefault="00B23A53" w:rsidP="00D73F47">
            <w:pPr>
              <w:pStyle w:val="affb"/>
              <w:adjustRightInd w:val="0"/>
              <w:snapToGrid w:val="0"/>
              <w:ind w:firstLineChars="0" w:firstLine="0"/>
              <w:jc w:val="center"/>
              <w:rPr>
                <w:rFonts w:hAnsi="宋体"/>
                <w:bCs/>
                <w:sz w:val="18"/>
                <w:szCs w:val="18"/>
              </w:rPr>
            </w:pPr>
          </w:p>
        </w:tc>
        <w:tc>
          <w:tcPr>
            <w:tcW w:w="571" w:type="dxa"/>
            <w:vAlign w:val="center"/>
          </w:tcPr>
          <w:p w:rsidR="00B23A53" w:rsidRPr="00B23A53" w:rsidRDefault="00B23A53" w:rsidP="00D73F47">
            <w:pPr>
              <w:adjustRightInd w:val="0"/>
              <w:snapToGrid w:val="0"/>
              <w:jc w:val="center"/>
              <w:rPr>
                <w:rFonts w:ascii="宋体" w:hAnsi="宋体"/>
                <w:bCs/>
                <w:sz w:val="18"/>
                <w:szCs w:val="18"/>
              </w:rPr>
            </w:pPr>
            <w:r w:rsidRPr="00B23A53">
              <w:rPr>
                <w:rFonts w:ascii="宋体" w:hAnsi="宋体" w:hint="eastAsia"/>
                <w:bCs/>
                <w:sz w:val="18"/>
                <w:szCs w:val="18"/>
              </w:rPr>
              <w:t>6</w:t>
            </w:r>
          </w:p>
        </w:tc>
        <w:tc>
          <w:tcPr>
            <w:tcW w:w="2126" w:type="dxa"/>
            <w:gridSpan w:val="2"/>
            <w:vAlign w:val="center"/>
          </w:tcPr>
          <w:p w:rsidR="00B23A53" w:rsidRPr="00B23A53" w:rsidRDefault="00B23A53" w:rsidP="00D73F47">
            <w:pPr>
              <w:adjustRightInd w:val="0"/>
              <w:snapToGrid w:val="0"/>
              <w:jc w:val="center"/>
              <w:rPr>
                <w:rFonts w:ascii="宋体" w:hAnsi="宋体"/>
                <w:sz w:val="18"/>
                <w:szCs w:val="18"/>
              </w:rPr>
            </w:pPr>
            <w:r w:rsidRPr="00B23A53">
              <w:rPr>
                <w:rFonts w:ascii="宋体" w:hAnsi="宋体" w:hint="eastAsia"/>
                <w:bCs/>
                <w:kern w:val="0"/>
                <w:sz w:val="18"/>
                <w:szCs w:val="18"/>
              </w:rPr>
              <w:t>适用性用户意见</w:t>
            </w:r>
          </w:p>
        </w:tc>
        <w:tc>
          <w:tcPr>
            <w:tcW w:w="701" w:type="dxa"/>
            <w:vAlign w:val="center"/>
          </w:tcPr>
          <w:p w:rsidR="00B23A53" w:rsidRPr="00B23A53" w:rsidRDefault="00B23A53" w:rsidP="00D73F47">
            <w:pPr>
              <w:ind w:left="148" w:hangingChars="82" w:hanging="148"/>
              <w:jc w:val="center"/>
              <w:rPr>
                <w:rFonts w:ascii="宋体" w:hAnsi="宋体"/>
                <w:bCs/>
                <w:sz w:val="18"/>
                <w:szCs w:val="18"/>
              </w:rPr>
            </w:pPr>
            <w:r w:rsidRPr="00B23A53">
              <w:rPr>
                <w:rFonts w:ascii="宋体" w:hAnsi="宋体" w:hint="eastAsia"/>
                <w:bCs/>
                <w:sz w:val="18"/>
                <w:szCs w:val="18"/>
              </w:rPr>
              <w:t>/</w:t>
            </w:r>
          </w:p>
        </w:tc>
        <w:tc>
          <w:tcPr>
            <w:tcW w:w="4876" w:type="dxa"/>
            <w:gridSpan w:val="3"/>
            <w:vAlign w:val="center"/>
          </w:tcPr>
          <w:p w:rsidR="00B23A53" w:rsidRPr="00B23A53" w:rsidRDefault="00B23A53" w:rsidP="00D73F47">
            <w:pPr>
              <w:pStyle w:val="affb"/>
              <w:ind w:firstLineChars="0" w:firstLine="0"/>
              <w:rPr>
                <w:rFonts w:hAnsi="宋体"/>
                <w:kern w:val="2"/>
                <w:sz w:val="18"/>
                <w:szCs w:val="18"/>
              </w:rPr>
            </w:pPr>
            <w:r w:rsidRPr="00B23A53">
              <w:rPr>
                <w:rFonts w:hAnsi="宋体" w:hint="eastAsia"/>
                <w:kern w:val="2"/>
                <w:sz w:val="18"/>
                <w:szCs w:val="18"/>
              </w:rPr>
              <w:t>每项评价为“好”和“中”两项合计不小于调查总数的80%。</w:t>
            </w:r>
          </w:p>
        </w:tc>
      </w:tr>
      <w:tr w:rsidR="00B23A53" w:rsidRPr="00B23A53" w:rsidTr="008434A0">
        <w:trPr>
          <w:trHeight w:val="284"/>
          <w:tblHeader/>
          <w:jc w:val="center"/>
        </w:trPr>
        <w:tc>
          <w:tcPr>
            <w:tcW w:w="1195" w:type="dxa"/>
            <w:vMerge w:val="restart"/>
            <w:vAlign w:val="center"/>
          </w:tcPr>
          <w:p w:rsidR="00D73F47" w:rsidRPr="00B23A53" w:rsidRDefault="00D73F47" w:rsidP="00D73F47">
            <w:pPr>
              <w:pStyle w:val="affb"/>
              <w:adjustRightInd w:val="0"/>
              <w:snapToGrid w:val="0"/>
              <w:ind w:firstLineChars="0" w:firstLine="0"/>
              <w:jc w:val="center"/>
              <w:rPr>
                <w:rFonts w:hAnsi="宋体"/>
                <w:bCs/>
                <w:sz w:val="18"/>
                <w:szCs w:val="18"/>
              </w:rPr>
            </w:pPr>
            <w:r w:rsidRPr="00B23A53">
              <w:rPr>
                <w:rFonts w:hAnsi="宋体" w:hint="eastAsia"/>
                <w:bCs/>
                <w:sz w:val="18"/>
                <w:szCs w:val="18"/>
              </w:rPr>
              <w:t>可靠性评价</w:t>
            </w:r>
          </w:p>
        </w:tc>
        <w:tc>
          <w:tcPr>
            <w:tcW w:w="571"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1</w:t>
            </w:r>
          </w:p>
        </w:tc>
        <w:tc>
          <w:tcPr>
            <w:tcW w:w="2126" w:type="dxa"/>
            <w:gridSpan w:val="2"/>
            <w:vAlign w:val="center"/>
          </w:tcPr>
          <w:p w:rsidR="00D73F47" w:rsidRPr="00B23A53" w:rsidRDefault="00D73F47" w:rsidP="00D73F47">
            <w:pPr>
              <w:adjustRightInd w:val="0"/>
              <w:snapToGrid w:val="0"/>
              <w:jc w:val="center"/>
              <w:rPr>
                <w:rFonts w:ascii="宋体" w:hAnsi="宋体"/>
                <w:bCs/>
                <w:sz w:val="18"/>
                <w:szCs w:val="18"/>
              </w:rPr>
            </w:pPr>
            <w:r w:rsidRPr="00B23A53">
              <w:rPr>
                <w:rFonts w:ascii="宋体" w:hAnsi="宋体" w:hint="eastAsia"/>
                <w:bCs/>
                <w:sz w:val="18"/>
                <w:szCs w:val="18"/>
              </w:rPr>
              <w:t>有效度</w:t>
            </w:r>
          </w:p>
        </w:tc>
        <w:tc>
          <w:tcPr>
            <w:tcW w:w="701" w:type="dxa"/>
            <w:vAlign w:val="center"/>
          </w:tcPr>
          <w:p w:rsidR="00D73F47" w:rsidRPr="00B23A53" w:rsidRDefault="00D73F47" w:rsidP="00D73F47">
            <w:pPr>
              <w:jc w:val="center"/>
              <w:rPr>
                <w:rFonts w:ascii="宋体" w:hAnsi="宋体"/>
                <w:bCs/>
                <w:sz w:val="18"/>
                <w:szCs w:val="18"/>
              </w:rPr>
            </w:pPr>
            <w:r w:rsidRPr="00B23A53">
              <w:rPr>
                <w:rFonts w:ascii="宋体" w:hAnsi="宋体" w:hint="eastAsia"/>
                <w:bCs/>
                <w:sz w:val="18"/>
                <w:szCs w:val="18"/>
              </w:rPr>
              <w:t>/</w:t>
            </w:r>
          </w:p>
        </w:tc>
        <w:tc>
          <w:tcPr>
            <w:tcW w:w="4876" w:type="dxa"/>
            <w:gridSpan w:val="3"/>
            <w:vAlign w:val="center"/>
          </w:tcPr>
          <w:p w:rsidR="00D73F47" w:rsidRPr="00B23A53" w:rsidRDefault="00D73F47" w:rsidP="00D73F47">
            <w:pPr>
              <w:adjustRightInd w:val="0"/>
              <w:snapToGrid w:val="0"/>
              <w:jc w:val="center"/>
              <w:rPr>
                <w:rFonts w:ascii="宋体" w:hAnsi="宋体"/>
                <w:sz w:val="18"/>
                <w:szCs w:val="18"/>
              </w:rPr>
            </w:pPr>
            <w:r w:rsidRPr="00B23A53">
              <w:rPr>
                <w:rFonts w:ascii="宋体" w:hAnsi="宋体" w:hint="eastAsia"/>
                <w:sz w:val="18"/>
                <w:szCs w:val="18"/>
              </w:rPr>
              <w:t>≥98%</w:t>
            </w:r>
          </w:p>
        </w:tc>
      </w:tr>
      <w:tr w:rsidR="00B23A53" w:rsidRPr="00B23A53" w:rsidTr="008434A0">
        <w:trPr>
          <w:trHeight w:val="284"/>
          <w:tblHeader/>
          <w:jc w:val="center"/>
        </w:trPr>
        <w:tc>
          <w:tcPr>
            <w:tcW w:w="1195" w:type="dxa"/>
            <w:vMerge/>
            <w:vAlign w:val="center"/>
          </w:tcPr>
          <w:p w:rsidR="00D73F47" w:rsidRPr="00B23A53" w:rsidRDefault="00D73F47" w:rsidP="00D73F47">
            <w:pPr>
              <w:pStyle w:val="affb"/>
              <w:adjustRightInd w:val="0"/>
              <w:snapToGrid w:val="0"/>
              <w:ind w:firstLineChars="0" w:firstLine="0"/>
              <w:jc w:val="center"/>
              <w:rPr>
                <w:rFonts w:hAnsi="宋体"/>
                <w:bCs/>
                <w:sz w:val="18"/>
                <w:szCs w:val="18"/>
              </w:rPr>
            </w:pPr>
          </w:p>
        </w:tc>
        <w:tc>
          <w:tcPr>
            <w:tcW w:w="571"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2</w:t>
            </w:r>
          </w:p>
        </w:tc>
        <w:tc>
          <w:tcPr>
            <w:tcW w:w="2126" w:type="dxa"/>
            <w:gridSpan w:val="2"/>
            <w:vAlign w:val="center"/>
          </w:tcPr>
          <w:p w:rsidR="00D73F47" w:rsidRPr="00B23A53" w:rsidRDefault="00D73F47" w:rsidP="00D73F47">
            <w:pPr>
              <w:adjustRightInd w:val="0"/>
              <w:snapToGrid w:val="0"/>
              <w:jc w:val="center"/>
              <w:rPr>
                <w:rFonts w:ascii="宋体" w:hAnsi="宋体"/>
                <w:bCs/>
                <w:sz w:val="18"/>
                <w:szCs w:val="18"/>
              </w:rPr>
            </w:pPr>
            <w:r w:rsidRPr="00B23A53">
              <w:rPr>
                <w:rFonts w:ascii="宋体" w:hAnsi="宋体" w:hint="eastAsia"/>
                <w:bCs/>
                <w:sz w:val="18"/>
                <w:szCs w:val="18"/>
              </w:rPr>
              <w:t>用户满意度</w:t>
            </w:r>
          </w:p>
        </w:tc>
        <w:tc>
          <w:tcPr>
            <w:tcW w:w="701" w:type="dxa"/>
            <w:vAlign w:val="center"/>
          </w:tcPr>
          <w:p w:rsidR="00D73F47" w:rsidRPr="00B23A53" w:rsidRDefault="00D73F47" w:rsidP="00D73F47">
            <w:pPr>
              <w:jc w:val="center"/>
              <w:rPr>
                <w:rFonts w:ascii="宋体" w:hAnsi="宋体"/>
                <w:bCs/>
                <w:sz w:val="18"/>
                <w:szCs w:val="18"/>
              </w:rPr>
            </w:pPr>
            <w:r w:rsidRPr="00B23A53">
              <w:rPr>
                <w:rFonts w:ascii="宋体" w:hAnsi="宋体" w:hint="eastAsia"/>
                <w:bCs/>
                <w:sz w:val="18"/>
                <w:szCs w:val="18"/>
              </w:rPr>
              <w:t>/</w:t>
            </w:r>
          </w:p>
        </w:tc>
        <w:tc>
          <w:tcPr>
            <w:tcW w:w="4876" w:type="dxa"/>
            <w:gridSpan w:val="3"/>
            <w:vAlign w:val="center"/>
          </w:tcPr>
          <w:p w:rsidR="00D73F47" w:rsidRPr="00B23A53" w:rsidRDefault="00D73F47" w:rsidP="00D73F47">
            <w:pPr>
              <w:adjustRightInd w:val="0"/>
              <w:snapToGrid w:val="0"/>
              <w:jc w:val="center"/>
              <w:rPr>
                <w:rFonts w:ascii="宋体" w:hAnsi="宋体"/>
                <w:sz w:val="18"/>
                <w:szCs w:val="18"/>
              </w:rPr>
            </w:pPr>
            <w:r w:rsidRPr="00B23A53">
              <w:rPr>
                <w:rFonts w:ascii="宋体" w:hAnsi="宋体" w:hint="eastAsia"/>
                <w:sz w:val="18"/>
                <w:szCs w:val="18"/>
              </w:rPr>
              <w:t>≥80</w:t>
            </w:r>
          </w:p>
        </w:tc>
      </w:tr>
      <w:tr w:rsidR="00B23A53" w:rsidRPr="00B23A53" w:rsidTr="008434A0">
        <w:trPr>
          <w:trHeight w:val="284"/>
          <w:tblHeader/>
          <w:jc w:val="center"/>
        </w:trPr>
        <w:tc>
          <w:tcPr>
            <w:tcW w:w="1195" w:type="dxa"/>
            <w:vMerge/>
            <w:vAlign w:val="center"/>
          </w:tcPr>
          <w:p w:rsidR="00D73F47" w:rsidRPr="00B23A53" w:rsidRDefault="00D73F47" w:rsidP="00D73F47">
            <w:pPr>
              <w:pStyle w:val="affb"/>
              <w:adjustRightInd w:val="0"/>
              <w:snapToGrid w:val="0"/>
              <w:ind w:firstLineChars="0" w:firstLine="0"/>
              <w:jc w:val="center"/>
              <w:rPr>
                <w:rFonts w:hAnsi="宋体"/>
                <w:bCs/>
                <w:sz w:val="18"/>
                <w:szCs w:val="18"/>
              </w:rPr>
            </w:pPr>
          </w:p>
        </w:tc>
        <w:tc>
          <w:tcPr>
            <w:tcW w:w="571" w:type="dxa"/>
            <w:vAlign w:val="center"/>
          </w:tcPr>
          <w:p w:rsidR="00D73F47" w:rsidRPr="00B23A53" w:rsidRDefault="00D73F47" w:rsidP="00D73F47">
            <w:pPr>
              <w:pStyle w:val="affb"/>
              <w:ind w:firstLineChars="0" w:firstLine="0"/>
              <w:jc w:val="center"/>
              <w:rPr>
                <w:rFonts w:hAnsi="宋体"/>
                <w:bCs/>
                <w:sz w:val="18"/>
                <w:szCs w:val="18"/>
              </w:rPr>
            </w:pPr>
            <w:r w:rsidRPr="00B23A53">
              <w:rPr>
                <w:rFonts w:hAnsi="宋体" w:hint="eastAsia"/>
                <w:bCs/>
                <w:sz w:val="18"/>
                <w:szCs w:val="18"/>
              </w:rPr>
              <w:t>3</w:t>
            </w:r>
          </w:p>
        </w:tc>
        <w:tc>
          <w:tcPr>
            <w:tcW w:w="2126" w:type="dxa"/>
            <w:gridSpan w:val="2"/>
            <w:vAlign w:val="center"/>
          </w:tcPr>
          <w:p w:rsidR="00D73F47" w:rsidRPr="00B23A53" w:rsidRDefault="00D73F47" w:rsidP="00D73F47">
            <w:pPr>
              <w:adjustRightInd w:val="0"/>
              <w:snapToGrid w:val="0"/>
              <w:jc w:val="center"/>
              <w:rPr>
                <w:rFonts w:ascii="宋体" w:hAnsi="宋体"/>
                <w:bCs/>
                <w:sz w:val="18"/>
                <w:szCs w:val="18"/>
              </w:rPr>
            </w:pPr>
            <w:r w:rsidRPr="00B23A53">
              <w:rPr>
                <w:rFonts w:ascii="宋体" w:hAnsi="宋体" w:hint="eastAsia"/>
                <w:bCs/>
                <w:sz w:val="18"/>
                <w:szCs w:val="18"/>
              </w:rPr>
              <w:t>故障情况</w:t>
            </w:r>
          </w:p>
        </w:tc>
        <w:tc>
          <w:tcPr>
            <w:tcW w:w="701" w:type="dxa"/>
            <w:vAlign w:val="center"/>
          </w:tcPr>
          <w:p w:rsidR="00D73F47" w:rsidRPr="00B23A53" w:rsidRDefault="00D73F47" w:rsidP="00D73F47">
            <w:pPr>
              <w:ind w:left="148" w:hangingChars="82" w:hanging="148"/>
              <w:jc w:val="center"/>
              <w:rPr>
                <w:rFonts w:ascii="宋体" w:hAnsi="宋体"/>
                <w:bCs/>
                <w:sz w:val="18"/>
                <w:szCs w:val="18"/>
              </w:rPr>
            </w:pPr>
            <w:r w:rsidRPr="00B23A53">
              <w:rPr>
                <w:rFonts w:ascii="宋体" w:hAnsi="宋体" w:hint="eastAsia"/>
                <w:bCs/>
                <w:sz w:val="18"/>
                <w:szCs w:val="18"/>
              </w:rPr>
              <w:t>/</w:t>
            </w:r>
          </w:p>
        </w:tc>
        <w:tc>
          <w:tcPr>
            <w:tcW w:w="4876" w:type="dxa"/>
            <w:gridSpan w:val="3"/>
            <w:vAlign w:val="center"/>
          </w:tcPr>
          <w:p w:rsidR="00D73F47" w:rsidRPr="00B23A53" w:rsidRDefault="00D73F47" w:rsidP="00D73F47">
            <w:pPr>
              <w:pStyle w:val="affd"/>
              <w:adjustRightInd w:val="0"/>
              <w:snapToGrid w:val="0"/>
              <w:rPr>
                <w:rFonts w:ascii="宋体" w:hAnsi="宋体"/>
                <w:bCs/>
              </w:rPr>
            </w:pPr>
            <w:r w:rsidRPr="00B23A53">
              <w:rPr>
                <w:rFonts w:ascii="宋体" w:hAnsi="宋体" w:hint="eastAsia"/>
                <w:bCs/>
              </w:rPr>
              <w:t>在生产查定和用户调查中均未发生严重故障、致命故障</w:t>
            </w:r>
          </w:p>
        </w:tc>
      </w:tr>
    </w:tbl>
    <w:p w:rsidR="00947E64" w:rsidRPr="00B23A53" w:rsidRDefault="00947E64">
      <w:pPr>
        <w:pStyle w:val="affb"/>
        <w:ind w:firstLineChars="0" w:firstLine="0"/>
        <w:rPr>
          <w:rFonts w:ascii="黑体" w:eastAsia="黑体" w:hAnsi="黑体"/>
          <w:kern w:val="2"/>
          <w:szCs w:val="21"/>
        </w:rPr>
      </w:pPr>
    </w:p>
    <w:p w:rsidR="00947E64" w:rsidRPr="00B23A53" w:rsidRDefault="00947E64">
      <w:pPr>
        <w:pStyle w:val="affb"/>
        <w:ind w:firstLineChars="0" w:firstLine="0"/>
        <w:rPr>
          <w:rFonts w:hAnsi="宋体"/>
          <w:kern w:val="2"/>
          <w:szCs w:val="21"/>
        </w:rPr>
      </w:pPr>
      <w:r w:rsidRPr="00B23A53">
        <w:rPr>
          <w:rFonts w:ascii="黑体" w:eastAsia="黑体" w:hAnsi="黑体" w:hint="eastAsia"/>
          <w:kern w:val="2"/>
          <w:szCs w:val="21"/>
        </w:rPr>
        <w:t>4</w:t>
      </w:r>
      <w:r w:rsidRPr="00B23A53">
        <w:rPr>
          <w:rFonts w:ascii="黑体" w:eastAsia="黑体" w:hAnsi="黑体"/>
          <w:kern w:val="2"/>
          <w:szCs w:val="21"/>
        </w:rPr>
        <w:t xml:space="preserve">.5.2 </w:t>
      </w:r>
      <w:r w:rsidRPr="00B23A53">
        <w:rPr>
          <w:rFonts w:hAnsi="宋体"/>
          <w:kern w:val="2"/>
          <w:szCs w:val="21"/>
        </w:rPr>
        <w:t>一级指标均符合大纲要求时，推广鉴定结论为通过； 否则，推广鉴定结论为不通过。</w:t>
      </w:r>
    </w:p>
    <w:p w:rsidR="00947E64" w:rsidRPr="00B23A53" w:rsidRDefault="00947E64">
      <w:pPr>
        <w:pStyle w:val="aa"/>
        <w:spacing w:beforeLines="0" w:before="120" w:afterLines="0" w:after="120" w:line="360" w:lineRule="auto"/>
      </w:pPr>
      <w:bookmarkStart w:id="41" w:name="_Toc6905373"/>
      <w:r w:rsidRPr="00B23A53">
        <w:rPr>
          <w:rFonts w:hint="eastAsia"/>
        </w:rPr>
        <w:t>产品变更</w:t>
      </w:r>
      <w:bookmarkEnd w:id="41"/>
    </w:p>
    <w:p w:rsidR="00947E64" w:rsidRPr="00B23A53" w:rsidRDefault="00947E64">
      <w:pPr>
        <w:pStyle w:val="af4"/>
        <w:numPr>
          <w:ilvl w:val="0"/>
          <w:numId w:val="0"/>
        </w:numPr>
        <w:tabs>
          <w:tab w:val="left" w:pos="4188"/>
        </w:tabs>
        <w:spacing w:beforeLines="50" w:before="120"/>
        <w:jc w:val="both"/>
        <w:rPr>
          <w:rStyle w:val="fontstyle01"/>
          <w:rFonts w:hint="default"/>
          <w:color w:val="auto"/>
          <w:sz w:val="21"/>
          <w:szCs w:val="21"/>
        </w:rPr>
      </w:pPr>
      <w:r w:rsidRPr="00B23A53">
        <w:rPr>
          <w:rFonts w:hint="eastAsia"/>
          <w:szCs w:val="21"/>
        </w:rPr>
        <w:t>5.1</w:t>
      </w:r>
      <w:r w:rsidRPr="00B23A53">
        <w:rPr>
          <w:rFonts w:hAnsi="宋体" w:hint="eastAsia"/>
          <w:szCs w:val="21"/>
        </w:rPr>
        <w:t xml:space="preserve"> </w:t>
      </w:r>
      <w:r w:rsidRPr="00B23A53">
        <w:rPr>
          <w:rStyle w:val="fontstyle01"/>
          <w:rFonts w:hint="default"/>
          <w:color w:val="auto"/>
          <w:sz w:val="21"/>
          <w:szCs w:val="21"/>
        </w:rPr>
        <w:t>通过推广鉴定的产品，在证书有效期内其产品结构和特征参数变化情形、变化幅度和</w:t>
      </w:r>
      <w:proofErr w:type="gramStart"/>
      <w:r w:rsidRPr="00B23A53">
        <w:rPr>
          <w:rStyle w:val="fontstyle01"/>
          <w:rFonts w:hint="default"/>
          <w:color w:val="auto"/>
          <w:sz w:val="21"/>
          <w:szCs w:val="21"/>
        </w:rPr>
        <w:t>要</w:t>
      </w:r>
      <w:proofErr w:type="gramEnd"/>
      <w:r w:rsidRPr="00B23A53">
        <w:rPr>
          <w:rStyle w:val="fontstyle01"/>
          <w:rFonts w:hint="default"/>
          <w:color w:val="auto"/>
          <w:sz w:val="21"/>
          <w:szCs w:val="21"/>
        </w:rPr>
        <w:t>求见表</w:t>
      </w:r>
      <w:r w:rsidR="00457EE6">
        <w:rPr>
          <w:rStyle w:val="fontstyle01"/>
          <w:rFonts w:hint="default"/>
          <w:color w:val="auto"/>
          <w:sz w:val="21"/>
          <w:szCs w:val="21"/>
        </w:rPr>
        <w:t>7</w:t>
      </w:r>
      <w:r w:rsidRPr="00B23A53">
        <w:rPr>
          <w:rStyle w:val="fontstyle01"/>
          <w:rFonts w:hint="default"/>
          <w:color w:val="auto"/>
          <w:sz w:val="21"/>
          <w:szCs w:val="21"/>
        </w:rPr>
        <w:t>。</w:t>
      </w:r>
    </w:p>
    <w:p w:rsidR="00947E64" w:rsidRPr="00B23A53" w:rsidRDefault="00947E64">
      <w:pPr>
        <w:pStyle w:val="af4"/>
        <w:numPr>
          <w:ilvl w:val="0"/>
          <w:numId w:val="0"/>
        </w:numPr>
        <w:tabs>
          <w:tab w:val="left" w:pos="4188"/>
        </w:tabs>
        <w:spacing w:beforeLines="50" w:before="120"/>
        <w:rPr>
          <w:rFonts w:hAnsi="宋体"/>
          <w:szCs w:val="21"/>
        </w:rPr>
      </w:pPr>
      <w:r w:rsidRPr="00B23A53">
        <w:rPr>
          <w:rFonts w:hAnsi="宋体" w:hint="eastAsia"/>
          <w:szCs w:val="21"/>
        </w:rPr>
        <w:t>表</w:t>
      </w:r>
      <w:r w:rsidR="00457EE6">
        <w:rPr>
          <w:rFonts w:hAnsi="宋体"/>
          <w:szCs w:val="21"/>
        </w:rPr>
        <w:t>7</w:t>
      </w:r>
      <w:r w:rsidRPr="00B23A53">
        <w:rPr>
          <w:rFonts w:hAnsi="宋体" w:hint="eastAsia"/>
          <w:szCs w:val="21"/>
        </w:rPr>
        <w:t xml:space="preserve">  </w:t>
      </w:r>
      <w:r w:rsidRPr="00B23A53">
        <w:rPr>
          <w:rFonts w:hAnsi="黑体"/>
          <w:kern w:val="2"/>
          <w:szCs w:val="21"/>
        </w:rPr>
        <w:t>产品结构和特征参数变化情形、变化幅度和要求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6"/>
        <w:gridCol w:w="2497"/>
        <w:gridCol w:w="1611"/>
        <w:gridCol w:w="1933"/>
        <w:gridCol w:w="2804"/>
      </w:tblGrid>
      <w:tr w:rsidR="00B23A53" w:rsidRPr="00B23A53">
        <w:trPr>
          <w:cantSplit/>
          <w:trHeight w:val="284"/>
          <w:tblHeader/>
          <w:jc w:val="center"/>
        </w:trPr>
        <w:tc>
          <w:tcPr>
            <w:tcW w:w="726" w:type="dxa"/>
            <w:tcBorders>
              <w:top w:val="single" w:sz="4" w:space="0" w:color="auto"/>
              <w:left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序号</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项目</w:t>
            </w:r>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变化情形</w:t>
            </w:r>
          </w:p>
        </w:tc>
        <w:tc>
          <w:tcPr>
            <w:tcW w:w="1933"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变化幅度和要求</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检查方法</w:t>
            </w:r>
          </w:p>
        </w:tc>
      </w:tr>
      <w:tr w:rsidR="00B23A53" w:rsidRPr="00B23A53">
        <w:trPr>
          <w:cantSplit/>
          <w:trHeight w:val="284"/>
          <w:jc w:val="center"/>
        </w:trPr>
        <w:tc>
          <w:tcPr>
            <w:tcW w:w="726" w:type="dxa"/>
            <w:tcBorders>
              <w:top w:val="single" w:sz="4" w:space="0" w:color="auto"/>
              <w:left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1</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型号名称</w:t>
            </w:r>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不允许变化</w:t>
            </w:r>
          </w:p>
        </w:tc>
        <w:tc>
          <w:tcPr>
            <w:tcW w:w="1933"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r>
      <w:tr w:rsidR="00B23A53" w:rsidRPr="00B23A53">
        <w:trPr>
          <w:cantSplit/>
          <w:trHeight w:val="284"/>
          <w:jc w:val="center"/>
        </w:trPr>
        <w:tc>
          <w:tcPr>
            <w:tcW w:w="726" w:type="dxa"/>
            <w:tcBorders>
              <w:top w:val="single" w:sz="4" w:space="0" w:color="auto"/>
              <w:left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2</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结构</w:t>
            </w:r>
            <w:r w:rsidRPr="00B23A53">
              <w:rPr>
                <w:rFonts w:ascii="宋体" w:hAnsi="宋体" w:hint="eastAsia"/>
                <w:sz w:val="18"/>
                <w:szCs w:val="18"/>
              </w:rPr>
              <w:t>型式</w:t>
            </w:r>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不允许变化</w:t>
            </w:r>
          </w:p>
        </w:tc>
        <w:tc>
          <w:tcPr>
            <w:tcW w:w="1933"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r>
      <w:tr w:rsidR="00B23A53" w:rsidRPr="00B23A53">
        <w:trPr>
          <w:cantSplit/>
          <w:trHeight w:val="284"/>
          <w:jc w:val="center"/>
        </w:trPr>
        <w:tc>
          <w:tcPr>
            <w:tcW w:w="726" w:type="dxa"/>
            <w:tcBorders>
              <w:top w:val="single" w:sz="4" w:space="0" w:color="auto"/>
              <w:left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lastRenderedPageBreak/>
              <w:t>3</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整机</w:t>
            </w:r>
            <w:proofErr w:type="gramStart"/>
            <w:r w:rsidRPr="00B23A53">
              <w:rPr>
                <w:rFonts w:ascii="宋体" w:hAnsi="宋体" w:hint="eastAsia"/>
                <w:sz w:val="18"/>
                <w:szCs w:val="18"/>
              </w:rPr>
              <w:t>净质量</w:t>
            </w:r>
            <w:proofErr w:type="gramEnd"/>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允许变化</w:t>
            </w:r>
          </w:p>
        </w:tc>
        <w:tc>
          <w:tcPr>
            <w:tcW w:w="1933" w:type="dxa"/>
            <w:tcBorders>
              <w:top w:val="single" w:sz="4" w:space="0" w:color="auto"/>
              <w:bottom w:val="single" w:sz="4" w:space="0" w:color="auto"/>
              <w:right w:val="single" w:sz="4" w:space="0" w:color="auto"/>
            </w:tcBorders>
            <w:vAlign w:val="center"/>
          </w:tcPr>
          <w:p w:rsidR="00947E64" w:rsidRPr="0037018C" w:rsidRDefault="00947E64" w:rsidP="00457EE6">
            <w:pPr>
              <w:jc w:val="center"/>
              <w:rPr>
                <w:rFonts w:ascii="宋体" w:hAnsi="宋体"/>
                <w:sz w:val="18"/>
                <w:szCs w:val="18"/>
                <w:highlight w:val="yellow"/>
              </w:rPr>
            </w:pPr>
            <w:r w:rsidRPr="0037018C">
              <w:rPr>
                <w:rFonts w:ascii="宋体" w:hAnsi="宋体" w:hint="eastAsia"/>
                <w:sz w:val="18"/>
                <w:szCs w:val="18"/>
                <w:highlight w:val="yellow"/>
              </w:rPr>
              <w:t>变化幅度≤</w:t>
            </w:r>
            <w:r w:rsidR="00FB3B57" w:rsidRPr="0037018C">
              <w:rPr>
                <w:rFonts w:ascii="宋体" w:hAnsi="宋体"/>
                <w:color w:val="FF0000"/>
                <w:sz w:val="18"/>
                <w:szCs w:val="18"/>
                <w:highlight w:val="yellow"/>
              </w:rPr>
              <w:t>10</w:t>
            </w:r>
            <w:r w:rsidRPr="0037018C">
              <w:rPr>
                <w:rFonts w:ascii="宋体" w:hAnsi="宋体"/>
                <w:sz w:val="18"/>
                <w:szCs w:val="18"/>
                <w:highlight w:val="yellow"/>
              </w:rPr>
              <w:t>%，但不允许超过表</w:t>
            </w:r>
            <w:r w:rsidR="00457EE6">
              <w:rPr>
                <w:rFonts w:ascii="宋体" w:hAnsi="宋体"/>
                <w:sz w:val="18"/>
                <w:szCs w:val="18"/>
                <w:highlight w:val="yellow"/>
              </w:rPr>
              <w:t>4</w:t>
            </w:r>
            <w:r w:rsidRPr="0037018C">
              <w:rPr>
                <w:rFonts w:ascii="宋体" w:hAnsi="宋体"/>
                <w:sz w:val="18"/>
                <w:szCs w:val="18"/>
                <w:highlight w:val="yellow"/>
              </w:rPr>
              <w:t>要求</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r>
      <w:tr w:rsidR="00B23A53" w:rsidRPr="00B23A53">
        <w:trPr>
          <w:cantSplit/>
          <w:trHeight w:val="284"/>
          <w:jc w:val="center"/>
        </w:trPr>
        <w:tc>
          <w:tcPr>
            <w:tcW w:w="726" w:type="dxa"/>
            <w:tcBorders>
              <w:top w:val="single" w:sz="4" w:space="0" w:color="auto"/>
              <w:left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4</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配套动力标定功率</w:t>
            </w:r>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允许变化</w:t>
            </w:r>
          </w:p>
        </w:tc>
        <w:tc>
          <w:tcPr>
            <w:tcW w:w="1933" w:type="dxa"/>
            <w:tcBorders>
              <w:top w:val="single" w:sz="4" w:space="0" w:color="auto"/>
              <w:bottom w:val="single" w:sz="4" w:space="0" w:color="auto"/>
              <w:right w:val="single" w:sz="4" w:space="0" w:color="auto"/>
            </w:tcBorders>
            <w:vAlign w:val="center"/>
          </w:tcPr>
          <w:p w:rsidR="00947E64" w:rsidRPr="0037018C" w:rsidRDefault="00947E64" w:rsidP="00FB3B57">
            <w:pPr>
              <w:jc w:val="center"/>
              <w:rPr>
                <w:rFonts w:ascii="宋体" w:hAnsi="宋体"/>
                <w:sz w:val="18"/>
                <w:szCs w:val="18"/>
                <w:highlight w:val="yellow"/>
              </w:rPr>
            </w:pPr>
            <w:r w:rsidRPr="0037018C">
              <w:rPr>
                <w:rFonts w:ascii="宋体" w:hAnsi="宋体" w:hint="eastAsia"/>
                <w:sz w:val="18"/>
                <w:szCs w:val="18"/>
                <w:highlight w:val="yellow"/>
              </w:rPr>
              <w:t>变化幅度≤</w:t>
            </w:r>
            <w:r w:rsidR="00FB3B57" w:rsidRPr="0037018C">
              <w:rPr>
                <w:rFonts w:ascii="宋体" w:hAnsi="宋体"/>
                <w:color w:val="FF0000"/>
                <w:sz w:val="18"/>
                <w:szCs w:val="18"/>
                <w:highlight w:val="yellow"/>
              </w:rPr>
              <w:t>10</w:t>
            </w:r>
            <w:r w:rsidRPr="0037018C">
              <w:rPr>
                <w:rFonts w:ascii="宋体" w:hAnsi="宋体"/>
                <w:sz w:val="18"/>
                <w:szCs w:val="18"/>
                <w:highlight w:val="yellow"/>
              </w:rPr>
              <w:t>%</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r>
      <w:tr w:rsidR="00B23A53" w:rsidRPr="00B23A53">
        <w:trPr>
          <w:cantSplit/>
          <w:trHeight w:val="284"/>
          <w:jc w:val="center"/>
        </w:trPr>
        <w:tc>
          <w:tcPr>
            <w:tcW w:w="726" w:type="dxa"/>
            <w:tcBorders>
              <w:top w:val="single" w:sz="4" w:space="0" w:color="auto"/>
              <w:left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5</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配套动力标定转速</w:t>
            </w:r>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允许变化</w:t>
            </w:r>
          </w:p>
        </w:tc>
        <w:tc>
          <w:tcPr>
            <w:tcW w:w="1933" w:type="dxa"/>
            <w:tcBorders>
              <w:top w:val="single" w:sz="4" w:space="0" w:color="auto"/>
              <w:bottom w:val="single" w:sz="4" w:space="0" w:color="auto"/>
              <w:right w:val="single" w:sz="4" w:space="0" w:color="auto"/>
            </w:tcBorders>
            <w:vAlign w:val="center"/>
          </w:tcPr>
          <w:p w:rsidR="00947E64" w:rsidRPr="0037018C" w:rsidRDefault="00947E64" w:rsidP="00FB3B57">
            <w:pPr>
              <w:jc w:val="center"/>
              <w:rPr>
                <w:rFonts w:ascii="宋体" w:hAnsi="宋体"/>
                <w:sz w:val="18"/>
                <w:szCs w:val="18"/>
                <w:highlight w:val="yellow"/>
              </w:rPr>
            </w:pPr>
            <w:r w:rsidRPr="0037018C">
              <w:rPr>
                <w:rFonts w:ascii="宋体" w:hAnsi="宋体" w:hint="eastAsia"/>
                <w:sz w:val="18"/>
                <w:szCs w:val="18"/>
                <w:highlight w:val="yellow"/>
              </w:rPr>
              <w:t>变化幅度≤</w:t>
            </w:r>
            <w:r w:rsidR="00FB3B57" w:rsidRPr="0037018C">
              <w:rPr>
                <w:rFonts w:ascii="宋体" w:hAnsi="宋体"/>
                <w:color w:val="FF0000"/>
                <w:sz w:val="18"/>
                <w:szCs w:val="18"/>
                <w:highlight w:val="yellow"/>
              </w:rPr>
              <w:t>10</w:t>
            </w:r>
            <w:r w:rsidRPr="0037018C">
              <w:rPr>
                <w:rFonts w:ascii="宋体" w:hAnsi="宋体"/>
                <w:sz w:val="18"/>
                <w:szCs w:val="18"/>
                <w:highlight w:val="yellow"/>
              </w:rPr>
              <w:t>%</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r>
      <w:tr w:rsidR="00B23A53" w:rsidRPr="00B23A53">
        <w:trPr>
          <w:cantSplit/>
          <w:trHeight w:val="284"/>
          <w:jc w:val="center"/>
        </w:trPr>
        <w:tc>
          <w:tcPr>
            <w:tcW w:w="726" w:type="dxa"/>
            <w:tcBorders>
              <w:top w:val="single" w:sz="4" w:space="0" w:color="auto"/>
              <w:left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6</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排量</w:t>
            </w:r>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不允许变化</w:t>
            </w:r>
          </w:p>
        </w:tc>
        <w:tc>
          <w:tcPr>
            <w:tcW w:w="1933"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r>
      <w:tr w:rsidR="00B23A53" w:rsidRPr="00B23A53">
        <w:trPr>
          <w:cantSplit/>
          <w:trHeight w:val="284"/>
          <w:jc w:val="center"/>
        </w:trPr>
        <w:tc>
          <w:tcPr>
            <w:tcW w:w="726" w:type="dxa"/>
            <w:tcBorders>
              <w:top w:val="single" w:sz="4" w:space="0" w:color="auto"/>
              <w:left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7</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起动方式</w:t>
            </w:r>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不允许变化</w:t>
            </w:r>
          </w:p>
        </w:tc>
        <w:tc>
          <w:tcPr>
            <w:tcW w:w="1933"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r>
      <w:tr w:rsidR="00B23A53" w:rsidRPr="00B23A53">
        <w:trPr>
          <w:cantSplit/>
          <w:trHeight w:val="284"/>
          <w:jc w:val="center"/>
        </w:trPr>
        <w:tc>
          <w:tcPr>
            <w:tcW w:w="726" w:type="dxa"/>
            <w:tcBorders>
              <w:top w:val="single" w:sz="4" w:space="0" w:color="auto"/>
              <w:left w:val="single" w:sz="4" w:space="0" w:color="auto"/>
              <w:bottom w:val="single" w:sz="4" w:space="0" w:color="auto"/>
            </w:tcBorders>
            <w:vAlign w:val="center"/>
          </w:tcPr>
          <w:p w:rsidR="00947E64" w:rsidRPr="00B23A53" w:rsidRDefault="00B23A53">
            <w:pPr>
              <w:jc w:val="center"/>
              <w:rPr>
                <w:rFonts w:ascii="宋体" w:hAnsi="宋体"/>
                <w:sz w:val="18"/>
                <w:szCs w:val="18"/>
              </w:rPr>
            </w:pPr>
            <w:r>
              <w:rPr>
                <w:rFonts w:ascii="宋体" w:hAnsi="宋体"/>
                <w:sz w:val="18"/>
                <w:szCs w:val="18"/>
              </w:rPr>
              <w:t>8</w:t>
            </w:r>
          </w:p>
        </w:tc>
        <w:tc>
          <w:tcPr>
            <w:tcW w:w="2497" w:type="dxa"/>
            <w:tcBorders>
              <w:top w:val="single" w:sz="4" w:space="0" w:color="auto"/>
              <w:bottom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动力传递方式</w:t>
            </w:r>
          </w:p>
        </w:tc>
        <w:tc>
          <w:tcPr>
            <w:tcW w:w="1611"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不允许变化</w:t>
            </w:r>
          </w:p>
        </w:tc>
        <w:tc>
          <w:tcPr>
            <w:tcW w:w="1933"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c>
          <w:tcPr>
            <w:tcW w:w="2804" w:type="dxa"/>
            <w:tcBorders>
              <w:top w:val="single" w:sz="4" w:space="0" w:color="auto"/>
              <w:bottom w:val="single" w:sz="4" w:space="0" w:color="auto"/>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r>
    </w:tbl>
    <w:p w:rsidR="00947E64" w:rsidRPr="00B23A53" w:rsidRDefault="00947E64">
      <w:pPr>
        <w:pStyle w:val="Default"/>
        <w:tabs>
          <w:tab w:val="left" w:pos="840"/>
        </w:tabs>
        <w:spacing w:beforeLines="50" w:before="120"/>
        <w:jc w:val="both"/>
        <w:rPr>
          <w:rFonts w:hAnsi="宋体" w:cs="Times New Roman"/>
          <w:color w:val="auto"/>
          <w:kern w:val="2"/>
          <w:sz w:val="21"/>
          <w:szCs w:val="21"/>
        </w:rPr>
      </w:pPr>
      <w:r w:rsidRPr="00B23A53">
        <w:rPr>
          <w:rFonts w:ascii="黑体" w:eastAsia="黑体" w:cs="Times New Roman" w:hint="eastAsia"/>
          <w:color w:val="auto"/>
          <w:sz w:val="21"/>
          <w:szCs w:val="21"/>
        </w:rPr>
        <w:t xml:space="preserve">5.2 </w:t>
      </w:r>
      <w:r w:rsidRPr="00B23A53">
        <w:rPr>
          <w:rFonts w:hAnsi="宋体" w:cs="Times New Roman"/>
          <w:color w:val="auto"/>
          <w:kern w:val="2"/>
          <w:sz w:val="21"/>
          <w:szCs w:val="21"/>
        </w:rPr>
        <w:t>产品结构和特征参数的变更符合表</w:t>
      </w:r>
      <w:r w:rsidR="00457EE6">
        <w:rPr>
          <w:rFonts w:hAnsi="宋体" w:cs="Times New Roman"/>
          <w:color w:val="auto"/>
          <w:kern w:val="2"/>
          <w:sz w:val="21"/>
          <w:szCs w:val="21"/>
        </w:rPr>
        <w:t>7</w:t>
      </w:r>
      <w:r w:rsidRPr="00B23A53">
        <w:rPr>
          <w:rFonts w:hAnsi="宋体" w:cs="Times New Roman"/>
          <w:color w:val="auto"/>
          <w:kern w:val="2"/>
          <w:sz w:val="21"/>
          <w:szCs w:val="21"/>
        </w:rPr>
        <w:t>要求的，</w:t>
      </w:r>
      <w:r w:rsidRPr="00B23A53">
        <w:rPr>
          <w:rFonts w:hAnsi="宋体" w:cs="Times New Roman" w:hint="eastAsia"/>
          <w:color w:val="auto"/>
          <w:kern w:val="2"/>
          <w:sz w:val="21"/>
          <w:szCs w:val="21"/>
        </w:rPr>
        <w:t>或在表</w:t>
      </w:r>
      <w:r w:rsidR="00457EE6">
        <w:rPr>
          <w:rFonts w:hAnsi="宋体" w:cs="Times New Roman"/>
          <w:color w:val="auto"/>
          <w:kern w:val="2"/>
          <w:sz w:val="21"/>
          <w:szCs w:val="21"/>
        </w:rPr>
        <w:t>7</w:t>
      </w:r>
      <w:r w:rsidRPr="00B23A53">
        <w:rPr>
          <w:rFonts w:hAnsi="宋体" w:cs="Times New Roman" w:hint="eastAsia"/>
          <w:color w:val="auto"/>
          <w:kern w:val="2"/>
          <w:sz w:val="21"/>
          <w:szCs w:val="21"/>
        </w:rPr>
        <w:t>中未列出的项目，</w:t>
      </w:r>
      <w:r w:rsidRPr="00B23A53">
        <w:rPr>
          <w:rFonts w:hAnsi="宋体" w:cs="Times New Roman"/>
          <w:color w:val="auto"/>
          <w:kern w:val="2"/>
          <w:sz w:val="21"/>
          <w:szCs w:val="21"/>
        </w:rPr>
        <w:t>企业自主变更并保存变更批准文件。</w:t>
      </w:r>
    </w:p>
    <w:p w:rsidR="00947E64" w:rsidRPr="00B23A53" w:rsidRDefault="00947E64">
      <w:pPr>
        <w:pStyle w:val="Default"/>
        <w:tabs>
          <w:tab w:val="left" w:pos="840"/>
        </w:tabs>
        <w:jc w:val="both"/>
        <w:rPr>
          <w:rFonts w:hAnsi="宋体" w:cs="Times New Roman"/>
          <w:color w:val="auto"/>
          <w:kern w:val="2"/>
          <w:sz w:val="21"/>
          <w:szCs w:val="21"/>
        </w:rPr>
      </w:pPr>
      <w:r w:rsidRPr="00B23A53">
        <w:rPr>
          <w:rFonts w:ascii="黑体" w:eastAsia="黑体" w:cs="Times New Roman" w:hint="eastAsia"/>
          <w:color w:val="auto"/>
          <w:sz w:val="21"/>
          <w:szCs w:val="21"/>
        </w:rPr>
        <w:t>5</w:t>
      </w:r>
      <w:r w:rsidRPr="00B23A53">
        <w:rPr>
          <w:rFonts w:ascii="黑体" w:eastAsia="黑体" w:cs="Times New Roman"/>
          <w:color w:val="auto"/>
          <w:sz w:val="21"/>
          <w:szCs w:val="21"/>
        </w:rPr>
        <w:t>.3</w:t>
      </w:r>
      <w:r w:rsidRPr="00B23A53">
        <w:rPr>
          <w:rFonts w:ascii="黑体" w:eastAsia="黑体" w:hAnsi="黑体" w:cs="Times New Roman"/>
          <w:color w:val="auto"/>
          <w:kern w:val="2"/>
          <w:sz w:val="21"/>
          <w:szCs w:val="21"/>
        </w:rPr>
        <w:t xml:space="preserve"> </w:t>
      </w:r>
      <w:r w:rsidRPr="00B23A53">
        <w:rPr>
          <w:rFonts w:hAnsi="宋体" w:cs="Times New Roman"/>
          <w:color w:val="auto"/>
          <w:kern w:val="2"/>
          <w:sz w:val="21"/>
          <w:szCs w:val="21"/>
        </w:rPr>
        <w:t>因执行国家法律法规提出的新要求或强制性标准新要求而造成产品结构和特征参数变化，与表</w:t>
      </w:r>
      <w:r w:rsidR="00457EE6">
        <w:rPr>
          <w:rFonts w:hAnsi="宋体" w:cs="Times New Roman"/>
          <w:color w:val="auto"/>
          <w:kern w:val="2"/>
          <w:sz w:val="21"/>
          <w:szCs w:val="21"/>
        </w:rPr>
        <w:t>7</w:t>
      </w:r>
      <w:r w:rsidRPr="00B23A53">
        <w:rPr>
          <w:rFonts w:hAnsi="宋体" w:cs="Times New Roman"/>
          <w:color w:val="auto"/>
          <w:kern w:val="2"/>
          <w:sz w:val="21"/>
          <w:szCs w:val="21"/>
        </w:rPr>
        <w:t>要求不一致的，应申报变更确认。</w:t>
      </w:r>
    </w:p>
    <w:p w:rsidR="00947E64" w:rsidRPr="00B23A53" w:rsidRDefault="00947E64">
      <w:pPr>
        <w:pStyle w:val="affb"/>
        <w:ind w:firstLine="420"/>
        <w:jc w:val="left"/>
        <w:rPr>
          <w:rFonts w:ascii="Times New Roman"/>
          <w:szCs w:val="21"/>
        </w:rPr>
      </w:pPr>
      <w:bookmarkStart w:id="42" w:name="_Toc139877477"/>
      <w:bookmarkStart w:id="43" w:name="_Toc139877513"/>
      <w:bookmarkStart w:id="44" w:name="_Toc139877551"/>
      <w:bookmarkStart w:id="45" w:name="_Toc149451929"/>
      <w:bookmarkStart w:id="46" w:name="_Toc149451932"/>
      <w:bookmarkEnd w:id="8"/>
      <w:bookmarkEnd w:id="34"/>
      <w:bookmarkEnd w:id="35"/>
      <w:bookmarkEnd w:id="42"/>
      <w:bookmarkEnd w:id="43"/>
      <w:bookmarkEnd w:id="44"/>
      <w:bookmarkEnd w:id="45"/>
      <w:bookmarkEnd w:id="46"/>
      <w:r w:rsidRPr="00B23A53">
        <w:rPr>
          <w:rFonts w:ascii="Times New Roman"/>
          <w:szCs w:val="21"/>
        </w:rPr>
        <w:br w:type="page"/>
      </w:r>
    </w:p>
    <w:p w:rsidR="00947E64" w:rsidRPr="00B23A53" w:rsidRDefault="00947E64">
      <w:pPr>
        <w:pStyle w:val="a"/>
        <w:spacing w:before="0" w:after="0"/>
        <w:ind w:left="0"/>
        <w:rPr>
          <w:rFonts w:ascii="Times New Roman"/>
        </w:rPr>
      </w:pPr>
      <w:bookmarkStart w:id="47" w:name="_Toc6905374"/>
      <w:bookmarkEnd w:id="47"/>
    </w:p>
    <w:p w:rsidR="00947E64" w:rsidRPr="00B23A53" w:rsidRDefault="00947E64">
      <w:pPr>
        <w:pStyle w:val="a"/>
        <w:numPr>
          <w:ilvl w:val="0"/>
          <w:numId w:val="0"/>
        </w:numPr>
        <w:spacing w:before="0" w:after="0"/>
        <w:rPr>
          <w:rFonts w:ascii="Times New Roman"/>
        </w:rPr>
      </w:pPr>
      <w:bookmarkStart w:id="48" w:name="_Toc139960437"/>
      <w:bookmarkStart w:id="49" w:name="_Toc144691084"/>
      <w:bookmarkStart w:id="50" w:name="_Toc149451930"/>
      <w:bookmarkStart w:id="51" w:name="_Toc438190361"/>
      <w:bookmarkStart w:id="52" w:name="_Toc444842982"/>
      <w:bookmarkStart w:id="53" w:name="_Toc449130741"/>
      <w:bookmarkStart w:id="54" w:name="_Toc449623105"/>
      <w:bookmarkStart w:id="55" w:name="_Toc449623236"/>
      <w:bookmarkStart w:id="56" w:name="_Toc449623484"/>
      <w:bookmarkStart w:id="57" w:name="_Toc450207565"/>
      <w:bookmarkStart w:id="58" w:name="_Toc450207657"/>
      <w:bookmarkStart w:id="59" w:name="_Toc450207718"/>
      <w:bookmarkStart w:id="60" w:name="_Toc450294714"/>
      <w:bookmarkStart w:id="61" w:name="_Toc466988464"/>
      <w:bookmarkStart w:id="62" w:name="_Toc511135557"/>
      <w:bookmarkStart w:id="63" w:name="_Toc513211907"/>
      <w:bookmarkStart w:id="64" w:name="_Toc6905375"/>
      <w:r w:rsidRPr="00B23A53">
        <w:rPr>
          <w:rFonts w:ascii="Times New Roman" w:hint="eastAsia"/>
        </w:rPr>
        <w:t>（规范性附录）</w:t>
      </w:r>
      <w:bookmarkStart w:id="65" w:name="OLE_LINK3"/>
      <w:bookmarkStart w:id="66" w:name="OLE_LINK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47E64" w:rsidRPr="00B23A53" w:rsidRDefault="00947E64">
      <w:pPr>
        <w:pStyle w:val="a"/>
        <w:numPr>
          <w:ilvl w:val="0"/>
          <w:numId w:val="0"/>
        </w:numPr>
        <w:spacing w:before="0" w:after="0"/>
        <w:rPr>
          <w:rFonts w:ascii="Times New Roman"/>
        </w:rPr>
      </w:pPr>
      <w:bookmarkStart w:id="67" w:name="_Toc6905376"/>
      <w:r w:rsidRPr="00B23A53">
        <w:rPr>
          <w:rFonts w:hint="eastAsia"/>
        </w:rPr>
        <w:t>产品规格表</w:t>
      </w:r>
      <w:bookmarkEnd w:id="65"/>
      <w:bookmarkEnd w:id="66"/>
      <w:bookmarkEnd w:id="67"/>
    </w:p>
    <w:p w:rsidR="00947E64" w:rsidRPr="00B23A53" w:rsidRDefault="00947E64">
      <w:pPr>
        <w:pStyle w:val="affb"/>
        <w:ind w:firstLine="420"/>
      </w:pPr>
    </w:p>
    <w:tbl>
      <w:tblPr>
        <w:tblpPr w:leftFromText="180" w:rightFromText="180" w:vertAnchor="text" w:horzAnchor="margin" w:tblpXSpec="center" w:tblpY="-30"/>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2658"/>
        <w:gridCol w:w="1879"/>
        <w:gridCol w:w="4252"/>
      </w:tblGrid>
      <w:tr w:rsidR="00947E64" w:rsidRPr="00B23A53" w:rsidTr="007E08C5">
        <w:trPr>
          <w:trHeight w:val="461"/>
          <w:jc w:val="center"/>
        </w:trPr>
        <w:tc>
          <w:tcPr>
            <w:tcW w:w="991" w:type="dxa"/>
            <w:tcBorders>
              <w:top w:val="single" w:sz="2" w:space="0" w:color="000000"/>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u w:color="000000"/>
              </w:rPr>
              <w:t>序号</w:t>
            </w:r>
          </w:p>
        </w:tc>
        <w:tc>
          <w:tcPr>
            <w:tcW w:w="2658" w:type="dxa"/>
            <w:tcBorders>
              <w:top w:val="single" w:sz="2" w:space="0" w:color="000000"/>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u w:color="000000"/>
              </w:rPr>
              <w:t>项</w:t>
            </w:r>
            <w:r w:rsidRPr="00B23A53">
              <w:rPr>
                <w:rFonts w:ascii="宋体" w:hAnsi="宋体" w:hint="eastAsia"/>
                <w:sz w:val="18"/>
                <w:szCs w:val="18"/>
                <w:u w:color="000000"/>
              </w:rPr>
              <w:t xml:space="preserve">   </w:t>
            </w:r>
            <w:r w:rsidRPr="00B23A53">
              <w:rPr>
                <w:rFonts w:ascii="宋体" w:hAnsi="宋体"/>
                <w:sz w:val="18"/>
                <w:szCs w:val="18"/>
                <w:u w:color="000000"/>
              </w:rPr>
              <w:t>目</w:t>
            </w:r>
          </w:p>
        </w:tc>
        <w:tc>
          <w:tcPr>
            <w:tcW w:w="1879" w:type="dxa"/>
            <w:tcBorders>
              <w:top w:val="single" w:sz="2" w:space="0" w:color="000000"/>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单位</w:t>
            </w:r>
          </w:p>
        </w:tc>
        <w:tc>
          <w:tcPr>
            <w:tcW w:w="4252" w:type="dxa"/>
            <w:tcBorders>
              <w:top w:val="single" w:sz="2" w:space="0" w:color="000000"/>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设计值</w:t>
            </w: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u w:color="000000"/>
              </w:rPr>
              <w:t>1</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型号名称</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u w:color="000000"/>
              </w:rPr>
              <w:t>2</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rPr>
              <w:t>结构</w:t>
            </w:r>
            <w:r w:rsidRPr="00B23A53">
              <w:rPr>
                <w:rFonts w:ascii="宋体" w:hAnsi="宋体" w:hint="eastAsia"/>
                <w:sz w:val="18"/>
                <w:szCs w:val="18"/>
              </w:rPr>
              <w:t>型式</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u w:color="000000"/>
              </w:rPr>
              <w:t>3</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整机</w:t>
            </w:r>
            <w:proofErr w:type="gramStart"/>
            <w:r w:rsidRPr="00B23A53">
              <w:rPr>
                <w:rFonts w:ascii="宋体" w:hAnsi="宋体" w:hint="eastAsia"/>
                <w:sz w:val="18"/>
                <w:szCs w:val="18"/>
              </w:rPr>
              <w:t>净质量</w:t>
            </w:r>
            <w:proofErr w:type="gramEnd"/>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kg</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u w:color="000000"/>
              </w:rPr>
              <w:t>4</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配套动力规格型号</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u w:color="000000"/>
              </w:rPr>
              <w:t>5</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配套动力标定功率</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kW</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sz w:val="18"/>
                <w:szCs w:val="18"/>
                <w:u w:color="000000"/>
              </w:rPr>
              <w:t>6</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配套动力标定转速</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r/min</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7</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排量</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sz w:val="18"/>
                <w:szCs w:val="18"/>
              </w:rPr>
              <w:t>mL</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8</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起动方式</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ind w:firstLineChars="50" w:firstLine="90"/>
              <w:jc w:val="center"/>
              <w:rPr>
                <w:rFonts w:ascii="宋体" w:hAnsi="宋体"/>
                <w:sz w:val="18"/>
                <w:szCs w:val="18"/>
              </w:rPr>
            </w:pPr>
            <w:r w:rsidRPr="00B23A53">
              <w:rPr>
                <w:rFonts w:ascii="宋体" w:hAnsi="宋体" w:hint="eastAsia"/>
                <w:sz w:val="18"/>
                <w:szCs w:val="18"/>
              </w:rPr>
              <w:t>/</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9</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B23A53">
            <w:pPr>
              <w:jc w:val="center"/>
              <w:rPr>
                <w:rFonts w:ascii="宋体" w:hAnsi="宋体"/>
                <w:sz w:val="18"/>
                <w:szCs w:val="18"/>
              </w:rPr>
            </w:pPr>
            <w:proofErr w:type="gramStart"/>
            <w:r w:rsidRPr="00B23A53">
              <w:rPr>
                <w:rFonts w:ascii="宋体" w:hAnsi="宋体" w:hint="eastAsia"/>
                <w:sz w:val="18"/>
                <w:szCs w:val="18"/>
              </w:rPr>
              <w:t>怠</w:t>
            </w:r>
            <w:proofErr w:type="gramEnd"/>
            <w:r w:rsidRPr="00B23A53">
              <w:rPr>
                <w:rFonts w:ascii="宋体" w:hAnsi="宋体" w:hint="eastAsia"/>
                <w:sz w:val="18"/>
                <w:szCs w:val="18"/>
              </w:rPr>
              <w:t>速转速</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r/min</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10</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B23A53">
            <w:pPr>
              <w:jc w:val="center"/>
              <w:rPr>
                <w:rFonts w:ascii="宋体" w:hAnsi="宋体"/>
                <w:sz w:val="18"/>
                <w:szCs w:val="18"/>
              </w:rPr>
            </w:pPr>
            <w:r w:rsidRPr="00B23A53">
              <w:rPr>
                <w:rFonts w:ascii="宋体" w:hAnsi="宋体" w:hint="eastAsia"/>
                <w:sz w:val="18"/>
                <w:szCs w:val="18"/>
              </w:rPr>
              <w:t>最高</w:t>
            </w:r>
            <w:r>
              <w:rPr>
                <w:rFonts w:ascii="宋体" w:hAnsi="宋体" w:hint="eastAsia"/>
                <w:sz w:val="18"/>
                <w:szCs w:val="18"/>
              </w:rPr>
              <w:t>功率点</w:t>
            </w:r>
            <w:r w:rsidRPr="00B23A53">
              <w:rPr>
                <w:rFonts w:ascii="宋体" w:hAnsi="宋体" w:hint="eastAsia"/>
                <w:sz w:val="18"/>
                <w:szCs w:val="18"/>
              </w:rPr>
              <w:t>转速</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ind w:firstLineChars="50" w:firstLine="90"/>
              <w:jc w:val="center"/>
              <w:rPr>
                <w:rFonts w:ascii="宋体" w:hAnsi="宋体"/>
                <w:sz w:val="18"/>
                <w:szCs w:val="18"/>
                <w:u w:color="000000"/>
              </w:rPr>
            </w:pPr>
            <w:r w:rsidRPr="00B23A53">
              <w:rPr>
                <w:rFonts w:ascii="宋体" w:hAnsi="宋体" w:hint="eastAsia"/>
                <w:sz w:val="18"/>
                <w:szCs w:val="18"/>
              </w:rPr>
              <w:t>r/min</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11</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动力传递方式</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ind w:firstLineChars="50" w:firstLine="90"/>
              <w:jc w:val="center"/>
              <w:rPr>
                <w:rFonts w:ascii="宋体" w:hAnsi="宋体"/>
                <w:sz w:val="18"/>
                <w:szCs w:val="18"/>
              </w:rPr>
            </w:pPr>
            <w:r w:rsidRPr="00B23A53">
              <w:rPr>
                <w:rFonts w:ascii="宋体" w:hAnsi="宋体" w:hint="eastAsia"/>
                <w:sz w:val="18"/>
                <w:szCs w:val="18"/>
              </w:rPr>
              <w:t>/</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12</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离合器接合转速</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ind w:firstLineChars="50" w:firstLine="90"/>
              <w:jc w:val="center"/>
              <w:rPr>
                <w:rFonts w:ascii="宋体" w:hAnsi="宋体"/>
                <w:sz w:val="18"/>
                <w:szCs w:val="18"/>
              </w:rPr>
            </w:pPr>
            <w:r w:rsidRPr="00B23A53">
              <w:rPr>
                <w:rFonts w:ascii="宋体" w:hAnsi="宋体" w:hint="eastAsia"/>
                <w:sz w:val="18"/>
                <w:szCs w:val="18"/>
              </w:rPr>
              <w:t>r/min</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947E64"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13</w:t>
            </w:r>
          </w:p>
        </w:tc>
        <w:tc>
          <w:tcPr>
            <w:tcW w:w="2658"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spacing w:line="360" w:lineRule="exact"/>
              <w:jc w:val="center"/>
              <w:rPr>
                <w:rFonts w:ascii="宋体" w:hAnsi="宋体" w:cs="宋体"/>
                <w:sz w:val="18"/>
                <w:szCs w:val="18"/>
              </w:rPr>
            </w:pPr>
            <w:r w:rsidRPr="00B23A53">
              <w:rPr>
                <w:rFonts w:ascii="宋体" w:hAnsi="宋体" w:cs="宋体" w:hint="eastAsia"/>
                <w:sz w:val="18"/>
                <w:szCs w:val="18"/>
              </w:rPr>
              <w:t>燃油箱容积</w:t>
            </w:r>
          </w:p>
        </w:tc>
        <w:tc>
          <w:tcPr>
            <w:tcW w:w="1879" w:type="dxa"/>
            <w:tcBorders>
              <w:top w:val="single" w:sz="4" w:space="0" w:color="auto"/>
              <w:left w:val="single" w:sz="4" w:space="0" w:color="auto"/>
              <w:bottom w:val="single" w:sz="2" w:space="0" w:color="000000"/>
              <w:right w:val="single" w:sz="4" w:space="0" w:color="auto"/>
            </w:tcBorders>
            <w:vAlign w:val="center"/>
          </w:tcPr>
          <w:p w:rsidR="00947E64" w:rsidRPr="00B23A53" w:rsidRDefault="00947E64">
            <w:pPr>
              <w:ind w:firstLineChars="50" w:firstLine="90"/>
              <w:jc w:val="center"/>
              <w:rPr>
                <w:rFonts w:ascii="宋体" w:hAnsi="宋体"/>
                <w:sz w:val="18"/>
                <w:szCs w:val="18"/>
              </w:rPr>
            </w:pPr>
            <w:r w:rsidRPr="00B23A53">
              <w:rPr>
                <w:rFonts w:ascii="宋体" w:hAnsi="宋体"/>
                <w:sz w:val="18"/>
                <w:szCs w:val="18"/>
              </w:rPr>
              <w:t>L</w:t>
            </w:r>
          </w:p>
        </w:tc>
        <w:tc>
          <w:tcPr>
            <w:tcW w:w="4252" w:type="dxa"/>
            <w:tcBorders>
              <w:top w:val="single" w:sz="4" w:space="0" w:color="auto"/>
              <w:left w:val="single" w:sz="4" w:space="0" w:color="auto"/>
              <w:bottom w:val="single" w:sz="2" w:space="0" w:color="000000"/>
              <w:right w:val="single" w:sz="2" w:space="0" w:color="000000"/>
            </w:tcBorders>
            <w:vAlign w:val="center"/>
          </w:tcPr>
          <w:p w:rsidR="00947E64" w:rsidRPr="00B23A53" w:rsidRDefault="00947E64">
            <w:pPr>
              <w:jc w:val="center"/>
              <w:rPr>
                <w:rFonts w:ascii="宋体" w:hAnsi="宋体"/>
                <w:sz w:val="18"/>
                <w:szCs w:val="18"/>
              </w:rPr>
            </w:pPr>
          </w:p>
        </w:tc>
      </w:tr>
      <w:tr w:rsidR="00B23A53" w:rsidRPr="00B23A53" w:rsidTr="00B23A53">
        <w:trPr>
          <w:trHeight w:val="461"/>
          <w:jc w:val="center"/>
        </w:trPr>
        <w:tc>
          <w:tcPr>
            <w:tcW w:w="991" w:type="dxa"/>
            <w:tcBorders>
              <w:top w:val="single" w:sz="4" w:space="0" w:color="auto"/>
              <w:left w:val="single" w:sz="2" w:space="0" w:color="000000"/>
              <w:bottom w:val="single" w:sz="4" w:space="0" w:color="auto"/>
              <w:right w:val="single" w:sz="2" w:space="0" w:color="000000"/>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14</w:t>
            </w:r>
          </w:p>
        </w:tc>
        <w:tc>
          <w:tcPr>
            <w:tcW w:w="2658" w:type="dxa"/>
            <w:tcBorders>
              <w:top w:val="single" w:sz="4" w:space="0" w:color="auto"/>
              <w:left w:val="single" w:sz="4" w:space="0" w:color="auto"/>
              <w:bottom w:val="single" w:sz="4" w:space="0" w:color="auto"/>
              <w:right w:val="single" w:sz="2" w:space="0" w:color="000000"/>
            </w:tcBorders>
            <w:vAlign w:val="center"/>
          </w:tcPr>
          <w:p w:rsidR="00947E64" w:rsidRPr="00B23A53" w:rsidRDefault="00947E64">
            <w:pPr>
              <w:spacing w:line="360" w:lineRule="exact"/>
              <w:jc w:val="center"/>
              <w:rPr>
                <w:rFonts w:ascii="宋体" w:hAnsi="宋体"/>
                <w:sz w:val="18"/>
                <w:szCs w:val="18"/>
              </w:rPr>
            </w:pPr>
            <w:r w:rsidRPr="0037018C">
              <w:rPr>
                <w:rFonts w:ascii="宋体" w:hAnsi="宋体" w:cs="宋体" w:hint="eastAsia"/>
                <w:color w:val="FF0000"/>
                <w:sz w:val="18"/>
                <w:szCs w:val="18"/>
                <w:highlight w:val="yellow"/>
              </w:rPr>
              <w:t>金属刀片</w:t>
            </w:r>
            <w:r w:rsidRPr="00B23A53">
              <w:rPr>
                <w:rFonts w:ascii="宋体" w:hAnsi="宋体" w:cs="宋体" w:hint="eastAsia"/>
                <w:sz w:val="18"/>
                <w:szCs w:val="18"/>
              </w:rPr>
              <w:t>规格</w:t>
            </w:r>
          </w:p>
        </w:tc>
        <w:tc>
          <w:tcPr>
            <w:tcW w:w="1879" w:type="dxa"/>
            <w:tcBorders>
              <w:top w:val="single" w:sz="4" w:space="0" w:color="auto"/>
              <w:left w:val="single" w:sz="4" w:space="0" w:color="auto"/>
              <w:bottom w:val="single" w:sz="4" w:space="0" w:color="auto"/>
              <w:right w:val="single" w:sz="4" w:space="0" w:color="auto"/>
            </w:tcBorders>
            <w:vAlign w:val="center"/>
          </w:tcPr>
          <w:p w:rsidR="00947E64" w:rsidRPr="00B23A53" w:rsidRDefault="00947E64">
            <w:pPr>
              <w:ind w:firstLineChars="50" w:firstLine="90"/>
              <w:jc w:val="center"/>
              <w:rPr>
                <w:rFonts w:ascii="宋体" w:hAnsi="宋体"/>
                <w:sz w:val="18"/>
                <w:szCs w:val="18"/>
              </w:rPr>
            </w:pPr>
            <w:r w:rsidRPr="00B23A53">
              <w:rPr>
                <w:rFonts w:ascii="宋体" w:hAnsi="宋体" w:hint="eastAsia"/>
                <w:sz w:val="18"/>
                <w:szCs w:val="18"/>
              </w:rPr>
              <w:t>/</w:t>
            </w:r>
          </w:p>
        </w:tc>
        <w:tc>
          <w:tcPr>
            <w:tcW w:w="4252" w:type="dxa"/>
            <w:tcBorders>
              <w:top w:val="single" w:sz="4" w:space="0" w:color="auto"/>
              <w:left w:val="single" w:sz="4" w:space="0" w:color="auto"/>
              <w:bottom w:val="single" w:sz="4" w:space="0" w:color="auto"/>
              <w:right w:val="single" w:sz="2" w:space="0" w:color="000000"/>
            </w:tcBorders>
            <w:vAlign w:val="center"/>
          </w:tcPr>
          <w:p w:rsidR="00947E64" w:rsidRPr="00B23A53" w:rsidRDefault="00947E64">
            <w:pPr>
              <w:jc w:val="center"/>
              <w:rPr>
                <w:rFonts w:ascii="宋体" w:hAnsi="宋体"/>
                <w:sz w:val="18"/>
                <w:szCs w:val="18"/>
              </w:rPr>
            </w:pPr>
          </w:p>
        </w:tc>
      </w:tr>
      <w:tr w:rsidR="002440A0" w:rsidRPr="00B23A53" w:rsidTr="00B23A53">
        <w:trPr>
          <w:trHeight w:val="461"/>
          <w:jc w:val="center"/>
        </w:trPr>
        <w:tc>
          <w:tcPr>
            <w:tcW w:w="991" w:type="dxa"/>
            <w:tcBorders>
              <w:top w:val="single" w:sz="4" w:space="0" w:color="auto"/>
              <w:left w:val="single" w:sz="2" w:space="0" w:color="000000"/>
              <w:bottom w:val="single" w:sz="4" w:space="0" w:color="auto"/>
              <w:right w:val="single" w:sz="2" w:space="0" w:color="000000"/>
            </w:tcBorders>
            <w:vAlign w:val="center"/>
          </w:tcPr>
          <w:p w:rsidR="002440A0" w:rsidRPr="00B23A53" w:rsidRDefault="00D43F92">
            <w:pPr>
              <w:jc w:val="center"/>
              <w:rPr>
                <w:rFonts w:ascii="宋体" w:hAnsi="宋体"/>
                <w:sz w:val="18"/>
                <w:szCs w:val="18"/>
              </w:rPr>
            </w:pPr>
            <w:r>
              <w:rPr>
                <w:rFonts w:ascii="宋体" w:hAnsi="宋体" w:hint="eastAsia"/>
                <w:sz w:val="18"/>
                <w:szCs w:val="18"/>
              </w:rPr>
              <w:t>15</w:t>
            </w:r>
          </w:p>
        </w:tc>
        <w:tc>
          <w:tcPr>
            <w:tcW w:w="2658" w:type="dxa"/>
            <w:tcBorders>
              <w:top w:val="single" w:sz="4" w:space="0" w:color="auto"/>
              <w:left w:val="single" w:sz="4" w:space="0" w:color="auto"/>
              <w:bottom w:val="single" w:sz="4" w:space="0" w:color="auto"/>
              <w:right w:val="single" w:sz="2" w:space="0" w:color="000000"/>
            </w:tcBorders>
            <w:vAlign w:val="center"/>
          </w:tcPr>
          <w:p w:rsidR="002440A0" w:rsidRPr="0037018C" w:rsidRDefault="002440A0">
            <w:pPr>
              <w:spacing w:line="360" w:lineRule="exact"/>
              <w:jc w:val="center"/>
              <w:rPr>
                <w:rFonts w:ascii="宋体" w:hAnsi="宋体" w:cs="宋体"/>
                <w:color w:val="FF0000"/>
                <w:sz w:val="18"/>
                <w:szCs w:val="18"/>
                <w:highlight w:val="yellow"/>
              </w:rPr>
            </w:pPr>
            <w:r w:rsidRPr="00B23A53">
              <w:rPr>
                <w:rFonts w:ascii="宋体" w:hAnsi="宋体" w:hint="eastAsia"/>
                <w:sz w:val="18"/>
                <w:szCs w:val="18"/>
              </w:rPr>
              <w:t>金属刀片数量</w:t>
            </w:r>
          </w:p>
        </w:tc>
        <w:tc>
          <w:tcPr>
            <w:tcW w:w="1879" w:type="dxa"/>
            <w:tcBorders>
              <w:top w:val="single" w:sz="4" w:space="0" w:color="auto"/>
              <w:left w:val="single" w:sz="4" w:space="0" w:color="auto"/>
              <w:bottom w:val="single" w:sz="4" w:space="0" w:color="auto"/>
              <w:right w:val="single" w:sz="4" w:space="0" w:color="auto"/>
            </w:tcBorders>
            <w:vAlign w:val="center"/>
          </w:tcPr>
          <w:p w:rsidR="002440A0" w:rsidRPr="00B23A53" w:rsidRDefault="00D43F92">
            <w:pPr>
              <w:ind w:firstLineChars="50" w:firstLine="90"/>
              <w:jc w:val="center"/>
              <w:rPr>
                <w:rFonts w:ascii="宋体" w:hAnsi="宋体"/>
                <w:sz w:val="18"/>
                <w:szCs w:val="18"/>
              </w:rPr>
            </w:pPr>
            <w:r>
              <w:rPr>
                <w:rFonts w:ascii="宋体" w:hAnsi="宋体" w:hint="eastAsia"/>
                <w:sz w:val="18"/>
                <w:szCs w:val="18"/>
              </w:rPr>
              <w:t>片</w:t>
            </w:r>
          </w:p>
        </w:tc>
        <w:tc>
          <w:tcPr>
            <w:tcW w:w="4252" w:type="dxa"/>
            <w:tcBorders>
              <w:top w:val="single" w:sz="4" w:space="0" w:color="auto"/>
              <w:left w:val="single" w:sz="4" w:space="0" w:color="auto"/>
              <w:bottom w:val="single" w:sz="4" w:space="0" w:color="auto"/>
              <w:right w:val="single" w:sz="2" w:space="0" w:color="000000"/>
            </w:tcBorders>
            <w:vAlign w:val="center"/>
          </w:tcPr>
          <w:p w:rsidR="002440A0" w:rsidRPr="00B23A53" w:rsidRDefault="002440A0">
            <w:pPr>
              <w:jc w:val="center"/>
              <w:rPr>
                <w:rFonts w:ascii="宋体" w:hAnsi="宋体"/>
                <w:sz w:val="18"/>
                <w:szCs w:val="18"/>
              </w:rPr>
            </w:pPr>
          </w:p>
        </w:tc>
      </w:tr>
      <w:tr w:rsidR="00B23A53" w:rsidRPr="00B23A53" w:rsidTr="007E08C5">
        <w:trPr>
          <w:trHeight w:val="461"/>
          <w:jc w:val="center"/>
        </w:trPr>
        <w:tc>
          <w:tcPr>
            <w:tcW w:w="991" w:type="dxa"/>
            <w:tcBorders>
              <w:top w:val="single" w:sz="4" w:space="0" w:color="auto"/>
              <w:left w:val="single" w:sz="2" w:space="0" w:color="000000"/>
              <w:bottom w:val="single" w:sz="2" w:space="0" w:color="000000"/>
              <w:right w:val="single" w:sz="2" w:space="0" w:color="000000"/>
            </w:tcBorders>
            <w:vAlign w:val="center"/>
          </w:tcPr>
          <w:p w:rsidR="00B23A53" w:rsidRPr="00B23A53" w:rsidRDefault="00B23A53">
            <w:pPr>
              <w:jc w:val="center"/>
              <w:rPr>
                <w:rFonts w:ascii="宋体" w:hAnsi="宋体"/>
                <w:sz w:val="18"/>
                <w:szCs w:val="18"/>
              </w:rPr>
            </w:pPr>
            <w:r>
              <w:rPr>
                <w:rFonts w:ascii="宋体" w:hAnsi="宋体" w:hint="eastAsia"/>
                <w:sz w:val="18"/>
                <w:szCs w:val="18"/>
              </w:rPr>
              <w:t>1</w:t>
            </w:r>
            <w:r w:rsidR="00D43F92">
              <w:rPr>
                <w:rFonts w:ascii="宋体" w:hAnsi="宋体" w:hint="eastAsia"/>
                <w:sz w:val="18"/>
                <w:szCs w:val="18"/>
              </w:rPr>
              <w:t>6</w:t>
            </w:r>
          </w:p>
        </w:tc>
        <w:tc>
          <w:tcPr>
            <w:tcW w:w="2658" w:type="dxa"/>
            <w:tcBorders>
              <w:top w:val="single" w:sz="4" w:space="0" w:color="auto"/>
              <w:left w:val="single" w:sz="4" w:space="0" w:color="auto"/>
              <w:bottom w:val="single" w:sz="2" w:space="0" w:color="000000"/>
              <w:right w:val="single" w:sz="2" w:space="0" w:color="000000"/>
            </w:tcBorders>
            <w:vAlign w:val="center"/>
          </w:tcPr>
          <w:p w:rsidR="00B23A53" w:rsidRPr="00B23A53" w:rsidRDefault="00B23A53">
            <w:pPr>
              <w:spacing w:line="360" w:lineRule="exact"/>
              <w:jc w:val="center"/>
              <w:rPr>
                <w:rFonts w:ascii="宋体" w:hAnsi="宋体" w:cs="宋体"/>
                <w:sz w:val="18"/>
                <w:szCs w:val="18"/>
              </w:rPr>
            </w:pPr>
            <w:r>
              <w:rPr>
                <w:rFonts w:ascii="宋体" w:hAnsi="宋体" w:cs="宋体" w:hint="eastAsia"/>
                <w:sz w:val="18"/>
                <w:szCs w:val="18"/>
              </w:rPr>
              <w:t>柔性</w:t>
            </w:r>
            <w:proofErr w:type="gramStart"/>
            <w:r>
              <w:rPr>
                <w:rFonts w:ascii="宋体" w:hAnsi="宋体" w:cs="宋体" w:hint="eastAsia"/>
                <w:sz w:val="18"/>
                <w:szCs w:val="18"/>
              </w:rPr>
              <w:t>绳最大许</w:t>
            </w:r>
            <w:proofErr w:type="gramEnd"/>
            <w:r>
              <w:rPr>
                <w:rFonts w:ascii="宋体" w:hAnsi="宋体" w:cs="宋体" w:hint="eastAsia"/>
                <w:sz w:val="18"/>
                <w:szCs w:val="18"/>
              </w:rPr>
              <w:t>用长度</w:t>
            </w:r>
          </w:p>
        </w:tc>
        <w:tc>
          <w:tcPr>
            <w:tcW w:w="1879" w:type="dxa"/>
            <w:tcBorders>
              <w:top w:val="single" w:sz="4" w:space="0" w:color="auto"/>
              <w:left w:val="single" w:sz="4" w:space="0" w:color="auto"/>
              <w:bottom w:val="single" w:sz="2" w:space="0" w:color="000000"/>
              <w:right w:val="single" w:sz="4" w:space="0" w:color="auto"/>
            </w:tcBorders>
            <w:vAlign w:val="center"/>
          </w:tcPr>
          <w:p w:rsidR="00B23A53" w:rsidRPr="00B23A53" w:rsidRDefault="00B23A53">
            <w:pPr>
              <w:ind w:firstLineChars="50" w:firstLine="90"/>
              <w:jc w:val="center"/>
              <w:rPr>
                <w:rFonts w:ascii="宋体" w:hAnsi="宋体"/>
                <w:sz w:val="18"/>
                <w:szCs w:val="18"/>
              </w:rPr>
            </w:pPr>
            <w:r>
              <w:rPr>
                <w:rFonts w:ascii="宋体" w:hAnsi="宋体"/>
                <w:sz w:val="18"/>
                <w:szCs w:val="18"/>
              </w:rPr>
              <w:t>mm</w:t>
            </w:r>
          </w:p>
        </w:tc>
        <w:tc>
          <w:tcPr>
            <w:tcW w:w="4252" w:type="dxa"/>
            <w:tcBorders>
              <w:top w:val="single" w:sz="4" w:space="0" w:color="auto"/>
              <w:left w:val="single" w:sz="4" w:space="0" w:color="auto"/>
              <w:bottom w:val="single" w:sz="2" w:space="0" w:color="000000"/>
              <w:right w:val="single" w:sz="2" w:space="0" w:color="000000"/>
            </w:tcBorders>
            <w:vAlign w:val="center"/>
          </w:tcPr>
          <w:p w:rsidR="00B23A53" w:rsidRPr="00B23A53" w:rsidRDefault="00B23A53">
            <w:pPr>
              <w:jc w:val="center"/>
              <w:rPr>
                <w:rFonts w:ascii="宋体" w:hAnsi="宋体"/>
                <w:sz w:val="18"/>
                <w:szCs w:val="18"/>
              </w:rPr>
            </w:pPr>
          </w:p>
        </w:tc>
      </w:tr>
    </w:tbl>
    <w:p w:rsidR="00947E64" w:rsidRPr="00B23A53" w:rsidRDefault="00947E64">
      <w:pPr>
        <w:rPr>
          <w:sz w:val="18"/>
          <w:szCs w:val="18"/>
        </w:rPr>
      </w:pPr>
      <w:r w:rsidRPr="00B23A53">
        <w:rPr>
          <w:rFonts w:hint="eastAsia"/>
          <w:sz w:val="18"/>
          <w:szCs w:val="18"/>
        </w:rPr>
        <w:t>企业负责人：</w:t>
      </w:r>
      <w:r w:rsidRPr="00B23A53">
        <w:rPr>
          <w:rFonts w:hint="eastAsia"/>
          <w:sz w:val="18"/>
          <w:szCs w:val="18"/>
        </w:rPr>
        <w:t xml:space="preserve">                           </w:t>
      </w:r>
      <w:r w:rsidRPr="00B23A53">
        <w:rPr>
          <w:rFonts w:hint="eastAsia"/>
          <w:sz w:val="18"/>
          <w:szCs w:val="18"/>
        </w:rPr>
        <w:t>（公章）</w:t>
      </w:r>
      <w:r w:rsidRPr="00B23A53">
        <w:rPr>
          <w:rFonts w:hint="eastAsia"/>
          <w:sz w:val="18"/>
          <w:szCs w:val="18"/>
        </w:rPr>
        <w:t xml:space="preserve">                                   </w:t>
      </w:r>
      <w:r w:rsidRPr="00B23A53">
        <w:rPr>
          <w:rFonts w:hint="eastAsia"/>
          <w:sz w:val="18"/>
          <w:szCs w:val="18"/>
        </w:rPr>
        <w:t>年</w:t>
      </w:r>
      <w:r w:rsidRPr="00B23A53">
        <w:rPr>
          <w:rFonts w:hint="eastAsia"/>
          <w:sz w:val="18"/>
          <w:szCs w:val="18"/>
        </w:rPr>
        <w:t xml:space="preserve">        </w:t>
      </w:r>
      <w:r w:rsidRPr="00B23A53">
        <w:rPr>
          <w:rFonts w:hint="eastAsia"/>
          <w:sz w:val="18"/>
          <w:szCs w:val="18"/>
        </w:rPr>
        <w:t>月</w:t>
      </w:r>
      <w:r w:rsidRPr="00B23A53">
        <w:rPr>
          <w:rFonts w:hint="eastAsia"/>
          <w:sz w:val="18"/>
          <w:szCs w:val="18"/>
        </w:rPr>
        <w:t xml:space="preserve">       </w:t>
      </w:r>
      <w:r w:rsidRPr="00B23A53">
        <w:rPr>
          <w:rFonts w:hint="eastAsia"/>
          <w:sz w:val="18"/>
          <w:szCs w:val="18"/>
        </w:rPr>
        <w:t>日</w:t>
      </w:r>
      <w:bookmarkStart w:id="68" w:name="_Toc444842986"/>
    </w:p>
    <w:p w:rsidR="00947E64" w:rsidRPr="00B23A53" w:rsidRDefault="00947E64">
      <w:pPr>
        <w:tabs>
          <w:tab w:val="left" w:pos="2772"/>
        </w:tabs>
        <w:rPr>
          <w:sz w:val="18"/>
          <w:szCs w:val="18"/>
        </w:rPr>
      </w:pPr>
      <w:r w:rsidRPr="00B23A53">
        <w:rPr>
          <w:sz w:val="18"/>
          <w:szCs w:val="18"/>
        </w:rPr>
        <w:tab/>
      </w:r>
    </w:p>
    <w:p w:rsidR="00947E64" w:rsidRPr="00B23A53" w:rsidRDefault="00947E64">
      <w:pPr>
        <w:rPr>
          <w:sz w:val="18"/>
          <w:szCs w:val="18"/>
        </w:rPr>
      </w:pPr>
    </w:p>
    <w:p w:rsidR="00947E64" w:rsidRPr="00B23A53" w:rsidRDefault="00947E64">
      <w:pPr>
        <w:pStyle w:val="a"/>
        <w:spacing w:before="0" w:after="0"/>
        <w:ind w:left="0"/>
      </w:pPr>
      <w:r w:rsidRPr="00B23A53">
        <w:rPr>
          <w:rFonts w:ascii="Times New Roman" w:eastAsia="宋体"/>
          <w:kern w:val="2"/>
          <w:sz w:val="18"/>
          <w:szCs w:val="18"/>
        </w:rPr>
        <w:br w:type="page"/>
      </w:r>
    </w:p>
    <w:p w:rsidR="00947E64" w:rsidRPr="00B23A53" w:rsidRDefault="00947E64">
      <w:pPr>
        <w:pStyle w:val="a"/>
        <w:numPr>
          <w:ilvl w:val="0"/>
          <w:numId w:val="0"/>
        </w:numPr>
        <w:spacing w:before="0" w:after="0"/>
        <w:rPr>
          <w:rFonts w:ascii="Times New Roman"/>
        </w:rPr>
      </w:pPr>
      <w:bookmarkStart w:id="69" w:name="_Toc449130743"/>
      <w:bookmarkStart w:id="70" w:name="_Toc449623107"/>
      <w:bookmarkStart w:id="71" w:name="_Toc449623486"/>
      <w:bookmarkStart w:id="72" w:name="_Toc450207569"/>
      <w:bookmarkStart w:id="73" w:name="_Toc450207661"/>
      <w:bookmarkStart w:id="74" w:name="_Toc450207722"/>
      <w:bookmarkStart w:id="75" w:name="_Toc450294716"/>
      <w:bookmarkStart w:id="76" w:name="_Toc466988466"/>
      <w:bookmarkStart w:id="77" w:name="_Toc511135559"/>
      <w:bookmarkStart w:id="78" w:name="_Toc513211909"/>
      <w:bookmarkStart w:id="79" w:name="_Toc6905377"/>
      <w:r w:rsidRPr="00B23A53">
        <w:rPr>
          <w:rFonts w:ascii="Times New Roman" w:hint="eastAsia"/>
        </w:rPr>
        <w:lastRenderedPageBreak/>
        <w:t>（规范性附录）</w:t>
      </w:r>
      <w:bookmarkEnd w:id="68"/>
      <w:bookmarkEnd w:id="69"/>
      <w:bookmarkEnd w:id="70"/>
      <w:bookmarkEnd w:id="71"/>
      <w:bookmarkEnd w:id="72"/>
      <w:bookmarkEnd w:id="73"/>
      <w:bookmarkEnd w:id="74"/>
      <w:bookmarkEnd w:id="75"/>
      <w:bookmarkEnd w:id="76"/>
      <w:bookmarkEnd w:id="77"/>
      <w:bookmarkEnd w:id="78"/>
      <w:bookmarkEnd w:id="79"/>
    </w:p>
    <w:p w:rsidR="00947E64" w:rsidRPr="00B23A53" w:rsidRDefault="00947E64">
      <w:pPr>
        <w:pStyle w:val="af4"/>
        <w:numPr>
          <w:ilvl w:val="0"/>
          <w:numId w:val="0"/>
        </w:numPr>
        <w:tabs>
          <w:tab w:val="left" w:pos="4188"/>
        </w:tabs>
        <w:rPr>
          <w:rFonts w:ascii="宋体" w:eastAsia="宋体" w:hAnsi="宋体"/>
        </w:rPr>
      </w:pPr>
      <w:bookmarkStart w:id="80" w:name="_Toc513211910"/>
      <w:bookmarkStart w:id="81" w:name="OLE_LINK6"/>
      <w:bookmarkStart w:id="82" w:name="OLE_LINK5"/>
      <w:bookmarkEnd w:id="80"/>
      <w:r w:rsidRPr="00B23A53">
        <w:rPr>
          <w:rFonts w:hint="eastAsia"/>
          <w:kern w:val="2"/>
        </w:rPr>
        <w:t>用户调查记录表</w:t>
      </w:r>
      <w:bookmarkEnd w:id="81"/>
      <w:bookmarkEnd w:id="82"/>
    </w:p>
    <w:p w:rsidR="00947E64" w:rsidRPr="00B23A53" w:rsidRDefault="00947E64">
      <w:pPr>
        <w:pStyle w:val="af4"/>
        <w:numPr>
          <w:ilvl w:val="0"/>
          <w:numId w:val="0"/>
        </w:numPr>
        <w:tabs>
          <w:tab w:val="left" w:pos="4188"/>
        </w:tabs>
        <w:spacing w:beforeLines="50" w:before="120"/>
        <w:jc w:val="left"/>
        <w:rPr>
          <w:rFonts w:ascii="宋体" w:eastAsia="宋体" w:hAnsi="宋体"/>
          <w:sz w:val="18"/>
          <w:szCs w:val="18"/>
        </w:rPr>
      </w:pPr>
      <w:r w:rsidRPr="00B23A53">
        <w:rPr>
          <w:rFonts w:ascii="宋体" w:eastAsia="宋体" w:hAnsi="宋体" w:hint="eastAsia"/>
          <w:b/>
          <w:bCs/>
          <w:sz w:val="18"/>
          <w:szCs w:val="18"/>
        </w:rPr>
        <w:t xml:space="preserve">调查单位： </w:t>
      </w:r>
      <w:r w:rsidRPr="00B23A53">
        <w:rPr>
          <w:rFonts w:hint="eastAsia"/>
          <w:bCs/>
        </w:rPr>
        <w:t xml:space="preserve">                            </w:t>
      </w:r>
      <w:r w:rsidRPr="00B23A53">
        <w:rPr>
          <w:rFonts w:ascii="宋体" w:eastAsia="宋体" w:hAnsi="宋体" w:hint="eastAsia"/>
          <w:sz w:val="18"/>
          <w:szCs w:val="18"/>
        </w:rPr>
        <w:t>调查人：                   调查时间：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2"/>
        <w:gridCol w:w="622"/>
        <w:gridCol w:w="844"/>
        <w:gridCol w:w="479"/>
        <w:gridCol w:w="1989"/>
        <w:gridCol w:w="181"/>
        <w:gridCol w:w="198"/>
        <w:gridCol w:w="367"/>
        <w:gridCol w:w="691"/>
        <w:gridCol w:w="704"/>
        <w:gridCol w:w="447"/>
        <w:gridCol w:w="2510"/>
      </w:tblGrid>
      <w:tr w:rsidR="00947E64" w:rsidRPr="00B23A53">
        <w:trPr>
          <w:trHeight w:val="488"/>
        </w:trPr>
        <w:tc>
          <w:tcPr>
            <w:tcW w:w="432" w:type="dxa"/>
            <w:gridSpan w:val="2"/>
            <w:vMerge w:val="restart"/>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用户</w:t>
            </w:r>
          </w:p>
        </w:tc>
        <w:tc>
          <w:tcPr>
            <w:tcW w:w="1945" w:type="dxa"/>
            <w:gridSpan w:val="3"/>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姓名</w:t>
            </w:r>
          </w:p>
        </w:tc>
        <w:tc>
          <w:tcPr>
            <w:tcW w:w="1989" w:type="dxa"/>
            <w:vAlign w:val="center"/>
          </w:tcPr>
          <w:p w:rsidR="00947E64" w:rsidRPr="00B23A53" w:rsidRDefault="00947E64">
            <w:pPr>
              <w:jc w:val="center"/>
              <w:rPr>
                <w:rFonts w:ascii="宋体" w:hAnsi="宋体"/>
                <w:sz w:val="18"/>
                <w:szCs w:val="18"/>
              </w:rPr>
            </w:pPr>
          </w:p>
        </w:tc>
        <w:tc>
          <w:tcPr>
            <w:tcW w:w="746" w:type="dxa"/>
            <w:gridSpan w:val="3"/>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电话</w:t>
            </w:r>
          </w:p>
        </w:tc>
        <w:tc>
          <w:tcPr>
            <w:tcW w:w="4352" w:type="dxa"/>
            <w:gridSpan w:val="4"/>
            <w:vAlign w:val="center"/>
          </w:tcPr>
          <w:p w:rsidR="00947E64" w:rsidRPr="00B23A53" w:rsidRDefault="00947E64">
            <w:pPr>
              <w:jc w:val="center"/>
              <w:rPr>
                <w:rFonts w:ascii="宋体" w:hAnsi="宋体"/>
                <w:sz w:val="18"/>
                <w:szCs w:val="18"/>
              </w:rPr>
            </w:pPr>
          </w:p>
        </w:tc>
      </w:tr>
      <w:tr w:rsidR="00947E64" w:rsidRPr="00B23A53">
        <w:trPr>
          <w:trHeight w:val="488"/>
        </w:trPr>
        <w:tc>
          <w:tcPr>
            <w:tcW w:w="432" w:type="dxa"/>
            <w:gridSpan w:val="2"/>
            <w:vMerge/>
            <w:vAlign w:val="center"/>
          </w:tcPr>
          <w:p w:rsidR="00947E64" w:rsidRPr="00B23A53" w:rsidRDefault="00947E64">
            <w:pPr>
              <w:jc w:val="center"/>
              <w:rPr>
                <w:rFonts w:ascii="宋体" w:hAnsi="宋体"/>
                <w:sz w:val="18"/>
                <w:szCs w:val="18"/>
              </w:rPr>
            </w:pPr>
          </w:p>
        </w:tc>
        <w:tc>
          <w:tcPr>
            <w:tcW w:w="1945" w:type="dxa"/>
            <w:gridSpan w:val="3"/>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地址</w:t>
            </w:r>
          </w:p>
        </w:tc>
        <w:tc>
          <w:tcPr>
            <w:tcW w:w="7087" w:type="dxa"/>
            <w:gridSpan w:val="8"/>
            <w:vAlign w:val="center"/>
          </w:tcPr>
          <w:p w:rsidR="00947E64" w:rsidRPr="00B23A53" w:rsidRDefault="00947E64">
            <w:pPr>
              <w:jc w:val="center"/>
              <w:rPr>
                <w:rFonts w:ascii="宋体" w:hAnsi="宋体"/>
                <w:sz w:val="18"/>
                <w:szCs w:val="18"/>
              </w:rPr>
            </w:pPr>
          </w:p>
        </w:tc>
      </w:tr>
      <w:tr w:rsidR="00947E64" w:rsidRPr="00B23A53">
        <w:trPr>
          <w:trHeight w:val="488"/>
        </w:trPr>
        <w:tc>
          <w:tcPr>
            <w:tcW w:w="432" w:type="dxa"/>
            <w:gridSpan w:val="2"/>
            <w:vMerge w:val="restart"/>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机具</w:t>
            </w:r>
          </w:p>
        </w:tc>
        <w:tc>
          <w:tcPr>
            <w:tcW w:w="1945" w:type="dxa"/>
            <w:gridSpan w:val="3"/>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生产企业</w:t>
            </w:r>
          </w:p>
        </w:tc>
        <w:tc>
          <w:tcPr>
            <w:tcW w:w="7087" w:type="dxa"/>
            <w:gridSpan w:val="8"/>
            <w:vAlign w:val="center"/>
          </w:tcPr>
          <w:p w:rsidR="00947E64" w:rsidRPr="00B23A53" w:rsidRDefault="00947E64">
            <w:pPr>
              <w:jc w:val="center"/>
              <w:rPr>
                <w:rFonts w:ascii="宋体" w:hAnsi="宋体"/>
                <w:sz w:val="18"/>
                <w:szCs w:val="18"/>
              </w:rPr>
            </w:pPr>
          </w:p>
        </w:tc>
      </w:tr>
      <w:tr w:rsidR="00947E64" w:rsidRPr="00B23A53">
        <w:trPr>
          <w:trHeight w:val="488"/>
        </w:trPr>
        <w:tc>
          <w:tcPr>
            <w:tcW w:w="432" w:type="dxa"/>
            <w:gridSpan w:val="2"/>
            <w:vMerge/>
            <w:vAlign w:val="center"/>
          </w:tcPr>
          <w:p w:rsidR="00947E64" w:rsidRPr="00B23A53" w:rsidRDefault="00947E64">
            <w:pPr>
              <w:jc w:val="center"/>
              <w:rPr>
                <w:rFonts w:ascii="宋体" w:hAnsi="宋体"/>
                <w:sz w:val="18"/>
                <w:szCs w:val="18"/>
              </w:rPr>
            </w:pPr>
          </w:p>
        </w:tc>
        <w:tc>
          <w:tcPr>
            <w:tcW w:w="1945" w:type="dxa"/>
            <w:gridSpan w:val="3"/>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型号规格</w:t>
            </w:r>
          </w:p>
        </w:tc>
        <w:tc>
          <w:tcPr>
            <w:tcW w:w="3426" w:type="dxa"/>
            <w:gridSpan w:val="5"/>
            <w:vAlign w:val="center"/>
          </w:tcPr>
          <w:p w:rsidR="00947E64" w:rsidRPr="00B23A53" w:rsidRDefault="00947E64">
            <w:pPr>
              <w:jc w:val="center"/>
              <w:rPr>
                <w:rFonts w:ascii="宋体" w:hAnsi="宋体"/>
                <w:sz w:val="18"/>
                <w:szCs w:val="18"/>
              </w:rPr>
            </w:pPr>
          </w:p>
        </w:tc>
        <w:tc>
          <w:tcPr>
            <w:tcW w:w="1151" w:type="dxa"/>
            <w:gridSpan w:val="2"/>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购买日期</w:t>
            </w:r>
          </w:p>
        </w:tc>
        <w:tc>
          <w:tcPr>
            <w:tcW w:w="2510" w:type="dxa"/>
            <w:vAlign w:val="center"/>
          </w:tcPr>
          <w:p w:rsidR="00947E64" w:rsidRPr="00B23A53" w:rsidRDefault="00947E64">
            <w:pPr>
              <w:jc w:val="center"/>
              <w:rPr>
                <w:rFonts w:ascii="宋体" w:hAnsi="宋体"/>
                <w:sz w:val="18"/>
                <w:szCs w:val="18"/>
              </w:rPr>
            </w:pPr>
          </w:p>
        </w:tc>
      </w:tr>
      <w:tr w:rsidR="00947E64" w:rsidRPr="00B23A53">
        <w:trPr>
          <w:trHeight w:val="488"/>
        </w:trPr>
        <w:tc>
          <w:tcPr>
            <w:tcW w:w="432" w:type="dxa"/>
            <w:gridSpan w:val="2"/>
            <w:vMerge w:val="restart"/>
            <w:tcBorders>
              <w:righ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适用性调查及评价</w:t>
            </w:r>
          </w:p>
        </w:tc>
        <w:tc>
          <w:tcPr>
            <w:tcW w:w="1945" w:type="dxa"/>
            <w:gridSpan w:val="3"/>
            <w:tcBorders>
              <w:lef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总工作时间</w:t>
            </w:r>
          </w:p>
        </w:tc>
        <w:tc>
          <w:tcPr>
            <w:tcW w:w="7087" w:type="dxa"/>
            <w:gridSpan w:val="8"/>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 xml:space="preserve">           h</w:t>
            </w:r>
          </w:p>
        </w:tc>
      </w:tr>
      <w:tr w:rsidR="00947E64" w:rsidRPr="00B23A53">
        <w:trPr>
          <w:trHeight w:val="488"/>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val="restart"/>
            <w:tcBorders>
              <w:lef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适用性评价</w:t>
            </w:r>
          </w:p>
        </w:tc>
        <w:tc>
          <w:tcPr>
            <w:tcW w:w="1323" w:type="dxa"/>
            <w:gridSpan w:val="2"/>
            <w:vAlign w:val="center"/>
          </w:tcPr>
          <w:p w:rsidR="00947E64" w:rsidRPr="00B23A53" w:rsidRDefault="00947E64">
            <w:pPr>
              <w:jc w:val="center"/>
              <w:rPr>
                <w:rFonts w:ascii="宋体" w:hAnsi="宋体"/>
                <w:sz w:val="18"/>
                <w:szCs w:val="18"/>
              </w:rPr>
            </w:pPr>
            <w:r w:rsidRPr="00B23A53">
              <w:rPr>
                <w:rFonts w:ascii="宋体" w:hAnsi="宋体" w:hint="eastAsia"/>
                <w:bCs/>
                <w:sz w:val="18"/>
                <w:szCs w:val="18"/>
              </w:rPr>
              <w:t>常温起动</w:t>
            </w:r>
          </w:p>
        </w:tc>
        <w:tc>
          <w:tcPr>
            <w:tcW w:w="2368" w:type="dxa"/>
            <w:gridSpan w:val="3"/>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好</w:t>
            </w:r>
          </w:p>
        </w:tc>
        <w:tc>
          <w:tcPr>
            <w:tcW w:w="2209" w:type="dxa"/>
            <w:gridSpan w:val="4"/>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中</w:t>
            </w:r>
          </w:p>
        </w:tc>
        <w:tc>
          <w:tcPr>
            <w:tcW w:w="2510" w:type="dxa"/>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差</w:t>
            </w:r>
          </w:p>
        </w:tc>
      </w:tr>
      <w:tr w:rsidR="00947E64" w:rsidRPr="00B23A53">
        <w:trPr>
          <w:trHeight w:val="488"/>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tcBorders>
            <w:vAlign w:val="center"/>
          </w:tcPr>
          <w:p w:rsidR="00947E64" w:rsidRPr="00B23A53" w:rsidRDefault="00947E64">
            <w:pPr>
              <w:jc w:val="center"/>
              <w:rPr>
                <w:rFonts w:ascii="宋体" w:hAnsi="宋体"/>
                <w:sz w:val="18"/>
                <w:szCs w:val="18"/>
              </w:rPr>
            </w:pPr>
          </w:p>
        </w:tc>
        <w:tc>
          <w:tcPr>
            <w:tcW w:w="1323" w:type="dxa"/>
            <w:gridSpan w:val="2"/>
            <w:vAlign w:val="center"/>
          </w:tcPr>
          <w:p w:rsidR="00947E64" w:rsidRPr="00B23A53" w:rsidRDefault="00947E64">
            <w:pPr>
              <w:jc w:val="center"/>
              <w:rPr>
                <w:rFonts w:ascii="宋体" w:hAnsi="宋体"/>
                <w:sz w:val="18"/>
                <w:szCs w:val="18"/>
              </w:rPr>
            </w:pPr>
            <w:proofErr w:type="gramStart"/>
            <w:r w:rsidRPr="00B23A53">
              <w:rPr>
                <w:rFonts w:ascii="宋体" w:hAnsi="宋体" w:hint="eastAsia"/>
                <w:bCs/>
                <w:sz w:val="18"/>
                <w:szCs w:val="18"/>
              </w:rPr>
              <w:t>怠</w:t>
            </w:r>
            <w:proofErr w:type="gramEnd"/>
            <w:r w:rsidRPr="00B23A53">
              <w:rPr>
                <w:rFonts w:ascii="宋体" w:hAnsi="宋体" w:hint="eastAsia"/>
                <w:bCs/>
                <w:sz w:val="18"/>
                <w:szCs w:val="18"/>
              </w:rPr>
              <w:t>速性能</w:t>
            </w:r>
          </w:p>
        </w:tc>
        <w:tc>
          <w:tcPr>
            <w:tcW w:w="2368" w:type="dxa"/>
            <w:gridSpan w:val="3"/>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好</w:t>
            </w:r>
          </w:p>
        </w:tc>
        <w:tc>
          <w:tcPr>
            <w:tcW w:w="2209" w:type="dxa"/>
            <w:gridSpan w:val="4"/>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中</w:t>
            </w:r>
          </w:p>
        </w:tc>
        <w:tc>
          <w:tcPr>
            <w:tcW w:w="2510" w:type="dxa"/>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差</w:t>
            </w:r>
          </w:p>
        </w:tc>
      </w:tr>
      <w:tr w:rsidR="00947E64" w:rsidRPr="00B23A53">
        <w:trPr>
          <w:trHeight w:val="556"/>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tcBorders>
            <w:vAlign w:val="center"/>
          </w:tcPr>
          <w:p w:rsidR="00947E64" w:rsidRPr="00B23A53" w:rsidRDefault="00947E64">
            <w:pPr>
              <w:jc w:val="center"/>
              <w:rPr>
                <w:rFonts w:ascii="宋体" w:hAnsi="宋体"/>
                <w:sz w:val="18"/>
                <w:szCs w:val="18"/>
              </w:rPr>
            </w:pPr>
          </w:p>
        </w:tc>
        <w:tc>
          <w:tcPr>
            <w:tcW w:w="1323" w:type="dxa"/>
            <w:gridSpan w:val="2"/>
            <w:vAlign w:val="center"/>
          </w:tcPr>
          <w:p w:rsidR="00947E64" w:rsidRPr="00B23A53" w:rsidRDefault="00947E64">
            <w:pPr>
              <w:jc w:val="center"/>
              <w:rPr>
                <w:rFonts w:ascii="宋体" w:hAnsi="宋体"/>
                <w:sz w:val="18"/>
                <w:szCs w:val="18"/>
              </w:rPr>
            </w:pPr>
            <w:r w:rsidRPr="00B23A53">
              <w:rPr>
                <w:rFonts w:ascii="宋体" w:hAnsi="宋体" w:hint="eastAsia"/>
                <w:bCs/>
                <w:sz w:val="18"/>
                <w:szCs w:val="18"/>
              </w:rPr>
              <w:t>高转速稳定性</w:t>
            </w:r>
          </w:p>
        </w:tc>
        <w:tc>
          <w:tcPr>
            <w:tcW w:w="2368" w:type="dxa"/>
            <w:gridSpan w:val="3"/>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好</w:t>
            </w:r>
          </w:p>
        </w:tc>
        <w:tc>
          <w:tcPr>
            <w:tcW w:w="2209" w:type="dxa"/>
            <w:gridSpan w:val="4"/>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中</w:t>
            </w:r>
          </w:p>
        </w:tc>
        <w:tc>
          <w:tcPr>
            <w:tcW w:w="2510" w:type="dxa"/>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差</w:t>
            </w:r>
          </w:p>
        </w:tc>
      </w:tr>
      <w:tr w:rsidR="00947E64" w:rsidRPr="00B23A53">
        <w:trPr>
          <w:trHeight w:val="445"/>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tcBorders>
            <w:vAlign w:val="center"/>
          </w:tcPr>
          <w:p w:rsidR="00947E64" w:rsidRPr="00B23A53" w:rsidRDefault="00947E64">
            <w:pPr>
              <w:jc w:val="center"/>
              <w:rPr>
                <w:rFonts w:ascii="宋体" w:hAnsi="宋体"/>
                <w:sz w:val="18"/>
                <w:szCs w:val="18"/>
              </w:rPr>
            </w:pPr>
          </w:p>
        </w:tc>
        <w:tc>
          <w:tcPr>
            <w:tcW w:w="1323" w:type="dxa"/>
            <w:gridSpan w:val="2"/>
            <w:vAlign w:val="center"/>
          </w:tcPr>
          <w:p w:rsidR="00947E64" w:rsidRPr="00B23A53" w:rsidRDefault="00947E64">
            <w:pPr>
              <w:jc w:val="center"/>
              <w:rPr>
                <w:rFonts w:ascii="宋体" w:hAnsi="宋体"/>
                <w:bCs/>
                <w:sz w:val="18"/>
                <w:szCs w:val="18"/>
              </w:rPr>
            </w:pPr>
            <w:r w:rsidRPr="00B23A53">
              <w:rPr>
                <w:rFonts w:ascii="宋体" w:hAnsi="宋体" w:hint="eastAsia"/>
                <w:bCs/>
                <w:sz w:val="18"/>
                <w:szCs w:val="18"/>
              </w:rPr>
              <w:t>温湿度适应性</w:t>
            </w:r>
          </w:p>
        </w:tc>
        <w:tc>
          <w:tcPr>
            <w:tcW w:w="2368" w:type="dxa"/>
            <w:gridSpan w:val="3"/>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好</w:t>
            </w:r>
          </w:p>
        </w:tc>
        <w:tc>
          <w:tcPr>
            <w:tcW w:w="2209" w:type="dxa"/>
            <w:gridSpan w:val="4"/>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中</w:t>
            </w:r>
          </w:p>
        </w:tc>
        <w:tc>
          <w:tcPr>
            <w:tcW w:w="2510" w:type="dxa"/>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差</w:t>
            </w:r>
          </w:p>
        </w:tc>
      </w:tr>
      <w:tr w:rsidR="00947E64" w:rsidRPr="00B23A53">
        <w:trPr>
          <w:trHeight w:val="488"/>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tcBorders>
            <w:vAlign w:val="center"/>
          </w:tcPr>
          <w:p w:rsidR="00947E64" w:rsidRPr="00B23A53" w:rsidRDefault="00947E64">
            <w:pPr>
              <w:jc w:val="center"/>
              <w:rPr>
                <w:rFonts w:ascii="宋体" w:hAnsi="宋体"/>
                <w:sz w:val="18"/>
                <w:szCs w:val="18"/>
              </w:rPr>
            </w:pPr>
          </w:p>
        </w:tc>
        <w:tc>
          <w:tcPr>
            <w:tcW w:w="1323" w:type="dxa"/>
            <w:gridSpan w:val="2"/>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操作方便性</w:t>
            </w:r>
          </w:p>
        </w:tc>
        <w:tc>
          <w:tcPr>
            <w:tcW w:w="2368" w:type="dxa"/>
            <w:gridSpan w:val="3"/>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好</w:t>
            </w:r>
          </w:p>
        </w:tc>
        <w:tc>
          <w:tcPr>
            <w:tcW w:w="2209" w:type="dxa"/>
            <w:gridSpan w:val="4"/>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中</w:t>
            </w:r>
          </w:p>
        </w:tc>
        <w:tc>
          <w:tcPr>
            <w:tcW w:w="2510" w:type="dxa"/>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差</w:t>
            </w:r>
          </w:p>
        </w:tc>
      </w:tr>
      <w:tr w:rsidR="00947E64" w:rsidRPr="00B23A53">
        <w:trPr>
          <w:trHeight w:val="488"/>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tcBorders>
            <w:vAlign w:val="center"/>
          </w:tcPr>
          <w:p w:rsidR="00947E64" w:rsidRPr="00B23A53" w:rsidRDefault="00947E64">
            <w:pPr>
              <w:jc w:val="center"/>
              <w:rPr>
                <w:rFonts w:ascii="宋体" w:hAnsi="宋体"/>
                <w:sz w:val="18"/>
                <w:szCs w:val="18"/>
              </w:rPr>
            </w:pPr>
          </w:p>
        </w:tc>
        <w:tc>
          <w:tcPr>
            <w:tcW w:w="1323" w:type="dxa"/>
            <w:gridSpan w:val="2"/>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维护保养方便性</w:t>
            </w:r>
          </w:p>
        </w:tc>
        <w:tc>
          <w:tcPr>
            <w:tcW w:w="2368" w:type="dxa"/>
            <w:gridSpan w:val="3"/>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好</w:t>
            </w:r>
          </w:p>
        </w:tc>
        <w:tc>
          <w:tcPr>
            <w:tcW w:w="2209" w:type="dxa"/>
            <w:gridSpan w:val="4"/>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中</w:t>
            </w:r>
          </w:p>
        </w:tc>
        <w:tc>
          <w:tcPr>
            <w:tcW w:w="2510" w:type="dxa"/>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  差</w:t>
            </w:r>
          </w:p>
        </w:tc>
      </w:tr>
      <w:tr w:rsidR="00947E64" w:rsidRPr="00B23A53">
        <w:trPr>
          <w:trHeight w:val="488"/>
        </w:trPr>
        <w:tc>
          <w:tcPr>
            <w:tcW w:w="432" w:type="dxa"/>
            <w:gridSpan w:val="2"/>
            <w:vMerge w:val="restart"/>
            <w:tcBorders>
              <w:righ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可靠性调查及评价</w:t>
            </w:r>
          </w:p>
          <w:p w:rsidR="00947E64" w:rsidRPr="00B23A53" w:rsidRDefault="00947E64">
            <w:pPr>
              <w:jc w:val="center"/>
              <w:rPr>
                <w:rFonts w:ascii="宋体" w:hAnsi="宋体"/>
                <w:sz w:val="18"/>
                <w:szCs w:val="18"/>
              </w:rPr>
            </w:pPr>
          </w:p>
        </w:tc>
        <w:tc>
          <w:tcPr>
            <w:tcW w:w="622" w:type="dxa"/>
            <w:vMerge w:val="restart"/>
            <w:tcBorders>
              <w:left w:val="single" w:sz="2" w:space="0" w:color="auto"/>
              <w:righ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可靠性调查</w:t>
            </w:r>
          </w:p>
        </w:tc>
        <w:tc>
          <w:tcPr>
            <w:tcW w:w="1323" w:type="dxa"/>
            <w:gridSpan w:val="2"/>
            <w:tcBorders>
              <w:lef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工作时间</w:t>
            </w:r>
          </w:p>
        </w:tc>
        <w:tc>
          <w:tcPr>
            <w:tcW w:w="2368" w:type="dxa"/>
            <w:gridSpan w:val="3"/>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故障部位和表现</w:t>
            </w:r>
          </w:p>
        </w:tc>
        <w:tc>
          <w:tcPr>
            <w:tcW w:w="2209" w:type="dxa"/>
            <w:gridSpan w:val="4"/>
            <w:tcBorders>
              <w:righ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故障原因及处理</w:t>
            </w:r>
          </w:p>
        </w:tc>
        <w:tc>
          <w:tcPr>
            <w:tcW w:w="2510" w:type="dxa"/>
            <w:tcBorders>
              <w:lef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故障分级</w:t>
            </w:r>
          </w:p>
        </w:tc>
      </w:tr>
      <w:tr w:rsidR="00947E64" w:rsidRPr="00B23A53">
        <w:trPr>
          <w:trHeight w:val="488"/>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righ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1323" w:type="dxa"/>
            <w:gridSpan w:val="2"/>
            <w:tcBorders>
              <w:lef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2368" w:type="dxa"/>
            <w:gridSpan w:val="3"/>
            <w:vAlign w:val="center"/>
          </w:tcPr>
          <w:p w:rsidR="00947E64" w:rsidRPr="00B23A53" w:rsidRDefault="00947E64">
            <w:pPr>
              <w:jc w:val="center"/>
              <w:rPr>
                <w:rFonts w:ascii="宋体" w:hAnsi="宋体"/>
                <w:sz w:val="18"/>
                <w:szCs w:val="18"/>
              </w:rPr>
            </w:pPr>
          </w:p>
        </w:tc>
        <w:tc>
          <w:tcPr>
            <w:tcW w:w="2209" w:type="dxa"/>
            <w:gridSpan w:val="4"/>
            <w:tcBorders>
              <w:righ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2510" w:type="dxa"/>
            <w:tcBorders>
              <w:left w:val="single" w:sz="2" w:space="0" w:color="auto"/>
            </w:tcBorders>
            <w:vAlign w:val="center"/>
          </w:tcPr>
          <w:p w:rsidR="00947E64" w:rsidRPr="00B23A53" w:rsidRDefault="00947E64">
            <w:pPr>
              <w:jc w:val="center"/>
              <w:rPr>
                <w:rFonts w:ascii="宋体" w:hAnsi="宋体"/>
                <w:iCs/>
                <w:sz w:val="18"/>
                <w:szCs w:val="18"/>
              </w:rPr>
            </w:pPr>
            <w:r w:rsidRPr="00B23A53">
              <w:rPr>
                <w:rFonts w:ascii="宋体" w:hAnsi="宋体" w:hint="eastAsia"/>
                <w:iCs/>
                <w:sz w:val="18"/>
                <w:szCs w:val="18"/>
              </w:rPr>
              <w:t>致命故障□</w:t>
            </w:r>
            <w:r w:rsidRPr="00B23A53">
              <w:rPr>
                <w:rFonts w:ascii="宋体" w:hAnsi="宋体"/>
                <w:iCs/>
                <w:sz w:val="18"/>
                <w:szCs w:val="18"/>
              </w:rPr>
              <w:t xml:space="preserve">  </w:t>
            </w:r>
            <w:r w:rsidRPr="00B23A53">
              <w:rPr>
                <w:rFonts w:ascii="宋体" w:hAnsi="宋体" w:hint="eastAsia"/>
                <w:iCs/>
                <w:sz w:val="18"/>
                <w:szCs w:val="18"/>
              </w:rPr>
              <w:t>严重故障□</w:t>
            </w:r>
          </w:p>
          <w:p w:rsidR="00947E64" w:rsidRPr="00B23A53" w:rsidRDefault="00947E64">
            <w:pPr>
              <w:widowControl/>
              <w:autoSpaceDE w:val="0"/>
              <w:autoSpaceDN w:val="0"/>
              <w:jc w:val="center"/>
              <w:rPr>
                <w:rFonts w:ascii="宋体" w:hAnsi="宋体"/>
                <w:sz w:val="18"/>
                <w:szCs w:val="18"/>
              </w:rPr>
            </w:pPr>
            <w:r w:rsidRPr="00B23A53">
              <w:rPr>
                <w:rFonts w:ascii="宋体" w:hAnsi="宋体" w:hint="eastAsia"/>
                <w:iCs/>
                <w:sz w:val="18"/>
                <w:szCs w:val="18"/>
              </w:rPr>
              <w:t>一般故障□</w:t>
            </w:r>
            <w:r w:rsidRPr="00B23A53">
              <w:rPr>
                <w:rFonts w:ascii="宋体" w:hAnsi="宋体"/>
                <w:iCs/>
                <w:sz w:val="18"/>
                <w:szCs w:val="18"/>
              </w:rPr>
              <w:t xml:space="preserve">  </w:t>
            </w:r>
            <w:r w:rsidRPr="00B23A53">
              <w:rPr>
                <w:rFonts w:ascii="宋体" w:hAnsi="宋体" w:hint="eastAsia"/>
                <w:iCs/>
                <w:sz w:val="18"/>
                <w:szCs w:val="18"/>
              </w:rPr>
              <w:t>轻度故障□</w:t>
            </w:r>
          </w:p>
        </w:tc>
      </w:tr>
      <w:tr w:rsidR="00947E64" w:rsidRPr="00B23A53">
        <w:trPr>
          <w:trHeight w:val="488"/>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righ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1323" w:type="dxa"/>
            <w:gridSpan w:val="2"/>
            <w:tcBorders>
              <w:lef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2368" w:type="dxa"/>
            <w:gridSpan w:val="3"/>
            <w:vAlign w:val="center"/>
          </w:tcPr>
          <w:p w:rsidR="00947E64" w:rsidRPr="00B23A53" w:rsidRDefault="00947E64">
            <w:pPr>
              <w:jc w:val="center"/>
              <w:rPr>
                <w:rFonts w:ascii="宋体" w:hAnsi="宋体"/>
                <w:sz w:val="18"/>
                <w:szCs w:val="18"/>
              </w:rPr>
            </w:pPr>
          </w:p>
        </w:tc>
        <w:tc>
          <w:tcPr>
            <w:tcW w:w="2209" w:type="dxa"/>
            <w:gridSpan w:val="4"/>
            <w:tcBorders>
              <w:righ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2510" w:type="dxa"/>
            <w:tcBorders>
              <w:left w:val="single" w:sz="2" w:space="0" w:color="auto"/>
            </w:tcBorders>
            <w:vAlign w:val="center"/>
          </w:tcPr>
          <w:p w:rsidR="00947E64" w:rsidRPr="00B23A53" w:rsidRDefault="00947E64">
            <w:pPr>
              <w:jc w:val="center"/>
              <w:rPr>
                <w:rFonts w:ascii="宋体" w:hAnsi="宋体"/>
                <w:iCs/>
                <w:sz w:val="18"/>
                <w:szCs w:val="18"/>
              </w:rPr>
            </w:pPr>
            <w:r w:rsidRPr="00B23A53">
              <w:rPr>
                <w:rFonts w:ascii="宋体" w:hAnsi="宋体" w:hint="eastAsia"/>
                <w:iCs/>
                <w:sz w:val="18"/>
                <w:szCs w:val="18"/>
              </w:rPr>
              <w:t>致命故障□</w:t>
            </w:r>
            <w:r w:rsidRPr="00B23A53">
              <w:rPr>
                <w:rFonts w:ascii="宋体" w:hAnsi="宋体"/>
                <w:iCs/>
                <w:sz w:val="18"/>
                <w:szCs w:val="18"/>
              </w:rPr>
              <w:t xml:space="preserve">  </w:t>
            </w:r>
            <w:r w:rsidRPr="00B23A53">
              <w:rPr>
                <w:rFonts w:ascii="宋体" w:hAnsi="宋体" w:hint="eastAsia"/>
                <w:iCs/>
                <w:sz w:val="18"/>
                <w:szCs w:val="18"/>
              </w:rPr>
              <w:t>严重故障□</w:t>
            </w:r>
          </w:p>
          <w:p w:rsidR="00947E64" w:rsidRPr="00B23A53" w:rsidRDefault="00947E64">
            <w:pPr>
              <w:widowControl/>
              <w:autoSpaceDE w:val="0"/>
              <w:autoSpaceDN w:val="0"/>
              <w:jc w:val="center"/>
              <w:rPr>
                <w:rFonts w:ascii="宋体" w:hAnsi="宋体"/>
                <w:sz w:val="18"/>
                <w:szCs w:val="18"/>
              </w:rPr>
            </w:pPr>
            <w:r w:rsidRPr="00B23A53">
              <w:rPr>
                <w:rFonts w:ascii="宋体" w:hAnsi="宋体" w:hint="eastAsia"/>
                <w:iCs/>
                <w:sz w:val="18"/>
                <w:szCs w:val="18"/>
              </w:rPr>
              <w:t>一般故障□</w:t>
            </w:r>
            <w:r w:rsidRPr="00B23A53">
              <w:rPr>
                <w:rFonts w:ascii="宋体" w:hAnsi="宋体"/>
                <w:iCs/>
                <w:sz w:val="18"/>
                <w:szCs w:val="18"/>
              </w:rPr>
              <w:t xml:space="preserve">  </w:t>
            </w:r>
            <w:r w:rsidRPr="00B23A53">
              <w:rPr>
                <w:rFonts w:ascii="宋体" w:hAnsi="宋体" w:hint="eastAsia"/>
                <w:iCs/>
                <w:sz w:val="18"/>
                <w:szCs w:val="18"/>
              </w:rPr>
              <w:t>轻度故障□</w:t>
            </w:r>
          </w:p>
        </w:tc>
      </w:tr>
      <w:tr w:rsidR="00947E64" w:rsidRPr="00B23A53">
        <w:trPr>
          <w:trHeight w:val="488"/>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righ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1323" w:type="dxa"/>
            <w:gridSpan w:val="2"/>
            <w:tcBorders>
              <w:lef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2368" w:type="dxa"/>
            <w:gridSpan w:val="3"/>
            <w:vAlign w:val="center"/>
          </w:tcPr>
          <w:p w:rsidR="00947E64" w:rsidRPr="00B23A53" w:rsidRDefault="00947E64">
            <w:pPr>
              <w:jc w:val="center"/>
              <w:rPr>
                <w:rFonts w:ascii="宋体" w:hAnsi="宋体"/>
                <w:sz w:val="18"/>
                <w:szCs w:val="18"/>
              </w:rPr>
            </w:pPr>
          </w:p>
        </w:tc>
        <w:tc>
          <w:tcPr>
            <w:tcW w:w="2209" w:type="dxa"/>
            <w:gridSpan w:val="4"/>
            <w:tcBorders>
              <w:righ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2510" w:type="dxa"/>
            <w:tcBorders>
              <w:left w:val="single" w:sz="2" w:space="0" w:color="auto"/>
            </w:tcBorders>
            <w:vAlign w:val="center"/>
          </w:tcPr>
          <w:p w:rsidR="00947E64" w:rsidRPr="00B23A53" w:rsidRDefault="00947E64">
            <w:pPr>
              <w:jc w:val="center"/>
              <w:rPr>
                <w:rFonts w:ascii="宋体" w:hAnsi="宋体"/>
                <w:iCs/>
                <w:sz w:val="18"/>
                <w:szCs w:val="18"/>
              </w:rPr>
            </w:pPr>
            <w:r w:rsidRPr="00B23A53">
              <w:rPr>
                <w:rFonts w:ascii="宋体" w:hAnsi="宋体" w:hint="eastAsia"/>
                <w:iCs/>
                <w:sz w:val="18"/>
                <w:szCs w:val="18"/>
              </w:rPr>
              <w:t>致命故障□</w:t>
            </w:r>
            <w:r w:rsidRPr="00B23A53">
              <w:rPr>
                <w:rFonts w:ascii="宋体" w:hAnsi="宋体"/>
                <w:iCs/>
                <w:sz w:val="18"/>
                <w:szCs w:val="18"/>
              </w:rPr>
              <w:t xml:space="preserve">  </w:t>
            </w:r>
            <w:r w:rsidRPr="00B23A53">
              <w:rPr>
                <w:rFonts w:ascii="宋体" w:hAnsi="宋体" w:hint="eastAsia"/>
                <w:iCs/>
                <w:sz w:val="18"/>
                <w:szCs w:val="18"/>
              </w:rPr>
              <w:t>严重故障□</w:t>
            </w:r>
          </w:p>
          <w:p w:rsidR="00947E64" w:rsidRPr="00B23A53" w:rsidRDefault="00947E64">
            <w:pPr>
              <w:widowControl/>
              <w:autoSpaceDE w:val="0"/>
              <w:autoSpaceDN w:val="0"/>
              <w:jc w:val="center"/>
              <w:rPr>
                <w:rFonts w:ascii="宋体" w:hAnsi="宋体"/>
                <w:sz w:val="18"/>
                <w:szCs w:val="18"/>
              </w:rPr>
            </w:pPr>
            <w:r w:rsidRPr="00B23A53">
              <w:rPr>
                <w:rFonts w:ascii="宋体" w:hAnsi="宋体" w:hint="eastAsia"/>
                <w:iCs/>
                <w:sz w:val="18"/>
                <w:szCs w:val="18"/>
              </w:rPr>
              <w:t>一般故障□</w:t>
            </w:r>
            <w:r w:rsidRPr="00B23A53">
              <w:rPr>
                <w:rFonts w:ascii="宋体" w:hAnsi="宋体"/>
                <w:iCs/>
                <w:sz w:val="18"/>
                <w:szCs w:val="18"/>
              </w:rPr>
              <w:t xml:space="preserve">  </w:t>
            </w:r>
            <w:r w:rsidRPr="00B23A53">
              <w:rPr>
                <w:rFonts w:ascii="宋体" w:hAnsi="宋体" w:hint="eastAsia"/>
                <w:iCs/>
                <w:sz w:val="18"/>
                <w:szCs w:val="18"/>
              </w:rPr>
              <w:t>轻度故障□</w:t>
            </w:r>
          </w:p>
        </w:tc>
      </w:tr>
      <w:tr w:rsidR="00947E64" w:rsidRPr="00B23A53">
        <w:trPr>
          <w:trHeight w:val="488"/>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vMerge/>
            <w:tcBorders>
              <w:left w:val="single" w:sz="2" w:space="0" w:color="auto"/>
              <w:righ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1323" w:type="dxa"/>
            <w:gridSpan w:val="2"/>
            <w:tcBorders>
              <w:left w:val="single" w:sz="2" w:space="0" w:color="auto"/>
            </w:tcBorders>
            <w:vAlign w:val="center"/>
          </w:tcPr>
          <w:p w:rsidR="00947E64" w:rsidRPr="00B23A53" w:rsidRDefault="00947E64">
            <w:pPr>
              <w:widowControl/>
              <w:autoSpaceDE w:val="0"/>
              <w:autoSpaceDN w:val="0"/>
              <w:jc w:val="center"/>
              <w:rPr>
                <w:rFonts w:ascii="宋体" w:hAnsi="宋体"/>
                <w:sz w:val="18"/>
                <w:szCs w:val="18"/>
              </w:rPr>
            </w:pPr>
          </w:p>
        </w:tc>
        <w:tc>
          <w:tcPr>
            <w:tcW w:w="2368" w:type="dxa"/>
            <w:gridSpan w:val="3"/>
            <w:vAlign w:val="center"/>
          </w:tcPr>
          <w:p w:rsidR="00947E64" w:rsidRPr="00B23A53" w:rsidRDefault="00947E64">
            <w:pPr>
              <w:jc w:val="center"/>
              <w:rPr>
                <w:rFonts w:ascii="宋体" w:hAnsi="宋体"/>
                <w:sz w:val="18"/>
                <w:szCs w:val="18"/>
              </w:rPr>
            </w:pPr>
          </w:p>
        </w:tc>
        <w:tc>
          <w:tcPr>
            <w:tcW w:w="2209" w:type="dxa"/>
            <w:gridSpan w:val="4"/>
            <w:tcBorders>
              <w:right w:val="single" w:sz="2" w:space="0" w:color="auto"/>
            </w:tcBorders>
            <w:vAlign w:val="center"/>
          </w:tcPr>
          <w:p w:rsidR="00947E64" w:rsidRPr="00B23A53" w:rsidRDefault="00947E64">
            <w:pPr>
              <w:jc w:val="center"/>
              <w:rPr>
                <w:rFonts w:ascii="宋体" w:hAnsi="宋体"/>
                <w:sz w:val="18"/>
                <w:szCs w:val="18"/>
              </w:rPr>
            </w:pPr>
          </w:p>
        </w:tc>
        <w:tc>
          <w:tcPr>
            <w:tcW w:w="2510" w:type="dxa"/>
            <w:tcBorders>
              <w:left w:val="single" w:sz="2" w:space="0" w:color="auto"/>
            </w:tcBorders>
            <w:vAlign w:val="center"/>
          </w:tcPr>
          <w:p w:rsidR="00947E64" w:rsidRPr="00B23A53" w:rsidRDefault="00947E64">
            <w:pPr>
              <w:jc w:val="center"/>
              <w:rPr>
                <w:rFonts w:ascii="宋体" w:hAnsi="宋体"/>
                <w:iCs/>
                <w:sz w:val="18"/>
                <w:szCs w:val="18"/>
              </w:rPr>
            </w:pPr>
            <w:r w:rsidRPr="00B23A53">
              <w:rPr>
                <w:rFonts w:ascii="宋体" w:hAnsi="宋体" w:hint="eastAsia"/>
                <w:iCs/>
                <w:sz w:val="18"/>
                <w:szCs w:val="18"/>
              </w:rPr>
              <w:t>致命故障□</w:t>
            </w:r>
            <w:r w:rsidRPr="00B23A53">
              <w:rPr>
                <w:rFonts w:ascii="宋体" w:hAnsi="宋体"/>
                <w:iCs/>
                <w:sz w:val="18"/>
                <w:szCs w:val="18"/>
              </w:rPr>
              <w:t xml:space="preserve">  </w:t>
            </w:r>
            <w:r w:rsidRPr="00B23A53">
              <w:rPr>
                <w:rFonts w:ascii="宋体" w:hAnsi="宋体" w:hint="eastAsia"/>
                <w:iCs/>
                <w:sz w:val="18"/>
                <w:szCs w:val="18"/>
              </w:rPr>
              <w:t>严重故障□</w:t>
            </w:r>
          </w:p>
          <w:p w:rsidR="00947E64" w:rsidRPr="00B23A53" w:rsidRDefault="00947E64">
            <w:pPr>
              <w:jc w:val="center"/>
              <w:rPr>
                <w:rFonts w:ascii="宋体" w:hAnsi="宋体"/>
                <w:sz w:val="18"/>
                <w:szCs w:val="18"/>
              </w:rPr>
            </w:pPr>
            <w:r w:rsidRPr="00B23A53">
              <w:rPr>
                <w:rFonts w:ascii="宋体" w:hAnsi="宋体" w:hint="eastAsia"/>
                <w:iCs/>
                <w:sz w:val="18"/>
                <w:szCs w:val="18"/>
              </w:rPr>
              <w:t>一般故障□</w:t>
            </w:r>
            <w:r w:rsidRPr="00B23A53">
              <w:rPr>
                <w:rFonts w:ascii="宋体" w:hAnsi="宋体"/>
                <w:iCs/>
                <w:sz w:val="18"/>
                <w:szCs w:val="18"/>
              </w:rPr>
              <w:t xml:space="preserve">  </w:t>
            </w:r>
            <w:r w:rsidRPr="00B23A53">
              <w:rPr>
                <w:rFonts w:ascii="宋体" w:hAnsi="宋体" w:hint="eastAsia"/>
                <w:iCs/>
                <w:sz w:val="18"/>
                <w:szCs w:val="18"/>
              </w:rPr>
              <w:t>轻度故障□</w:t>
            </w:r>
          </w:p>
        </w:tc>
      </w:tr>
      <w:tr w:rsidR="00947E64" w:rsidRPr="00B23A53">
        <w:trPr>
          <w:trHeight w:val="917"/>
        </w:trPr>
        <w:tc>
          <w:tcPr>
            <w:tcW w:w="432" w:type="dxa"/>
            <w:gridSpan w:val="2"/>
            <w:vMerge/>
            <w:tcBorders>
              <w:right w:val="single" w:sz="2" w:space="0" w:color="auto"/>
            </w:tcBorders>
            <w:vAlign w:val="center"/>
          </w:tcPr>
          <w:p w:rsidR="00947E64" w:rsidRPr="00B23A53" w:rsidRDefault="00947E64">
            <w:pPr>
              <w:jc w:val="center"/>
              <w:rPr>
                <w:rFonts w:ascii="宋体" w:hAnsi="宋体"/>
                <w:sz w:val="18"/>
                <w:szCs w:val="18"/>
              </w:rPr>
            </w:pPr>
          </w:p>
        </w:tc>
        <w:tc>
          <w:tcPr>
            <w:tcW w:w="622" w:type="dxa"/>
            <w:tcBorders>
              <w:left w:val="single" w:sz="2" w:space="0" w:color="auto"/>
              <w:right w:val="single" w:sz="2" w:space="0" w:color="auto"/>
            </w:tcBorders>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可靠性用户满意度</w:t>
            </w:r>
          </w:p>
        </w:tc>
        <w:tc>
          <w:tcPr>
            <w:tcW w:w="8410" w:type="dxa"/>
            <w:gridSpan w:val="10"/>
            <w:tcBorders>
              <w:left w:val="single" w:sz="2" w:space="0" w:color="auto"/>
            </w:tcBorders>
            <w:vAlign w:val="center"/>
          </w:tcPr>
          <w:p w:rsidR="00947E64" w:rsidRPr="00B23A53" w:rsidRDefault="00947E64">
            <w:pPr>
              <w:pStyle w:val="af0"/>
              <w:numPr>
                <w:ilvl w:val="0"/>
                <w:numId w:val="0"/>
              </w:numPr>
              <w:tabs>
                <w:tab w:val="left" w:pos="480"/>
              </w:tabs>
              <w:jc w:val="center"/>
              <w:rPr>
                <w:rFonts w:hAnsi="宋体"/>
                <w:sz w:val="18"/>
                <w:szCs w:val="18"/>
              </w:rPr>
            </w:pPr>
            <w:r w:rsidRPr="00B23A53">
              <w:rPr>
                <w:rFonts w:hAnsi="宋体" w:hint="eastAsia"/>
                <w:sz w:val="18"/>
                <w:szCs w:val="18"/>
              </w:rPr>
              <w:t>□ 好［5］     □ 较好［4］    □ 中［3］     □ 较差［2］      □ 差［1］</w:t>
            </w:r>
          </w:p>
        </w:tc>
      </w:tr>
      <w:tr w:rsidR="00947E64" w:rsidRPr="00B23A53">
        <w:trPr>
          <w:trHeight w:val="488"/>
        </w:trPr>
        <w:tc>
          <w:tcPr>
            <w:tcW w:w="1898" w:type="dxa"/>
            <w:gridSpan w:val="4"/>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安全事故情况</w:t>
            </w:r>
          </w:p>
        </w:tc>
        <w:tc>
          <w:tcPr>
            <w:tcW w:w="2649" w:type="dxa"/>
            <w:gridSpan w:val="3"/>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 xml:space="preserve">□有 </w:t>
            </w:r>
            <w:r w:rsidRPr="00B23A53">
              <w:rPr>
                <w:rFonts w:ascii="宋体" w:hAnsi="宋体"/>
                <w:sz w:val="18"/>
                <w:szCs w:val="18"/>
              </w:rPr>
              <w:t xml:space="preserve">   </w:t>
            </w:r>
            <w:r w:rsidRPr="00B23A53">
              <w:rPr>
                <w:rFonts w:ascii="宋体" w:hAnsi="宋体" w:hint="eastAsia"/>
                <w:sz w:val="18"/>
                <w:szCs w:val="18"/>
              </w:rPr>
              <w:t xml:space="preserve"> □无</w:t>
            </w:r>
          </w:p>
        </w:tc>
        <w:tc>
          <w:tcPr>
            <w:tcW w:w="4917" w:type="dxa"/>
            <w:gridSpan w:val="6"/>
            <w:vAlign w:val="center"/>
          </w:tcPr>
          <w:p w:rsidR="00947E64" w:rsidRPr="00B23A53" w:rsidRDefault="00947E64">
            <w:pPr>
              <w:jc w:val="left"/>
              <w:rPr>
                <w:rFonts w:ascii="宋体" w:hAnsi="宋体"/>
                <w:sz w:val="18"/>
                <w:szCs w:val="18"/>
              </w:rPr>
            </w:pPr>
            <w:r w:rsidRPr="00B23A53">
              <w:rPr>
                <w:rFonts w:ascii="宋体" w:hAnsi="宋体" w:hint="eastAsia"/>
                <w:sz w:val="18"/>
                <w:szCs w:val="18"/>
              </w:rPr>
              <w:t>描述：</w:t>
            </w:r>
          </w:p>
        </w:tc>
      </w:tr>
      <w:tr w:rsidR="00947E64" w:rsidRPr="00B23A53">
        <w:trPr>
          <w:trHeight w:val="488"/>
        </w:trPr>
        <w:tc>
          <w:tcPr>
            <w:tcW w:w="1898" w:type="dxa"/>
            <w:gridSpan w:val="4"/>
            <w:vMerge w:val="restart"/>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调查方式</w:t>
            </w:r>
          </w:p>
        </w:tc>
        <w:tc>
          <w:tcPr>
            <w:tcW w:w="2649" w:type="dxa"/>
            <w:gridSpan w:val="3"/>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 xml:space="preserve">实地          </w:t>
            </w:r>
            <w:r w:rsidRPr="00B23A53">
              <w:rPr>
                <w:rFonts w:ascii="宋体" w:hAnsi="宋体"/>
                <w:sz w:val="18"/>
                <w:szCs w:val="18"/>
              </w:rPr>
              <w:t>□</w:t>
            </w:r>
            <w:r w:rsidRPr="00B23A53">
              <w:rPr>
                <w:rFonts w:ascii="宋体" w:hAnsi="宋体" w:hint="eastAsia"/>
                <w:sz w:val="18"/>
                <w:szCs w:val="18"/>
              </w:rPr>
              <w:t xml:space="preserve">信函         </w:t>
            </w:r>
          </w:p>
        </w:tc>
        <w:tc>
          <w:tcPr>
            <w:tcW w:w="1960" w:type="dxa"/>
            <w:gridSpan w:val="4"/>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用户签字</w:t>
            </w:r>
          </w:p>
        </w:tc>
        <w:tc>
          <w:tcPr>
            <w:tcW w:w="2957" w:type="dxa"/>
            <w:gridSpan w:val="2"/>
            <w:vAlign w:val="center"/>
          </w:tcPr>
          <w:p w:rsidR="00947E64" w:rsidRPr="00B23A53" w:rsidRDefault="00947E64">
            <w:pPr>
              <w:jc w:val="center"/>
              <w:rPr>
                <w:rFonts w:ascii="宋体" w:hAnsi="宋体"/>
                <w:sz w:val="18"/>
                <w:szCs w:val="18"/>
              </w:rPr>
            </w:pPr>
          </w:p>
        </w:tc>
      </w:tr>
      <w:tr w:rsidR="00947E64" w:rsidRPr="00B23A53">
        <w:trPr>
          <w:trHeight w:val="488"/>
        </w:trPr>
        <w:tc>
          <w:tcPr>
            <w:tcW w:w="1898" w:type="dxa"/>
            <w:gridSpan w:val="4"/>
            <w:vMerge/>
            <w:vAlign w:val="center"/>
          </w:tcPr>
          <w:p w:rsidR="00947E64" w:rsidRPr="00B23A53" w:rsidRDefault="00947E64">
            <w:pPr>
              <w:jc w:val="center"/>
              <w:rPr>
                <w:rFonts w:ascii="宋体" w:hAnsi="宋体"/>
                <w:sz w:val="18"/>
                <w:szCs w:val="18"/>
              </w:rPr>
            </w:pPr>
          </w:p>
        </w:tc>
        <w:tc>
          <w:tcPr>
            <w:tcW w:w="2649" w:type="dxa"/>
            <w:gridSpan w:val="3"/>
            <w:vAlign w:val="center"/>
          </w:tcPr>
          <w:p w:rsidR="00947E64" w:rsidRPr="00B23A53" w:rsidRDefault="00947E64">
            <w:pPr>
              <w:jc w:val="center"/>
              <w:rPr>
                <w:rFonts w:ascii="宋体" w:hAnsi="宋体"/>
                <w:sz w:val="18"/>
                <w:szCs w:val="18"/>
              </w:rPr>
            </w:pPr>
            <w:r w:rsidRPr="00B23A53">
              <w:rPr>
                <w:rFonts w:ascii="宋体" w:hAnsi="宋体"/>
                <w:sz w:val="18"/>
                <w:szCs w:val="18"/>
              </w:rPr>
              <w:t>□</w:t>
            </w:r>
            <w:r w:rsidRPr="00B23A53">
              <w:rPr>
                <w:rFonts w:ascii="宋体" w:hAnsi="宋体" w:hint="eastAsia"/>
                <w:sz w:val="18"/>
                <w:szCs w:val="18"/>
              </w:rPr>
              <w:t>电话</w:t>
            </w:r>
          </w:p>
        </w:tc>
        <w:tc>
          <w:tcPr>
            <w:tcW w:w="1960" w:type="dxa"/>
            <w:gridSpan w:val="4"/>
            <w:vAlign w:val="center"/>
          </w:tcPr>
          <w:p w:rsidR="00947E64" w:rsidRPr="00B23A53" w:rsidRDefault="00947E64">
            <w:pPr>
              <w:jc w:val="center"/>
              <w:rPr>
                <w:rFonts w:ascii="宋体" w:hAnsi="宋体"/>
                <w:sz w:val="18"/>
                <w:szCs w:val="18"/>
              </w:rPr>
            </w:pPr>
            <w:r w:rsidRPr="00B23A53">
              <w:rPr>
                <w:rFonts w:ascii="宋体" w:hAnsi="宋体" w:hint="eastAsia"/>
                <w:sz w:val="18"/>
                <w:szCs w:val="18"/>
              </w:rPr>
              <w:t>主叫电话号码</w:t>
            </w:r>
          </w:p>
        </w:tc>
        <w:tc>
          <w:tcPr>
            <w:tcW w:w="2957" w:type="dxa"/>
            <w:gridSpan w:val="2"/>
            <w:vAlign w:val="center"/>
          </w:tcPr>
          <w:p w:rsidR="00947E64" w:rsidRPr="00B23A53" w:rsidRDefault="00947E64">
            <w:pPr>
              <w:jc w:val="center"/>
              <w:rPr>
                <w:rFonts w:ascii="宋体" w:hAnsi="宋体"/>
                <w:sz w:val="18"/>
                <w:szCs w:val="18"/>
              </w:rPr>
            </w:pPr>
          </w:p>
        </w:tc>
      </w:tr>
      <w:tr w:rsidR="00947E64" w:rsidRPr="00B23A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7"/>
        </w:trPr>
        <w:tc>
          <w:tcPr>
            <w:tcW w:w="420" w:type="dxa"/>
            <w:tcBorders>
              <w:top w:val="single" w:sz="4" w:space="0" w:color="auto"/>
              <w:left w:val="single" w:sz="4" w:space="0" w:color="auto"/>
              <w:bottom w:val="single" w:sz="4" w:space="0" w:color="auto"/>
              <w:right w:val="single" w:sz="4" w:space="0" w:color="auto"/>
            </w:tcBorders>
            <w:vAlign w:val="center"/>
          </w:tcPr>
          <w:p w:rsidR="00947E64" w:rsidRPr="00B23A53" w:rsidRDefault="00947E64">
            <w:pPr>
              <w:widowControl/>
              <w:jc w:val="left"/>
              <w:rPr>
                <w:rFonts w:ascii="宋体" w:hAnsi="宋体" w:cs="宋体"/>
                <w:kern w:val="0"/>
                <w:sz w:val="24"/>
              </w:rPr>
            </w:pPr>
            <w:r w:rsidRPr="00B23A53">
              <w:rPr>
                <w:rFonts w:ascii="黑体" w:eastAsia="黑体" w:hAnsi="黑体" w:cs="宋体"/>
                <w:kern w:val="0"/>
                <w:sz w:val="18"/>
                <w:szCs w:val="18"/>
              </w:rPr>
              <w:t>备注</w:t>
            </w:r>
          </w:p>
        </w:tc>
        <w:tc>
          <w:tcPr>
            <w:tcW w:w="9044" w:type="dxa"/>
            <w:gridSpan w:val="12"/>
            <w:tcBorders>
              <w:top w:val="single" w:sz="4" w:space="0" w:color="auto"/>
              <w:left w:val="single" w:sz="4" w:space="0" w:color="auto"/>
              <w:bottom w:val="single" w:sz="4" w:space="0" w:color="auto"/>
              <w:right w:val="single" w:sz="4" w:space="0" w:color="auto"/>
            </w:tcBorders>
            <w:vAlign w:val="center"/>
          </w:tcPr>
          <w:p w:rsidR="00947E64" w:rsidRPr="00B23A53" w:rsidRDefault="00947E64">
            <w:pPr>
              <w:widowControl/>
              <w:jc w:val="left"/>
              <w:rPr>
                <w:rFonts w:ascii="宋体" w:hAnsi="宋体" w:cs="宋体"/>
                <w:kern w:val="0"/>
                <w:sz w:val="18"/>
                <w:szCs w:val="18"/>
              </w:rPr>
            </w:pPr>
            <w:r w:rsidRPr="00B23A53">
              <w:rPr>
                <w:rFonts w:ascii="黑体" w:eastAsia="黑体" w:hAnsi="黑体" w:cs="宋体" w:hint="eastAsia"/>
                <w:kern w:val="0"/>
                <w:sz w:val="18"/>
                <w:szCs w:val="18"/>
              </w:rPr>
              <w:t>1.</w:t>
            </w:r>
            <w:r w:rsidRPr="00B23A53">
              <w:rPr>
                <w:rFonts w:ascii="宋体" w:hAnsi="宋体" w:cs="宋体"/>
                <w:kern w:val="0"/>
                <w:sz w:val="18"/>
                <w:szCs w:val="18"/>
              </w:rPr>
              <w:t>调查内容有选项的，在所选项上划“√”；</w:t>
            </w:r>
          </w:p>
          <w:p w:rsidR="00947E64" w:rsidRPr="00B23A53" w:rsidRDefault="00947E64">
            <w:pPr>
              <w:widowControl/>
              <w:jc w:val="left"/>
              <w:rPr>
                <w:rFonts w:ascii="宋体" w:hAnsi="宋体" w:cs="宋体"/>
                <w:kern w:val="0"/>
                <w:sz w:val="18"/>
                <w:szCs w:val="18"/>
              </w:rPr>
            </w:pPr>
            <w:r w:rsidRPr="00B23A53">
              <w:rPr>
                <w:rFonts w:ascii="宋体" w:hAnsi="宋体" w:cs="宋体" w:hint="eastAsia"/>
                <w:kern w:val="0"/>
                <w:sz w:val="18"/>
                <w:szCs w:val="18"/>
              </w:rPr>
              <w:t>2.</w:t>
            </w:r>
            <w:r w:rsidRPr="00B23A53">
              <w:rPr>
                <w:rFonts w:ascii="宋体" w:hAnsi="宋体" w:cs="宋体"/>
                <w:kern w:val="0"/>
                <w:sz w:val="18"/>
                <w:szCs w:val="18"/>
              </w:rPr>
              <w:t>故障</w:t>
            </w:r>
            <w:proofErr w:type="gramStart"/>
            <w:r w:rsidRPr="00B23A53">
              <w:rPr>
                <w:rFonts w:ascii="宋体" w:hAnsi="宋体" w:cs="宋体"/>
                <w:kern w:val="0"/>
                <w:sz w:val="18"/>
                <w:szCs w:val="18"/>
              </w:rPr>
              <w:t>分级由</w:t>
            </w:r>
            <w:proofErr w:type="gramEnd"/>
            <w:r w:rsidRPr="00B23A53">
              <w:rPr>
                <w:rFonts w:ascii="宋体" w:hAnsi="宋体" w:cs="宋体"/>
                <w:kern w:val="0"/>
                <w:sz w:val="18"/>
                <w:szCs w:val="18"/>
              </w:rPr>
              <w:t xml:space="preserve">鉴定机构专业人员判断； </w:t>
            </w:r>
          </w:p>
          <w:p w:rsidR="00947E64" w:rsidRPr="00B23A53" w:rsidRDefault="00947E64">
            <w:pPr>
              <w:widowControl/>
              <w:jc w:val="left"/>
              <w:rPr>
                <w:rFonts w:ascii="宋体" w:hAnsi="宋体" w:cs="宋体"/>
                <w:kern w:val="0"/>
                <w:sz w:val="24"/>
              </w:rPr>
            </w:pPr>
            <w:r w:rsidRPr="00B23A53">
              <w:rPr>
                <w:rFonts w:ascii="宋体" w:hAnsi="宋体" w:cs="宋体" w:hint="eastAsia"/>
                <w:kern w:val="0"/>
                <w:sz w:val="18"/>
                <w:szCs w:val="18"/>
              </w:rPr>
              <w:t>3.</w:t>
            </w:r>
            <w:r w:rsidRPr="00B23A53">
              <w:rPr>
                <w:rFonts w:ascii="宋体" w:hAnsi="宋体" w:cs="宋体"/>
                <w:kern w:val="0"/>
                <w:sz w:val="18"/>
                <w:szCs w:val="18"/>
              </w:rPr>
              <w:t>调查方式为实地、信函调查时，用户应签字。</w:t>
            </w:r>
            <w:r w:rsidRPr="00B23A53">
              <w:rPr>
                <w:rFonts w:ascii="宋体" w:hAnsi="宋体" w:cs="宋体" w:hint="eastAsia"/>
                <w:kern w:val="0"/>
                <w:sz w:val="18"/>
                <w:szCs w:val="18"/>
              </w:rPr>
              <w:t>调查方式为电话时，记录主叫电话号码。</w:t>
            </w:r>
          </w:p>
        </w:tc>
      </w:tr>
    </w:tbl>
    <w:p w:rsidR="00947E64" w:rsidRPr="00B23A53" w:rsidRDefault="00947E64">
      <w:pPr>
        <w:rPr>
          <w:szCs w:val="21"/>
        </w:rPr>
      </w:pPr>
    </w:p>
    <w:p w:rsidR="00947E64" w:rsidRPr="00B23A53" w:rsidRDefault="00947E64">
      <w:pPr>
        <w:rPr>
          <w:sz w:val="18"/>
          <w:szCs w:val="18"/>
          <w:u w:val="single"/>
        </w:rPr>
      </w:pPr>
      <w:r w:rsidRPr="00B23A53">
        <w:rPr>
          <w:rFonts w:hint="eastAsia"/>
          <w:sz w:val="18"/>
          <w:szCs w:val="18"/>
        </w:rPr>
        <w:t xml:space="preserve">                                    </w:t>
      </w:r>
      <w:r w:rsidRPr="00B23A53">
        <w:rPr>
          <w:rFonts w:hint="eastAsia"/>
          <w:sz w:val="18"/>
          <w:szCs w:val="18"/>
          <w:u w:val="single"/>
        </w:rPr>
        <w:t xml:space="preserve">                           </w:t>
      </w:r>
    </w:p>
    <w:sectPr w:rsidR="00947E64" w:rsidRPr="00B23A53" w:rsidSect="00D437C4">
      <w:headerReference w:type="even" r:id="rId40"/>
      <w:pgSz w:w="11907" w:h="16839"/>
      <w:pgMar w:top="1418" w:right="1134" w:bottom="1134" w:left="1418" w:header="1021" w:footer="851"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F1" w:rsidRDefault="003905F1">
      <w:r>
        <w:separator/>
      </w:r>
    </w:p>
  </w:endnote>
  <w:endnote w:type="continuationSeparator" w:id="0">
    <w:p w:rsidR="003905F1" w:rsidRDefault="0039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c"/>
      <w:framePr w:h="0" w:wrap="around" w:vAnchor="text" w:hAnchor="margin" w:xAlign="right" w:y="1"/>
      <w:rPr>
        <w:rStyle w:val="afd"/>
      </w:rPr>
    </w:pPr>
    <w:r>
      <w:fldChar w:fldCharType="begin"/>
    </w:r>
    <w:r>
      <w:rPr>
        <w:rStyle w:val="afd"/>
      </w:rPr>
      <w:instrText xml:space="preserve">PAGE  </w:instrText>
    </w:r>
    <w:r>
      <w:fldChar w:fldCharType="separate"/>
    </w:r>
    <w:r>
      <w:rPr>
        <w:rStyle w:val="afd"/>
      </w:rPr>
      <w:t>2</w:t>
    </w:r>
    <w:r>
      <w:fldChar w:fldCharType="end"/>
    </w:r>
  </w:p>
  <w:p w:rsidR="003905F1" w:rsidRDefault="003905F1">
    <w:pPr>
      <w:pStyle w:val="af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ffc"/>
      <w:rPr>
        <w:rStyle w:val="afd"/>
      </w:rPr>
    </w:pPr>
    <w:r>
      <w:fldChar w:fldCharType="begin"/>
    </w:r>
    <w:r>
      <w:rPr>
        <w:rStyle w:val="afd"/>
      </w:rPr>
      <w:instrText xml:space="preserve">PAGE  </w:instrText>
    </w:r>
    <w:r>
      <w:fldChar w:fldCharType="separate"/>
    </w:r>
    <w:r>
      <w:rPr>
        <w:rStyle w:val="afd"/>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ffc"/>
      <w:rPr>
        <w:rStyle w:val="afd"/>
      </w:rPr>
    </w:pPr>
    <w:r>
      <w:fldChar w:fldCharType="begin"/>
    </w:r>
    <w:r>
      <w:rPr>
        <w:rStyle w:val="afd"/>
      </w:rPr>
      <w:instrText xml:space="preserve">PAGE  </w:instrText>
    </w:r>
    <w:r>
      <w:fldChar w:fldCharType="separate"/>
    </w:r>
    <w:r w:rsidR="00457EE6">
      <w:rPr>
        <w:rStyle w:val="afd"/>
        <w:noProof/>
      </w:rPr>
      <w:t>10</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c"/>
    </w:pPr>
    <w:r>
      <w:fldChar w:fldCharType="begin"/>
    </w:r>
    <w:r>
      <w:rPr>
        <w:rStyle w:val="afd"/>
      </w:rPr>
      <w:instrText xml:space="preserve"> PAGE </w:instrText>
    </w:r>
    <w:r>
      <w:fldChar w:fldCharType="separate"/>
    </w:r>
    <w:r w:rsidR="00457EE6">
      <w:rPr>
        <w:rStyle w:val="afd"/>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F1" w:rsidRDefault="003905F1">
      <w:r>
        <w:separator/>
      </w:r>
    </w:p>
  </w:footnote>
  <w:footnote w:type="continuationSeparator" w:id="0">
    <w:p w:rsidR="003905F1" w:rsidRDefault="003905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2"/>
      <w:pBdr>
        <w:bottom w:val="none" w:sz="0" w:space="0" w:color="auto"/>
      </w:pBdr>
      <w:jc w:val="both"/>
      <w:rPr>
        <w:rFonts w:ascii="黑体" w:eastAsia="黑体" w:hAnsi="黑体"/>
        <w:sz w:val="21"/>
      </w:rPr>
    </w:pPr>
    <w:r>
      <w:rPr>
        <w:rFonts w:ascii="黑体" w:eastAsia="黑体" w:hAnsi="黑体"/>
        <w:sz w:val="21"/>
      </w:rPr>
      <w:t>DG</w:t>
    </w:r>
    <w:r>
      <w:rPr>
        <w:rFonts w:ascii="黑体" w:eastAsia="黑体" w:hAnsi="黑体" w:hint="eastAsia"/>
        <w:sz w:val="21"/>
      </w:rPr>
      <w:t>37</w:t>
    </w:r>
    <w:r>
      <w:rPr>
        <w:rFonts w:ascii="黑体" w:eastAsia="黑体" w:hAnsi="黑体"/>
        <w:sz w:val="21"/>
      </w:rPr>
      <w:t xml:space="preserve">/T </w:t>
    </w:r>
    <w:r>
      <w:rPr>
        <w:rFonts w:ascii="黑体" w:eastAsia="黑体" w:hAnsi="黑体" w:hint="eastAsia"/>
        <w:sz w:val="21"/>
      </w:rPr>
      <w:t>038—</w:t>
    </w:r>
    <w:r>
      <w:rPr>
        <w:rFonts w:ascii="黑体" w:eastAsia="黑体" w:hAnsi="黑体"/>
        <w:sz w:val="21"/>
      </w:rPr>
      <w:t>20</w:t>
    </w:r>
    <w:r>
      <w:rPr>
        <w:rFonts w:ascii="黑体" w:eastAsia="黑体" w:hAnsi="黑体" w:hint="eastAsia"/>
        <w:sz w:val="21"/>
      </w:rPr>
      <w:t>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ffa"/>
    </w:pPr>
    <w:r>
      <w:rPr>
        <w:rFonts w:hint="eastAsia"/>
      </w:rPr>
      <w:t>××</w:t>
    </w:r>
    <w:r>
      <w:t>/T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ff9"/>
      <w:jc w:val="right"/>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ffa"/>
      <w:rPr>
        <w:rFonts w:ascii="黑体" w:eastAsia="黑体" w:hAnsi="黑体"/>
      </w:rPr>
    </w:pPr>
    <w:r>
      <w:rPr>
        <w:rFonts w:ascii="黑体" w:eastAsia="黑体" w:hAnsi="黑体"/>
      </w:rPr>
      <w:t>DG/T xxx-2019</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ff9"/>
      <w:jc w:val="right"/>
      <w:rPr>
        <w:rFonts w:ascii="黑体" w:eastAsia="黑体" w:hAnsi="黑体"/>
      </w:rPr>
    </w:pPr>
    <w:r>
      <w:rPr>
        <w:rFonts w:ascii="黑体" w:eastAsia="黑体" w:hAnsi="黑体"/>
      </w:rPr>
      <w:t xml:space="preserve"> DG/T xxx-2019</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F1" w:rsidRDefault="003905F1">
    <w:pPr>
      <w:pStyle w:val="aff2"/>
      <w:pBdr>
        <w:bottom w:val="none" w:sz="0" w:space="0" w:color="auto"/>
      </w:pBdr>
      <w:jc w:val="both"/>
      <w:rPr>
        <w:rFonts w:ascii="黑体" w:eastAsia="黑体" w:hAnsi="黑体"/>
        <w:sz w:val="21"/>
      </w:rPr>
    </w:pPr>
    <w:r>
      <w:rPr>
        <w:rFonts w:ascii="黑体" w:eastAsia="黑体" w:hAnsi="黑体"/>
        <w:sz w:val="21"/>
      </w:rPr>
      <w:t>DG</w:t>
    </w:r>
    <w:r>
      <w:rPr>
        <w:rFonts w:ascii="黑体" w:eastAsia="黑体" w:hAnsi="黑体" w:hint="eastAsia"/>
        <w:sz w:val="21"/>
      </w:rPr>
      <w:t>37</w:t>
    </w:r>
    <w:r>
      <w:rPr>
        <w:rFonts w:ascii="黑体" w:eastAsia="黑体" w:hAnsi="黑体"/>
        <w:sz w:val="21"/>
      </w:rPr>
      <w:t xml:space="preserve">/T </w:t>
    </w:r>
    <w:r>
      <w:rPr>
        <w:rFonts w:ascii="黑体" w:eastAsia="黑体" w:hAnsi="黑体" w:hint="eastAsia"/>
        <w:sz w:val="21"/>
      </w:rPr>
      <w:t>038—</w:t>
    </w:r>
    <w:r>
      <w:rPr>
        <w:rFonts w:ascii="黑体" w:eastAsia="黑体" w:hAnsi="黑体"/>
        <w:sz w:val="21"/>
      </w:rPr>
      <w:t>20</w:t>
    </w:r>
    <w:r>
      <w:rPr>
        <w:rFonts w:ascii="黑体" w:eastAsia="黑体" w:hAnsi="黑体" w:hint="eastAsia"/>
        <w:sz w:val="21"/>
      </w:rPr>
      <w:t>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pStyle w:val="a"/>
      <w:suff w:val="nothing"/>
      <w:lvlText w:val="附　录　%1"/>
      <w:lvlJc w:val="left"/>
      <w:pPr>
        <w:ind w:left="4679"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2"/>
    <w:multiLevelType w:val="multilevel"/>
    <w:tmpl w:val="00000002"/>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2"/>
      <w:suff w:val="nothing"/>
      <w:lvlText w:val="%1%2　"/>
      <w:lvlJc w:val="left"/>
      <w:pPr>
        <w:ind w:left="0" w:firstLine="0"/>
      </w:pPr>
      <w:rPr>
        <w:rFonts w:ascii="黑体" w:eastAsia="黑体" w:hAnsi="Times New Roman" w:hint="eastAsia"/>
        <w:b w:val="0"/>
        <w:i w:val="0"/>
        <w:sz w:val="21"/>
      </w:rPr>
    </w:lvl>
    <w:lvl w:ilvl="2">
      <w:start w:val="1"/>
      <w:numFmt w:val="decimal"/>
      <w:pStyle w:val="3"/>
      <w:suff w:val="nothing"/>
      <w:lvlText w:val="%1%2.%3　"/>
      <w:lvlJc w:val="left"/>
      <w:pPr>
        <w:ind w:left="7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00000003"/>
    <w:multiLevelType w:val="multilevel"/>
    <w:tmpl w:val="00000003"/>
    <w:lvl w:ilvl="0">
      <w:start w:val="1"/>
      <w:numFmt w:val="none"/>
      <w:pStyle w:val="a7"/>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rPr>
        <w:rFonts w:ascii="宋体" w:eastAsia="宋体"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none"/>
      <w:pStyle w:val="a8"/>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D"/>
    <w:multiLevelType w:val="multilevel"/>
    <w:tmpl w:val="0000000D"/>
    <w:lvl w:ilvl="0">
      <w:start w:val="1"/>
      <w:numFmt w:val="none"/>
      <w:pStyle w:val="a9"/>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E"/>
    <w:multiLevelType w:val="multilevel"/>
    <w:tmpl w:val="0000000E"/>
    <w:lvl w:ilvl="0">
      <w:start w:val="1"/>
      <w:numFmt w:val="decimal"/>
      <w:lvlText w:val="%1"/>
      <w:lvlJc w:val="left"/>
      <w:pPr>
        <w:tabs>
          <w:tab w:val="num" w:pos="432"/>
        </w:tabs>
        <w:ind w:left="432" w:hanging="432"/>
      </w:pPr>
      <w:rPr>
        <w:rFonts w:hint="eastAsia"/>
      </w:rPr>
    </w:lvl>
    <w:lvl w:ilvl="1">
      <w:start w:val="1"/>
      <w:numFmt w:val="decimal"/>
      <w:lvlText w:val="4.%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lvlRestart w:val="0"/>
      <w:pStyle w:val="aa"/>
      <w:suff w:val="nothing"/>
      <w:lvlText w:val="%1%2　"/>
      <w:lvlJc w:val="left"/>
      <w:pPr>
        <w:ind w:left="0" w:firstLine="0"/>
      </w:pPr>
      <w:rPr>
        <w:rFonts w:ascii="黑体" w:eastAsia="黑体" w:hAnsi="Times New Roman" w:hint="eastAsia"/>
        <w:b w:val="0"/>
        <w:i w:val="0"/>
        <w:sz w:val="21"/>
      </w:rPr>
    </w:lvl>
    <w:lvl w:ilvl="2">
      <w:start w:val="6"/>
      <w:numFmt w:val="decimal"/>
      <w:lvlRestart w:val="0"/>
      <w:pStyle w:val="ab"/>
      <w:suff w:val="nothing"/>
      <w:lvlText w:val="%3.1"/>
      <w:lvlJc w:val="left"/>
      <w:pPr>
        <w:ind w:left="84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00000010"/>
    <w:multiLevelType w:val="multilevel"/>
    <w:tmpl w:val="00000010"/>
    <w:lvl w:ilvl="0">
      <w:start w:val="1"/>
      <w:numFmt w:val="decimal"/>
      <w:pStyle w:val="af0"/>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0000014"/>
    <w:multiLevelType w:val="multilevel"/>
    <w:tmpl w:val="00000014"/>
    <w:lvl w:ilvl="0">
      <w:start w:val="1"/>
      <w:numFmt w:val="decimal"/>
      <w:pStyle w:val="1"/>
      <w:lvlText w:val="%1"/>
      <w:lvlJc w:val="left"/>
      <w:pPr>
        <w:tabs>
          <w:tab w:val="num" w:pos="432"/>
        </w:tabs>
        <w:ind w:left="432" w:hanging="432"/>
      </w:pPr>
      <w:rPr>
        <w:rFonts w:hint="eastAsia"/>
      </w:rPr>
    </w:lvl>
    <w:lvl w:ilvl="1">
      <w:start w:val="1"/>
      <w:numFmt w:val="decimal"/>
      <w:lvlRestart w:val="0"/>
      <w:lvlText w:val="3.%2"/>
      <w:lvlJc w:val="left"/>
      <w:pPr>
        <w:tabs>
          <w:tab w:val="num" w:pos="576"/>
        </w:tabs>
        <w:ind w:left="576" w:hanging="576"/>
      </w:pPr>
      <w:rPr>
        <w:rFonts w:hint="eastAsia"/>
      </w:rPr>
    </w:lvl>
    <w:lvl w:ilvl="2">
      <w:start w:val="1"/>
      <w:numFmt w:val="decimal"/>
      <w:pStyle w:val="20"/>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00000015"/>
    <w:multiLevelType w:val="multilevel"/>
    <w:tmpl w:val="00000015"/>
    <w:lvl w:ilvl="0">
      <w:start w:val="1"/>
      <w:numFmt w:val="none"/>
      <w:pStyle w:val="af1"/>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none"/>
      <w:pStyle w:val="af2"/>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7"/>
    <w:multiLevelType w:val="multilevel"/>
    <w:tmpl w:val="00000017"/>
    <w:lvl w:ilvl="0">
      <w:start w:val="1"/>
      <w:numFmt w:val="none"/>
      <w:pStyle w:val="af3"/>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8"/>
    <w:multiLevelType w:val="multilevel"/>
    <w:tmpl w:val="00000018"/>
    <w:lvl w:ilvl="0">
      <w:start w:val="1"/>
      <w:numFmt w:val="none"/>
      <w:pStyle w:val="af4"/>
      <w:lvlText w:val="表"/>
      <w:lvlJc w:val="left"/>
      <w:pPr>
        <w:tabs>
          <w:tab w:val="num" w:pos="4188"/>
        </w:tabs>
        <w:ind w:left="3828"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9"/>
    <w:multiLevelType w:val="multilevel"/>
    <w:tmpl w:val="00000019"/>
    <w:lvl w:ilvl="0">
      <w:start w:val="1"/>
      <w:numFmt w:val="decimal"/>
      <w:pStyle w:val="af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0000001B"/>
    <w:multiLevelType w:val="multilevel"/>
    <w:tmpl w:val="0000001B"/>
    <w:lvl w:ilvl="0">
      <w:start w:val="1"/>
      <w:numFmt w:val="lowerLetter"/>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15:restartNumberingAfterBreak="0">
    <w:nsid w:val="0000001C"/>
    <w:multiLevelType w:val="multilevel"/>
    <w:tmpl w:val="0000001C"/>
    <w:lvl w:ilvl="0">
      <w:start w:val="1"/>
      <w:numFmt w:val="none"/>
      <w:pStyle w:val="af6"/>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45C660C"/>
    <w:multiLevelType w:val="multilevel"/>
    <w:tmpl w:val="00000000"/>
    <w:lvl w:ilvl="0">
      <w:start w:val="1"/>
      <w:numFmt w:val="none"/>
      <w:pStyle w:val="af7"/>
      <w:suff w:val="nothing"/>
      <w:lvlText w:val="表6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7"/>
  </w:num>
  <w:num w:numId="3">
    <w:abstractNumId w:val="6"/>
  </w:num>
  <w:num w:numId="4">
    <w:abstractNumId w:val="2"/>
  </w:num>
  <w:num w:numId="5">
    <w:abstractNumId w:val="15"/>
  </w:num>
  <w:num w:numId="6">
    <w:abstractNumId w:val="0"/>
  </w:num>
  <w:num w:numId="7">
    <w:abstractNumId w:val="4"/>
  </w:num>
  <w:num w:numId="8">
    <w:abstractNumId w:val="9"/>
  </w:num>
  <w:num w:numId="9">
    <w:abstractNumId w:val="3"/>
  </w:num>
  <w:num w:numId="10">
    <w:abstractNumId w:val="12"/>
  </w:num>
  <w:num w:numId="11">
    <w:abstractNumId w:val="16"/>
  </w:num>
  <w:num w:numId="12">
    <w:abstractNumId w:val="10"/>
  </w:num>
  <w:num w:numId="13">
    <w:abstractNumId w:val="13"/>
  </w:num>
  <w:num w:numId="14">
    <w:abstractNumId w:val="11"/>
  </w:num>
  <w:num w:numId="15">
    <w:abstractNumId w:val="8"/>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1D71"/>
    <w:rsid w:val="0007158E"/>
    <w:rsid w:val="00074CDE"/>
    <w:rsid w:val="000E691F"/>
    <w:rsid w:val="00106C3D"/>
    <w:rsid w:val="00172A27"/>
    <w:rsid w:val="001A3977"/>
    <w:rsid w:val="001D5A3B"/>
    <w:rsid w:val="00222C52"/>
    <w:rsid w:val="002334D9"/>
    <w:rsid w:val="002440A0"/>
    <w:rsid w:val="002A159B"/>
    <w:rsid w:val="002C7CBA"/>
    <w:rsid w:val="002E5AEA"/>
    <w:rsid w:val="0032186F"/>
    <w:rsid w:val="0034759E"/>
    <w:rsid w:val="0037018C"/>
    <w:rsid w:val="0038210C"/>
    <w:rsid w:val="003905F1"/>
    <w:rsid w:val="003A4989"/>
    <w:rsid w:val="003F1FF6"/>
    <w:rsid w:val="00441255"/>
    <w:rsid w:val="00457EE6"/>
    <w:rsid w:val="00472351"/>
    <w:rsid w:val="00584D46"/>
    <w:rsid w:val="005B6080"/>
    <w:rsid w:val="00622F33"/>
    <w:rsid w:val="006305B7"/>
    <w:rsid w:val="00657FB4"/>
    <w:rsid w:val="00662A82"/>
    <w:rsid w:val="00716473"/>
    <w:rsid w:val="0075694C"/>
    <w:rsid w:val="007E08C5"/>
    <w:rsid w:val="00816D68"/>
    <w:rsid w:val="008434A0"/>
    <w:rsid w:val="00845AEE"/>
    <w:rsid w:val="0085544F"/>
    <w:rsid w:val="0091687B"/>
    <w:rsid w:val="00935AAF"/>
    <w:rsid w:val="0094446C"/>
    <w:rsid w:val="00947E64"/>
    <w:rsid w:val="00982984"/>
    <w:rsid w:val="009F3B78"/>
    <w:rsid w:val="00B23A53"/>
    <w:rsid w:val="00C34DD6"/>
    <w:rsid w:val="00C60996"/>
    <w:rsid w:val="00C8581E"/>
    <w:rsid w:val="00D437C4"/>
    <w:rsid w:val="00D43F92"/>
    <w:rsid w:val="00D73F47"/>
    <w:rsid w:val="00E36337"/>
    <w:rsid w:val="00ED08DC"/>
    <w:rsid w:val="00F265EB"/>
    <w:rsid w:val="00F3231F"/>
    <w:rsid w:val="00F32E8B"/>
    <w:rsid w:val="00F559AE"/>
    <w:rsid w:val="00F86724"/>
    <w:rsid w:val="00F86A8E"/>
    <w:rsid w:val="00FB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86512AB"/>
  <w15:chartTrackingRefBased/>
  <w15:docId w15:val="{BB05212E-2DF8-4CC0-8527-89E7CF5C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pPr>
      <w:widowControl w:val="0"/>
      <w:jc w:val="both"/>
    </w:pPr>
    <w:rPr>
      <w:kern w:val="2"/>
      <w:sz w:val="21"/>
      <w:szCs w:val="24"/>
    </w:rPr>
  </w:style>
  <w:style w:type="paragraph" w:styleId="1">
    <w:name w:val="heading 1"/>
    <w:basedOn w:val="af8"/>
    <w:next w:val="af8"/>
    <w:qFormat/>
    <w:pPr>
      <w:keepNext/>
      <w:keepLines/>
      <w:numPr>
        <w:numId w:val="15"/>
      </w:numPr>
      <w:tabs>
        <w:tab w:val="left" w:pos="432"/>
      </w:tabs>
      <w:spacing w:before="340" w:after="330" w:line="576" w:lineRule="auto"/>
      <w:outlineLvl w:val="0"/>
    </w:pPr>
    <w:rPr>
      <w:b/>
      <w:bCs/>
      <w:kern w:val="44"/>
      <w:sz w:val="44"/>
      <w:szCs w:val="44"/>
    </w:rPr>
  </w:style>
  <w:style w:type="paragraph" w:styleId="20">
    <w:name w:val="heading 2"/>
    <w:basedOn w:val="af8"/>
    <w:next w:val="af8"/>
    <w:qFormat/>
    <w:pPr>
      <w:keepNext/>
      <w:keepLines/>
      <w:numPr>
        <w:ilvl w:val="2"/>
        <w:numId w:val="15"/>
      </w:numPr>
      <w:tabs>
        <w:tab w:val="left" w:pos="720"/>
      </w:tabs>
      <w:spacing w:before="260" w:after="260" w:line="415" w:lineRule="auto"/>
      <w:outlineLvl w:val="1"/>
    </w:pPr>
    <w:rPr>
      <w:rFonts w:ascii="Arial" w:eastAsia="黑体" w:hAnsi="Arial"/>
      <w:b/>
      <w:bCs/>
      <w:sz w:val="32"/>
      <w:szCs w:val="32"/>
    </w:rPr>
  </w:style>
  <w:style w:type="paragraph" w:styleId="30">
    <w:name w:val="heading 3"/>
    <w:basedOn w:val="af8"/>
    <w:next w:val="af8"/>
    <w:qFormat/>
    <w:pPr>
      <w:keepNext/>
      <w:keepLines/>
      <w:spacing w:before="260" w:after="260" w:line="415" w:lineRule="auto"/>
      <w:outlineLvl w:val="2"/>
    </w:pPr>
    <w:rPr>
      <w:b/>
      <w:bCs/>
      <w:sz w:val="32"/>
      <w:szCs w:val="32"/>
    </w:rPr>
  </w:style>
  <w:style w:type="paragraph" w:styleId="4">
    <w:name w:val="heading 4"/>
    <w:basedOn w:val="af8"/>
    <w:next w:val="af8"/>
    <w:qFormat/>
    <w:pPr>
      <w:keepNext/>
      <w:keepLines/>
      <w:numPr>
        <w:ilvl w:val="3"/>
        <w:numId w:val="15"/>
      </w:numPr>
      <w:tabs>
        <w:tab w:val="left" w:pos="864"/>
      </w:tabs>
      <w:spacing w:before="280" w:after="290" w:line="374" w:lineRule="auto"/>
      <w:outlineLvl w:val="3"/>
    </w:pPr>
    <w:rPr>
      <w:rFonts w:ascii="Arial" w:eastAsia="黑体" w:hAnsi="Arial"/>
      <w:b/>
      <w:bCs/>
      <w:sz w:val="28"/>
      <w:szCs w:val="28"/>
    </w:rPr>
  </w:style>
  <w:style w:type="paragraph" w:styleId="5">
    <w:name w:val="heading 5"/>
    <w:basedOn w:val="af8"/>
    <w:next w:val="af8"/>
    <w:qFormat/>
    <w:pPr>
      <w:keepNext/>
      <w:keepLines/>
      <w:numPr>
        <w:ilvl w:val="4"/>
        <w:numId w:val="15"/>
      </w:numPr>
      <w:tabs>
        <w:tab w:val="left" w:pos="1008"/>
      </w:tabs>
      <w:spacing w:before="280" w:after="290" w:line="374" w:lineRule="auto"/>
      <w:outlineLvl w:val="4"/>
    </w:pPr>
    <w:rPr>
      <w:b/>
      <w:bCs/>
      <w:sz w:val="28"/>
      <w:szCs w:val="28"/>
    </w:rPr>
  </w:style>
  <w:style w:type="paragraph" w:styleId="6">
    <w:name w:val="heading 6"/>
    <w:basedOn w:val="af8"/>
    <w:next w:val="af8"/>
    <w:qFormat/>
    <w:pPr>
      <w:keepNext/>
      <w:keepLines/>
      <w:numPr>
        <w:ilvl w:val="5"/>
        <w:numId w:val="15"/>
      </w:numPr>
      <w:tabs>
        <w:tab w:val="left" w:pos="1152"/>
      </w:tabs>
      <w:spacing w:before="240" w:after="64" w:line="319" w:lineRule="auto"/>
      <w:outlineLvl w:val="5"/>
    </w:pPr>
    <w:rPr>
      <w:rFonts w:ascii="Arial" w:eastAsia="黑体" w:hAnsi="Arial"/>
      <w:b/>
      <w:bCs/>
      <w:sz w:val="24"/>
    </w:rPr>
  </w:style>
  <w:style w:type="paragraph" w:styleId="7">
    <w:name w:val="heading 7"/>
    <w:basedOn w:val="af8"/>
    <w:next w:val="af8"/>
    <w:qFormat/>
    <w:pPr>
      <w:keepNext/>
      <w:keepLines/>
      <w:numPr>
        <w:ilvl w:val="6"/>
        <w:numId w:val="15"/>
      </w:numPr>
      <w:tabs>
        <w:tab w:val="left" w:pos="1296"/>
      </w:tabs>
      <w:spacing w:before="240" w:after="64" w:line="319" w:lineRule="auto"/>
      <w:outlineLvl w:val="6"/>
    </w:pPr>
    <w:rPr>
      <w:b/>
      <w:bCs/>
      <w:sz w:val="24"/>
    </w:rPr>
  </w:style>
  <w:style w:type="paragraph" w:styleId="8">
    <w:name w:val="heading 8"/>
    <w:basedOn w:val="af8"/>
    <w:next w:val="af8"/>
    <w:qFormat/>
    <w:pPr>
      <w:keepNext/>
      <w:keepLines/>
      <w:numPr>
        <w:ilvl w:val="7"/>
        <w:numId w:val="15"/>
      </w:numPr>
      <w:tabs>
        <w:tab w:val="left" w:pos="1440"/>
      </w:tabs>
      <w:spacing w:before="240" w:after="64" w:line="319" w:lineRule="auto"/>
      <w:outlineLvl w:val="7"/>
    </w:pPr>
    <w:rPr>
      <w:rFonts w:ascii="Arial" w:eastAsia="黑体" w:hAnsi="Arial"/>
      <w:sz w:val="24"/>
    </w:rPr>
  </w:style>
  <w:style w:type="paragraph" w:styleId="9">
    <w:name w:val="heading 9"/>
    <w:basedOn w:val="af8"/>
    <w:next w:val="af8"/>
    <w:qFormat/>
    <w:pPr>
      <w:keepNext/>
      <w:keepLines/>
      <w:numPr>
        <w:ilvl w:val="8"/>
        <w:numId w:val="15"/>
      </w:numPr>
      <w:tabs>
        <w:tab w:val="left" w:pos="1584"/>
      </w:tabs>
      <w:spacing w:before="240" w:after="64" w:line="319" w:lineRule="auto"/>
      <w:outlineLvl w:val="8"/>
    </w:pPr>
    <w:rPr>
      <w:rFonts w:ascii="Arial" w:eastAsia="黑体" w:hAnsi="Arial"/>
      <w:szCs w:val="21"/>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styleId="HTML">
    <w:name w:val="HTML Variable"/>
    <w:rPr>
      <w:i/>
      <w:iCs/>
    </w:rPr>
  </w:style>
  <w:style w:type="character" w:styleId="HTML0">
    <w:name w:val="HTML Keyboard"/>
    <w:rPr>
      <w:rFonts w:ascii="Courier New" w:hAnsi="Courier New"/>
      <w:sz w:val="20"/>
      <w:szCs w:val="20"/>
    </w:rPr>
  </w:style>
  <w:style w:type="character" w:styleId="afc">
    <w:name w:val="annotation reference"/>
    <w:rPr>
      <w:sz w:val="21"/>
      <w:szCs w:val="21"/>
    </w:rPr>
  </w:style>
  <w:style w:type="character" w:styleId="HTML1">
    <w:name w:val="HTML Definition"/>
    <w:rPr>
      <w:i/>
      <w:iCs/>
    </w:rPr>
  </w:style>
  <w:style w:type="character" w:styleId="HTML2">
    <w:name w:val="HTML Sample"/>
    <w:rPr>
      <w:rFonts w:ascii="Courier New" w:hAnsi="Courier New"/>
    </w:rPr>
  </w:style>
  <w:style w:type="character" w:styleId="HTML3">
    <w:name w:val="HTML Acronym"/>
    <w:basedOn w:val="af9"/>
  </w:style>
  <w:style w:type="character" w:styleId="HTML4">
    <w:name w:val="HTML Code"/>
    <w:rPr>
      <w:rFonts w:ascii="Courier New" w:hAnsi="Courier New"/>
      <w:sz w:val="20"/>
      <w:szCs w:val="20"/>
    </w:rPr>
  </w:style>
  <w:style w:type="character" w:styleId="afd">
    <w:name w:val="page number"/>
    <w:rPr>
      <w:rFonts w:ascii="Times New Roman" w:eastAsia="宋体" w:hAnsi="Times New Roman"/>
      <w:sz w:val="18"/>
    </w:rPr>
  </w:style>
  <w:style w:type="character" w:styleId="afe">
    <w:name w:val="footnote reference"/>
    <w:rPr>
      <w:vertAlign w:val="superscript"/>
    </w:rPr>
  </w:style>
  <w:style w:type="character" w:styleId="HTML5">
    <w:name w:val="HTML Typewriter"/>
    <w:rPr>
      <w:rFonts w:ascii="Courier New" w:hAnsi="Courier New"/>
      <w:sz w:val="20"/>
      <w:szCs w:val="20"/>
    </w:rPr>
  </w:style>
  <w:style w:type="character" w:styleId="HTML6">
    <w:name w:val="HTML Cite"/>
    <w:rPr>
      <w:i/>
      <w:iCs/>
    </w:rPr>
  </w:style>
  <w:style w:type="character" w:styleId="aff">
    <w:name w:val="Hyperlink"/>
    <w:rPr>
      <w:rFonts w:ascii="Times New Roman" w:eastAsia="宋体" w:hAnsi="Times New Roman"/>
      <w:dstrike w:val="0"/>
      <w:color w:val="auto"/>
      <w:spacing w:val="0"/>
      <w:w w:val="100"/>
      <w:position w:val="0"/>
      <w:sz w:val="21"/>
      <w:u w:val="none"/>
      <w:vertAlign w:val="baseline"/>
    </w:rPr>
  </w:style>
  <w:style w:type="character" w:customStyle="1" w:styleId="fontstyle01">
    <w:name w:val="fontstyle01"/>
    <w:rPr>
      <w:rFonts w:ascii="宋体" w:eastAsia="宋体" w:hAnsi="宋体" w:hint="eastAsia"/>
      <w:b w:val="0"/>
      <w:bCs w:val="0"/>
      <w:i w:val="0"/>
      <w:iCs w:val="0"/>
      <w:color w:val="000000"/>
      <w:sz w:val="22"/>
      <w:szCs w:val="22"/>
    </w:rPr>
  </w:style>
  <w:style w:type="character" w:customStyle="1" w:styleId="fontstyle11">
    <w:name w:val="fontstyle11"/>
    <w:rPr>
      <w:rFonts w:ascii="宋体" w:eastAsia="宋体" w:hAnsi="宋体" w:hint="eastAsia"/>
      <w:b w:val="0"/>
      <w:bCs w:val="0"/>
      <w:i w:val="0"/>
      <w:iCs w:val="0"/>
      <w:color w:val="000000"/>
      <w:sz w:val="22"/>
      <w:szCs w:val="22"/>
    </w:rPr>
  </w:style>
  <w:style w:type="character" w:customStyle="1" w:styleId="31">
    <w:name w:val="正文文本缩进 3 字符"/>
    <w:link w:val="32"/>
    <w:rPr>
      <w:kern w:val="2"/>
      <w:sz w:val="16"/>
      <w:szCs w:val="16"/>
    </w:rPr>
  </w:style>
  <w:style w:type="character" w:customStyle="1" w:styleId="fontstyle21">
    <w:name w:val="fontstyle21"/>
    <w:rPr>
      <w:rFonts w:ascii="宋体" w:eastAsia="宋体" w:hAnsi="宋体" w:hint="eastAsia"/>
      <w:b w:val="0"/>
      <w:bCs w:val="0"/>
      <w:i w:val="0"/>
      <w:iCs w:val="0"/>
      <w:color w:val="000000"/>
      <w:sz w:val="22"/>
      <w:szCs w:val="22"/>
    </w:rPr>
  </w:style>
  <w:style w:type="character" w:customStyle="1" w:styleId="aff0">
    <w:name w:val="个人撰写风格"/>
    <w:rPr>
      <w:rFonts w:ascii="Arial" w:eastAsia="宋体" w:hAnsi="Arial" w:cs="Arial"/>
      <w:color w:val="auto"/>
      <w:sz w:val="20"/>
    </w:rPr>
  </w:style>
  <w:style w:type="character" w:customStyle="1" w:styleId="Char">
    <w:name w:val="三级条标题 Char"/>
    <w:basedOn w:val="Char0"/>
    <w:link w:val="ad"/>
    <w:rPr>
      <w:rFonts w:eastAsia="黑体"/>
      <w:sz w:val="21"/>
      <w:lang w:bidi="ar-SA"/>
    </w:rPr>
  </w:style>
  <w:style w:type="character" w:customStyle="1" w:styleId="aff1">
    <w:name w:val="页眉 字符"/>
    <w:link w:val="aff2"/>
    <w:rPr>
      <w:kern w:val="2"/>
      <w:sz w:val="18"/>
      <w:szCs w:val="18"/>
    </w:rPr>
  </w:style>
  <w:style w:type="character" w:customStyle="1" w:styleId="Char0">
    <w:name w:val="二级条标题 Char"/>
    <w:link w:val="ac"/>
    <w:rPr>
      <w:rFonts w:eastAsia="黑体"/>
      <w:sz w:val="21"/>
      <w:lang w:bidi="ar-SA"/>
    </w:rPr>
  </w:style>
  <w:style w:type="character" w:customStyle="1" w:styleId="aff3">
    <w:name w:val="批注文字 字符"/>
    <w:link w:val="aff4"/>
    <w:rPr>
      <w:kern w:val="2"/>
      <w:sz w:val="21"/>
      <w:szCs w:val="24"/>
    </w:rPr>
  </w:style>
  <w:style w:type="character" w:customStyle="1" w:styleId="aff5">
    <w:name w:val="批注主题 字符"/>
    <w:link w:val="aff6"/>
    <w:rPr>
      <w:b/>
      <w:bCs/>
      <w:kern w:val="2"/>
      <w:sz w:val="21"/>
      <w:szCs w:val="24"/>
    </w:rPr>
  </w:style>
  <w:style w:type="character" w:customStyle="1" w:styleId="aff7">
    <w:name w:val="发布"/>
    <w:rPr>
      <w:rFonts w:ascii="黑体" w:eastAsia="黑体"/>
      <w:spacing w:val="22"/>
      <w:w w:val="100"/>
      <w:position w:val="3"/>
      <w:sz w:val="28"/>
    </w:rPr>
  </w:style>
  <w:style w:type="character" w:customStyle="1" w:styleId="aff8">
    <w:name w:val="个人答复风格"/>
    <w:rPr>
      <w:rFonts w:ascii="Arial" w:eastAsia="宋体" w:hAnsi="Arial" w:cs="Arial"/>
      <w:color w:val="auto"/>
      <w:sz w:val="20"/>
    </w:rPr>
  </w:style>
  <w:style w:type="character" w:customStyle="1" w:styleId="aff9">
    <w:name w:val="日期 字符"/>
    <w:link w:val="affa"/>
    <w:rPr>
      <w:rFonts w:ascii="仿宋_GB2312" w:eastAsia="仿宋_GB2312"/>
      <w:sz w:val="28"/>
      <w:lang w:eastAsia="en-US" w:bidi="en-US"/>
    </w:rPr>
  </w:style>
  <w:style w:type="character" w:customStyle="1" w:styleId="Char1">
    <w:name w:val="段 Char"/>
    <w:link w:val="affb"/>
    <w:rPr>
      <w:rFonts w:ascii="宋体"/>
      <w:sz w:val="21"/>
      <w:lang w:val="en-US" w:eastAsia="zh-CN" w:bidi="ar-SA"/>
    </w:rPr>
  </w:style>
  <w:style w:type="paragraph" w:styleId="a6">
    <w:name w:val="List Number"/>
    <w:basedOn w:val="af8"/>
    <w:pPr>
      <w:numPr>
        <w:numId w:val="1"/>
      </w:numPr>
    </w:pPr>
    <w:rPr>
      <w:rFonts w:eastAsia="仿宋_GB2312"/>
      <w:sz w:val="28"/>
      <w:szCs w:val="20"/>
    </w:rPr>
  </w:style>
  <w:style w:type="paragraph" w:styleId="aff6">
    <w:name w:val="annotation subject"/>
    <w:basedOn w:val="aff4"/>
    <w:next w:val="aff4"/>
    <w:link w:val="aff5"/>
    <w:rPr>
      <w:b/>
      <w:bCs/>
    </w:rPr>
  </w:style>
  <w:style w:type="paragraph" w:styleId="affc">
    <w:name w:val="footer"/>
    <w:basedOn w:val="af8"/>
    <w:pPr>
      <w:tabs>
        <w:tab w:val="center" w:pos="4153"/>
        <w:tab w:val="right" w:pos="8306"/>
      </w:tabs>
      <w:snapToGrid w:val="0"/>
      <w:ind w:rightChars="100" w:right="210"/>
      <w:jc w:val="right"/>
    </w:pPr>
    <w:rPr>
      <w:sz w:val="18"/>
      <w:szCs w:val="18"/>
    </w:rPr>
  </w:style>
  <w:style w:type="paragraph" w:styleId="HTML7">
    <w:name w:val="HTML Preformatted"/>
    <w:basedOn w:val="af8"/>
    <w:rPr>
      <w:rFonts w:ascii="Courier New" w:hAnsi="Courier New" w:cs="Courier New"/>
      <w:sz w:val="20"/>
      <w:szCs w:val="20"/>
    </w:rPr>
  </w:style>
  <w:style w:type="paragraph" w:styleId="60">
    <w:name w:val="toc 6"/>
    <w:basedOn w:val="50"/>
  </w:style>
  <w:style w:type="paragraph" w:styleId="affd">
    <w:name w:val="Balloon Text"/>
    <w:basedOn w:val="af8"/>
    <w:rPr>
      <w:sz w:val="18"/>
      <w:szCs w:val="18"/>
    </w:rPr>
  </w:style>
  <w:style w:type="paragraph" w:styleId="affe">
    <w:name w:val="footnote text"/>
    <w:basedOn w:val="af8"/>
    <w:pPr>
      <w:snapToGrid w:val="0"/>
      <w:jc w:val="left"/>
    </w:pPr>
    <w:rPr>
      <w:sz w:val="18"/>
      <w:szCs w:val="18"/>
    </w:rPr>
  </w:style>
  <w:style w:type="paragraph" w:styleId="3">
    <w:name w:val="List 3"/>
    <w:basedOn w:val="af8"/>
    <w:pPr>
      <w:numPr>
        <w:ilvl w:val="2"/>
        <w:numId w:val="1"/>
      </w:numPr>
    </w:pPr>
    <w:rPr>
      <w:rFonts w:eastAsia="仿宋_GB2312"/>
      <w:sz w:val="28"/>
      <w:szCs w:val="20"/>
    </w:rPr>
  </w:style>
  <w:style w:type="paragraph" w:styleId="afff">
    <w:name w:val="Normal Indent"/>
    <w:basedOn w:val="af8"/>
    <w:pPr>
      <w:ind w:firstLine="420"/>
    </w:pPr>
    <w:rPr>
      <w:rFonts w:eastAsia="仿宋_GB2312"/>
      <w:sz w:val="28"/>
      <w:szCs w:val="20"/>
    </w:rPr>
  </w:style>
  <w:style w:type="paragraph" w:styleId="af0">
    <w:name w:val="Plain Text"/>
    <w:basedOn w:val="af8"/>
    <w:pPr>
      <w:numPr>
        <w:numId w:val="2"/>
      </w:numPr>
      <w:tabs>
        <w:tab w:val="clear" w:pos="480"/>
        <w:tab w:val="left" w:pos="360"/>
      </w:tabs>
      <w:ind w:left="0" w:firstLine="0"/>
    </w:pPr>
    <w:rPr>
      <w:rFonts w:ascii="宋体" w:hAnsi="Courier New"/>
      <w:sz w:val="28"/>
    </w:rPr>
  </w:style>
  <w:style w:type="paragraph" w:customStyle="1" w:styleId="afff0">
    <w:name w:val="编号列项（三级）"/>
    <w:pPr>
      <w:ind w:leftChars="600" w:left="800" w:hangingChars="200" w:hanging="200"/>
    </w:pPr>
    <w:rPr>
      <w:rFonts w:ascii="宋体"/>
      <w:sz w:val="21"/>
    </w:rPr>
  </w:style>
  <w:style w:type="paragraph" w:customStyle="1" w:styleId="afff1">
    <w:name w:val="目次、标准名称标题"/>
    <w:basedOn w:val="afff2"/>
    <w:next w:val="affb"/>
    <w:pPr>
      <w:spacing w:line="460" w:lineRule="exact"/>
    </w:pPr>
  </w:style>
  <w:style w:type="paragraph" w:customStyle="1" w:styleId="aa">
    <w:name w:val="章标题"/>
    <w:next w:val="affb"/>
    <w:pPr>
      <w:numPr>
        <w:ilvl w:val="1"/>
        <w:numId w:val="3"/>
      </w:numPr>
      <w:spacing w:beforeLines="50" w:before="156" w:afterLines="50" w:after="156"/>
      <w:jc w:val="both"/>
      <w:outlineLvl w:val="1"/>
    </w:pPr>
    <w:rPr>
      <w:rFonts w:ascii="黑体" w:eastAsia="黑体"/>
      <w:sz w:val="21"/>
    </w:rPr>
  </w:style>
  <w:style w:type="paragraph" w:customStyle="1" w:styleId="10">
    <w:name w:val="1"/>
    <w:basedOn w:val="af8"/>
    <w:next w:val="af0"/>
    <w:rPr>
      <w:rFonts w:ascii="宋体" w:hAnsi="Courier New"/>
      <w:szCs w:val="20"/>
    </w:rPr>
  </w:style>
  <w:style w:type="paragraph" w:customStyle="1" w:styleId="afff3">
    <w:name w:val="图表脚注"/>
    <w:next w:val="affb"/>
    <w:pPr>
      <w:ind w:leftChars="200" w:left="300" w:hangingChars="100" w:hanging="100"/>
      <w:jc w:val="both"/>
    </w:pPr>
    <w:rPr>
      <w:rFonts w:ascii="宋体"/>
      <w:sz w:val="18"/>
    </w:rPr>
  </w:style>
  <w:style w:type="paragraph" w:customStyle="1" w:styleId="afff4">
    <w:name w:val="封面标准代替信息"/>
    <w:basedOn w:val="21"/>
    <w:pPr>
      <w:spacing w:before="57"/>
    </w:pPr>
    <w:rPr>
      <w:rFonts w:ascii="宋体"/>
      <w:sz w:val="21"/>
    </w:rPr>
  </w:style>
  <w:style w:type="paragraph" w:customStyle="1" w:styleId="afff5">
    <w:name w:val="封面一致性程度标识"/>
    <w:pPr>
      <w:spacing w:before="440" w:line="400" w:lineRule="exact"/>
      <w:jc w:val="center"/>
    </w:pPr>
    <w:rPr>
      <w:rFonts w:ascii="宋体"/>
      <w:sz w:val="28"/>
    </w:rPr>
  </w:style>
  <w:style w:type="paragraph" w:customStyle="1" w:styleId="a7">
    <w:name w:val="注："/>
    <w:next w:val="affb"/>
    <w:pPr>
      <w:widowControl w:val="0"/>
      <w:numPr>
        <w:numId w:val="4"/>
      </w:numPr>
      <w:tabs>
        <w:tab w:val="clear" w:pos="1140"/>
      </w:tabs>
      <w:autoSpaceDE w:val="0"/>
      <w:autoSpaceDN w:val="0"/>
      <w:jc w:val="both"/>
    </w:pPr>
    <w:rPr>
      <w:rFonts w:ascii="宋体"/>
      <w:sz w:val="18"/>
    </w:rPr>
  </w:style>
  <w:style w:type="paragraph" w:customStyle="1" w:styleId="af6">
    <w:name w:val="列项●（二级）"/>
    <w:pPr>
      <w:numPr>
        <w:numId w:val="5"/>
      </w:numPr>
      <w:tabs>
        <w:tab w:val="left" w:pos="760"/>
        <w:tab w:val="left" w:pos="840"/>
      </w:tabs>
      <w:ind w:leftChars="400" w:left="600" w:hangingChars="200" w:hanging="200"/>
      <w:jc w:val="both"/>
    </w:pPr>
    <w:rPr>
      <w:rFonts w:ascii="宋体"/>
      <w:sz w:val="21"/>
    </w:rPr>
  </w:style>
  <w:style w:type="paragraph" w:customStyle="1" w:styleId="afff6">
    <w:name w:val="发布日期"/>
    <w:rPr>
      <w:rFonts w:eastAsia="黑体"/>
      <w:sz w:val="28"/>
    </w:rPr>
  </w:style>
  <w:style w:type="paragraph" w:customStyle="1" w:styleId="a">
    <w:name w:val="附录标识"/>
    <w:basedOn w:val="afff2"/>
    <w:pPr>
      <w:numPr>
        <w:numId w:val="6"/>
      </w:numPr>
      <w:tabs>
        <w:tab w:val="left" w:pos="6405"/>
      </w:tabs>
      <w:spacing w:after="200"/>
    </w:pPr>
    <w:rPr>
      <w:sz w:val="21"/>
    </w:rPr>
  </w:style>
  <w:style w:type="paragraph" w:customStyle="1" w:styleId="afff7">
    <w:name w:val="文献分类号"/>
    <w:pPr>
      <w:widowControl w:val="0"/>
      <w:textAlignment w:val="center"/>
    </w:pPr>
    <w:rPr>
      <w:rFonts w:eastAsia="黑体"/>
      <w:sz w:val="21"/>
    </w:rPr>
  </w:style>
  <w:style w:type="paragraph" w:customStyle="1" w:styleId="afff8">
    <w:name w:val="字母编号列项（一级）"/>
    <w:pPr>
      <w:ind w:leftChars="200" w:left="840" w:hangingChars="200" w:hanging="420"/>
      <w:jc w:val="both"/>
    </w:pPr>
    <w:rPr>
      <w:rFonts w:ascii="宋体"/>
      <w:sz w:val="21"/>
    </w:rPr>
  </w:style>
  <w:style w:type="paragraph" w:customStyle="1" w:styleId="afff9">
    <w:name w:val="数字编号列项（二级）"/>
    <w:pPr>
      <w:ind w:leftChars="400" w:left="1260" w:hangingChars="200" w:hanging="420"/>
      <w:jc w:val="both"/>
    </w:pPr>
    <w:rPr>
      <w:rFonts w:ascii="宋体"/>
      <w:sz w:val="21"/>
    </w:rPr>
  </w:style>
  <w:style w:type="paragraph" w:customStyle="1" w:styleId="afffa">
    <w:name w:val="封面标准文稿编辑信息"/>
    <w:pPr>
      <w:spacing w:before="180" w:line="180" w:lineRule="exact"/>
      <w:jc w:val="center"/>
    </w:pPr>
    <w:rPr>
      <w:rFonts w:ascii="宋体"/>
      <w:sz w:val="21"/>
    </w:rPr>
  </w:style>
  <w:style w:type="paragraph" w:customStyle="1" w:styleId="afffb">
    <w:name w:val="目次、索引正文"/>
    <w:pPr>
      <w:spacing w:line="320" w:lineRule="exact"/>
      <w:jc w:val="both"/>
    </w:pPr>
    <w:rPr>
      <w:rFonts w:ascii="宋体"/>
      <w:sz w:val="21"/>
    </w:rPr>
  </w:style>
  <w:style w:type="paragraph" w:customStyle="1" w:styleId="afffc">
    <w:name w:val="封面标准名称"/>
    <w:pPr>
      <w:widowControl w:val="0"/>
      <w:spacing w:line="680" w:lineRule="exact"/>
      <w:jc w:val="center"/>
      <w:textAlignment w:val="center"/>
    </w:pPr>
    <w:rPr>
      <w:rFonts w:ascii="黑体" w:eastAsia="黑体"/>
      <w:sz w:val="52"/>
    </w:rPr>
  </w:style>
  <w:style w:type="paragraph" w:customStyle="1" w:styleId="ac">
    <w:name w:val="二级条标题"/>
    <w:basedOn w:val="ab"/>
    <w:next w:val="affb"/>
    <w:link w:val="Char0"/>
    <w:pPr>
      <w:numPr>
        <w:ilvl w:val="3"/>
      </w:numPr>
      <w:outlineLvl w:val="3"/>
    </w:pPr>
  </w:style>
  <w:style w:type="paragraph" w:customStyle="1" w:styleId="afffd">
    <w:name w:val="条文脚注"/>
    <w:basedOn w:val="affe"/>
    <w:pPr>
      <w:ind w:leftChars="200" w:left="780" w:hangingChars="200" w:hanging="360"/>
      <w:jc w:val="both"/>
    </w:pPr>
    <w:rPr>
      <w:rFonts w:ascii="宋体"/>
    </w:rPr>
  </w:style>
  <w:style w:type="paragraph" w:customStyle="1" w:styleId="a4">
    <w:name w:val="附录四级条标题"/>
    <w:basedOn w:val="a3"/>
    <w:next w:val="affb"/>
    <w:pPr>
      <w:numPr>
        <w:ilvl w:val="5"/>
      </w:numPr>
      <w:outlineLvl w:val="5"/>
    </w:pPr>
  </w:style>
  <w:style w:type="paragraph" w:customStyle="1" w:styleId="afffe">
    <w:name w:val="其他发布部门"/>
    <w:basedOn w:val="affff"/>
    <w:pPr>
      <w:spacing w:line="0" w:lineRule="atLeast"/>
    </w:pPr>
    <w:rPr>
      <w:rFonts w:ascii="黑体" w:eastAsia="黑体"/>
      <w:b w:val="0"/>
    </w:rPr>
  </w:style>
  <w:style w:type="paragraph" w:customStyle="1" w:styleId="a5">
    <w:name w:val="附录五级条标题"/>
    <w:basedOn w:val="a4"/>
    <w:next w:val="affb"/>
    <w:pPr>
      <w:numPr>
        <w:ilvl w:val="6"/>
      </w:numPr>
      <w:outlineLvl w:val="6"/>
    </w:pPr>
  </w:style>
  <w:style w:type="paragraph" w:customStyle="1" w:styleId="a9">
    <w:name w:val="示例"/>
    <w:next w:val="affb"/>
    <w:pPr>
      <w:numPr>
        <w:numId w:val="7"/>
      </w:numPr>
      <w:tabs>
        <w:tab w:val="clear" w:pos="1120"/>
        <w:tab w:val="left" w:pos="816"/>
      </w:tabs>
      <w:ind w:firstLineChars="233" w:firstLine="419"/>
      <w:jc w:val="both"/>
    </w:pPr>
    <w:rPr>
      <w:rFonts w:ascii="宋体"/>
      <w:sz w:val="18"/>
    </w:rPr>
  </w:style>
  <w:style w:type="paragraph" w:customStyle="1" w:styleId="affff0">
    <w:name w:val="示例内容"/>
    <w:pPr>
      <w:ind w:firstLineChars="200" w:firstLine="200"/>
    </w:pPr>
    <w:rPr>
      <w:rFonts w:ascii="宋体"/>
      <w:sz w:val="18"/>
      <w:szCs w:val="18"/>
    </w:rPr>
  </w:style>
  <w:style w:type="paragraph" w:customStyle="1" w:styleId="a1">
    <w:name w:val="附录一级条标题"/>
    <w:basedOn w:val="a0"/>
    <w:next w:val="affb"/>
    <w:pPr>
      <w:numPr>
        <w:ilvl w:val="2"/>
      </w:numPr>
      <w:autoSpaceDN w:val="0"/>
      <w:spacing w:beforeLines="0" w:before="0" w:afterLines="0" w:after="0"/>
      <w:outlineLvl w:val="2"/>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styleId="affff1">
    <w:name w:val="Revision"/>
    <w:rPr>
      <w:kern w:val="2"/>
      <w:sz w:val="21"/>
      <w:szCs w:val="24"/>
    </w:rPr>
  </w:style>
  <w:style w:type="paragraph" w:customStyle="1" w:styleId="affff2">
    <w:name w:val="参考文献、索引标题"/>
    <w:basedOn w:val="afff2"/>
    <w:next w:val="af8"/>
    <w:pPr>
      <w:spacing w:after="200"/>
    </w:pPr>
    <w:rPr>
      <w:sz w:val="21"/>
    </w:rPr>
  </w:style>
  <w:style w:type="paragraph" w:customStyle="1" w:styleId="affff3">
    <w:name w:val="实施日期"/>
    <w:basedOn w:val="afff6"/>
    <w:pPr>
      <w:jc w:val="right"/>
    </w:pPr>
  </w:style>
  <w:style w:type="paragraph" w:customStyle="1" w:styleId="ad">
    <w:name w:val="三级条标题"/>
    <w:basedOn w:val="ac"/>
    <w:next w:val="affb"/>
    <w:link w:val="Char"/>
    <w:pPr>
      <w:numPr>
        <w:ilvl w:val="4"/>
      </w:numPr>
      <w:outlineLvl w:val="4"/>
    </w:pPr>
  </w:style>
  <w:style w:type="paragraph" w:customStyle="1" w:styleId="af1">
    <w:name w:val="附录图标题"/>
    <w:next w:val="affb"/>
    <w:pPr>
      <w:numPr>
        <w:numId w:val="8"/>
      </w:numPr>
      <w:tabs>
        <w:tab w:val="left" w:pos="360"/>
      </w:tabs>
      <w:jc w:val="center"/>
    </w:pPr>
    <w:rPr>
      <w:rFonts w:ascii="黑体" w:eastAsia="黑体"/>
      <w:sz w:val="21"/>
    </w:rPr>
  </w:style>
  <w:style w:type="paragraph" w:customStyle="1" w:styleId="a0">
    <w:name w:val="附录章标题"/>
    <w:next w:val="affb"/>
    <w:pPr>
      <w:numPr>
        <w:ilvl w:val="1"/>
        <w:numId w:val="6"/>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affff4">
    <w:name w:val="其他标准称谓"/>
    <w:pPr>
      <w:spacing w:line="0" w:lineRule="atLeast"/>
      <w:jc w:val="distribute"/>
    </w:pPr>
    <w:rPr>
      <w:rFonts w:ascii="黑体" w:eastAsia="黑体" w:hAnsi="宋体"/>
      <w:sz w:val="52"/>
    </w:rPr>
  </w:style>
  <w:style w:type="paragraph" w:customStyle="1" w:styleId="affff5">
    <w:name w:val="封面正文"/>
    <w:pPr>
      <w:jc w:val="both"/>
    </w:pPr>
  </w:style>
  <w:style w:type="paragraph" w:customStyle="1" w:styleId="ab">
    <w:name w:val="一级条标题"/>
    <w:next w:val="affb"/>
    <w:pPr>
      <w:numPr>
        <w:ilvl w:val="2"/>
        <w:numId w:val="3"/>
      </w:numPr>
      <w:outlineLvl w:val="2"/>
    </w:pPr>
    <w:rPr>
      <w:rFonts w:eastAsia="黑体"/>
      <w:sz w:val="21"/>
    </w:rPr>
  </w:style>
  <w:style w:type="paragraph" w:customStyle="1" w:styleId="affff6">
    <w:name w:val="封面标准文稿类别"/>
    <w:pPr>
      <w:spacing w:before="440" w:line="400" w:lineRule="exact"/>
      <w:jc w:val="center"/>
    </w:pPr>
    <w:rPr>
      <w:rFonts w:ascii="宋体"/>
      <w:sz w:val="24"/>
    </w:rPr>
  </w:style>
  <w:style w:type="paragraph" w:customStyle="1" w:styleId="affff7">
    <w:name w:val="封面标准英文名称"/>
    <w:pPr>
      <w:widowControl w:val="0"/>
      <w:spacing w:before="370" w:line="400" w:lineRule="exact"/>
      <w:jc w:val="center"/>
    </w:pPr>
    <w:rPr>
      <w:sz w:val="28"/>
    </w:rPr>
  </w:style>
  <w:style w:type="paragraph" w:customStyle="1" w:styleId="affb">
    <w:name w:val="段"/>
    <w:link w:val="Char1"/>
    <w:pPr>
      <w:autoSpaceDE w:val="0"/>
      <w:autoSpaceDN w:val="0"/>
      <w:ind w:firstLineChars="200" w:firstLine="200"/>
      <w:jc w:val="both"/>
    </w:pPr>
    <w:rPr>
      <w:rFonts w:ascii="宋体"/>
      <w:sz w:val="21"/>
    </w:rPr>
  </w:style>
  <w:style w:type="paragraph" w:customStyle="1" w:styleId="affff8">
    <w:name w:val="标准称谓"/>
    <w:next w:val="af8"/>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2">
    <w:name w:val="附录二级条标题"/>
    <w:basedOn w:val="a1"/>
    <w:next w:val="affb"/>
    <w:pPr>
      <w:numPr>
        <w:ilvl w:val="3"/>
      </w:numPr>
      <w:outlineLvl w:val="3"/>
    </w:pPr>
  </w:style>
  <w:style w:type="paragraph" w:customStyle="1" w:styleId="affff9">
    <w:name w:val="标准书眉一"/>
    <w:pPr>
      <w:jc w:val="both"/>
    </w:pPr>
  </w:style>
  <w:style w:type="paragraph" w:customStyle="1" w:styleId="affffa">
    <w:name w:val="标准书眉_奇数页"/>
    <w:next w:val="af8"/>
    <w:pPr>
      <w:tabs>
        <w:tab w:val="center" w:pos="4154"/>
        <w:tab w:val="right" w:pos="8306"/>
      </w:tabs>
      <w:spacing w:after="120"/>
      <w:jc w:val="right"/>
    </w:pPr>
    <w:rPr>
      <w:sz w:val="21"/>
    </w:rPr>
  </w:style>
  <w:style w:type="paragraph" w:customStyle="1" w:styleId="affffb">
    <w:name w:val="标准标志"/>
    <w:next w:val="af8"/>
    <w:pPr>
      <w:shd w:val="solid" w:color="FFFFFF" w:fill="FFFFFF"/>
      <w:spacing w:line="0" w:lineRule="atLeast"/>
      <w:jc w:val="right"/>
    </w:pPr>
    <w:rPr>
      <w:b/>
      <w:w w:val="130"/>
      <w:sz w:val="96"/>
    </w:rPr>
  </w:style>
  <w:style w:type="paragraph" w:customStyle="1" w:styleId="affffc">
    <w:name w:val="标准书脚_奇数页"/>
    <w:pPr>
      <w:spacing w:before="120"/>
      <w:jc w:val="right"/>
    </w:pPr>
    <w:rPr>
      <w:sz w:val="18"/>
    </w:rPr>
  </w:style>
  <w:style w:type="paragraph" w:customStyle="1" w:styleId="affffd">
    <w:name w:val="标准书脚_偶数页"/>
    <w:pPr>
      <w:spacing w:before="120"/>
    </w:pPr>
    <w:rPr>
      <w:sz w:val="18"/>
    </w:rPr>
  </w:style>
  <w:style w:type="paragraph" w:customStyle="1" w:styleId="affff">
    <w:name w:val="发布部门"/>
    <w:next w:val="affb"/>
    <w:pPr>
      <w:jc w:val="center"/>
    </w:pPr>
    <w:rPr>
      <w:rFonts w:ascii="宋体"/>
      <w:b/>
      <w:spacing w:val="20"/>
      <w:w w:val="135"/>
      <w:sz w:val="36"/>
    </w:rPr>
  </w:style>
  <w:style w:type="paragraph" w:customStyle="1" w:styleId="affffe">
    <w:name w:val="标准书眉_偶数页"/>
    <w:basedOn w:val="affffa"/>
    <w:next w:val="af8"/>
    <w:pPr>
      <w:jc w:val="left"/>
    </w:pPr>
  </w:style>
  <w:style w:type="paragraph" w:customStyle="1" w:styleId="afff2">
    <w:name w:val="前言、引言标题"/>
    <w:next w:val="af8"/>
    <w:pPr>
      <w:shd w:val="clear" w:color="FFFFFF" w:fill="FFFFFF"/>
      <w:spacing w:before="640" w:after="560"/>
      <w:jc w:val="center"/>
      <w:outlineLvl w:val="0"/>
    </w:pPr>
    <w:rPr>
      <w:rFonts w:ascii="黑体" w:eastAsia="黑体"/>
      <w:sz w:val="32"/>
    </w:rPr>
  </w:style>
  <w:style w:type="paragraph" w:customStyle="1" w:styleId="a8">
    <w:name w:val="列项——（一级）"/>
    <w:pPr>
      <w:widowControl w:val="0"/>
      <w:numPr>
        <w:numId w:val="9"/>
      </w:numPr>
      <w:tabs>
        <w:tab w:val="clear" w:pos="1140"/>
        <w:tab w:val="left" w:pos="854"/>
      </w:tabs>
      <w:ind w:leftChars="200" w:left="200" w:hangingChars="200" w:hanging="200"/>
      <w:jc w:val="both"/>
    </w:pPr>
    <w:rPr>
      <w:rFonts w:ascii="宋体"/>
      <w:sz w:val="21"/>
    </w:rPr>
  </w:style>
  <w:style w:type="paragraph" w:customStyle="1" w:styleId="21">
    <w:name w:val="封面标准号2"/>
    <w:basedOn w:val="11"/>
    <w:pPr>
      <w:adjustRightInd w:val="0"/>
      <w:spacing w:before="357" w:line="280" w:lineRule="exact"/>
    </w:pPr>
  </w:style>
  <w:style w:type="paragraph" w:customStyle="1" w:styleId="af4">
    <w:name w:val="附录表标题"/>
    <w:next w:val="affb"/>
    <w:pPr>
      <w:numPr>
        <w:numId w:val="10"/>
      </w:numPr>
      <w:tabs>
        <w:tab w:val="left" w:pos="4188"/>
      </w:tabs>
      <w:jc w:val="center"/>
      <w:textAlignment w:val="baseline"/>
    </w:pPr>
    <w:rPr>
      <w:rFonts w:ascii="黑体" w:eastAsia="黑体"/>
      <w:kern w:val="21"/>
      <w:sz w:val="21"/>
    </w:rPr>
  </w:style>
  <w:style w:type="paragraph" w:customStyle="1" w:styleId="a3">
    <w:name w:val="附录三级条标题"/>
    <w:basedOn w:val="a2"/>
    <w:next w:val="affb"/>
    <w:pPr>
      <w:numPr>
        <w:ilvl w:val="4"/>
      </w:numPr>
      <w:outlineLvl w:val="4"/>
    </w:pPr>
  </w:style>
  <w:style w:type="paragraph" w:customStyle="1" w:styleId="af">
    <w:name w:val="五级条标题"/>
    <w:basedOn w:val="ae"/>
    <w:next w:val="affb"/>
    <w:pPr>
      <w:numPr>
        <w:ilvl w:val="6"/>
      </w:numPr>
      <w:outlineLvl w:val="6"/>
    </w:pPr>
  </w:style>
  <w:style w:type="paragraph" w:customStyle="1" w:styleId="af7">
    <w:name w:val="正文表标题"/>
    <w:next w:val="affb"/>
    <w:pPr>
      <w:numPr>
        <w:numId w:val="11"/>
      </w:numPr>
      <w:jc w:val="center"/>
    </w:pPr>
    <w:rPr>
      <w:rFonts w:ascii="黑体" w:eastAsia="黑体"/>
      <w:sz w:val="21"/>
    </w:rPr>
  </w:style>
  <w:style w:type="paragraph" w:customStyle="1" w:styleId="af2">
    <w:name w:val="列项◆（三级）"/>
    <w:pPr>
      <w:numPr>
        <w:numId w:val="12"/>
      </w:numPr>
      <w:tabs>
        <w:tab w:val="left" w:pos="960"/>
      </w:tabs>
      <w:ind w:leftChars="600" w:left="800" w:hangingChars="200" w:hanging="200"/>
    </w:pPr>
    <w:rPr>
      <w:rFonts w:ascii="宋体"/>
      <w:sz w:val="21"/>
    </w:rPr>
  </w:style>
  <w:style w:type="paragraph" w:customStyle="1" w:styleId="ae">
    <w:name w:val="四级条标题"/>
    <w:basedOn w:val="ad"/>
    <w:next w:val="affb"/>
    <w:pPr>
      <w:numPr>
        <w:ilvl w:val="5"/>
      </w:numPr>
      <w:outlineLvl w:val="5"/>
    </w:pPr>
  </w:style>
  <w:style w:type="paragraph" w:customStyle="1" w:styleId="af5">
    <w:name w:val="正文图标题"/>
    <w:next w:val="affb"/>
    <w:pPr>
      <w:numPr>
        <w:numId w:val="13"/>
      </w:numPr>
      <w:jc w:val="center"/>
    </w:pPr>
    <w:rPr>
      <w:rFonts w:ascii="黑体" w:eastAsia="黑体"/>
      <w:sz w:val="21"/>
    </w:rPr>
  </w:style>
  <w:style w:type="paragraph" w:customStyle="1" w:styleId="af3">
    <w:name w:val="注×："/>
    <w:pPr>
      <w:widowControl w:val="0"/>
      <w:numPr>
        <w:numId w:val="14"/>
      </w:numPr>
      <w:tabs>
        <w:tab w:val="clear" w:pos="900"/>
        <w:tab w:val="left" w:pos="630"/>
      </w:tabs>
      <w:autoSpaceDE w:val="0"/>
      <w:autoSpaceDN w:val="0"/>
      <w:jc w:val="both"/>
    </w:pPr>
    <w:rPr>
      <w:rFonts w:ascii="宋体"/>
      <w:sz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10">
    <w:name w:val="Char1"/>
    <w:basedOn w:val="af8"/>
    <w:pPr>
      <w:widowControl/>
      <w:spacing w:after="160" w:line="240" w:lineRule="exact"/>
      <w:jc w:val="left"/>
    </w:pPr>
    <w:rPr>
      <w:rFonts w:ascii="Arial" w:eastAsia="Times New Roman" w:hAnsi="Arial" w:cs="Verdana"/>
      <w:b/>
      <w:kern w:val="0"/>
      <w:sz w:val="24"/>
      <w:szCs w:val="20"/>
      <w:lang w:eastAsia="en-US"/>
    </w:rPr>
  </w:style>
  <w:style w:type="paragraph" w:styleId="aff4">
    <w:name w:val="annotation text"/>
    <w:basedOn w:val="af8"/>
    <w:link w:val="aff3"/>
    <w:pPr>
      <w:jc w:val="left"/>
    </w:pPr>
  </w:style>
  <w:style w:type="paragraph" w:styleId="50">
    <w:name w:val="toc 5"/>
    <w:basedOn w:val="40"/>
  </w:style>
  <w:style w:type="paragraph" w:styleId="22">
    <w:name w:val="Body Text Indent 2"/>
    <w:basedOn w:val="af8"/>
    <w:pPr>
      <w:snapToGrid w:val="0"/>
      <w:spacing w:line="440" w:lineRule="atLeast"/>
      <w:ind w:firstLine="525"/>
    </w:pPr>
    <w:rPr>
      <w:rFonts w:eastAsia="楷体_GB2312"/>
      <w:sz w:val="24"/>
      <w:szCs w:val="20"/>
    </w:rPr>
  </w:style>
  <w:style w:type="paragraph" w:styleId="HTML8">
    <w:name w:val="HTML Address"/>
    <w:basedOn w:val="af8"/>
    <w:rPr>
      <w:i/>
      <w:iCs/>
    </w:rPr>
  </w:style>
  <w:style w:type="paragraph" w:styleId="12">
    <w:name w:val="toc 1"/>
    <w:pPr>
      <w:jc w:val="both"/>
    </w:pPr>
    <w:rPr>
      <w:rFonts w:ascii="宋体"/>
      <w:sz w:val="21"/>
    </w:rPr>
  </w:style>
  <w:style w:type="paragraph" w:styleId="afffff">
    <w:name w:val="Title"/>
    <w:basedOn w:val="af8"/>
    <w:qFormat/>
    <w:pPr>
      <w:spacing w:before="240" w:after="60"/>
      <w:jc w:val="center"/>
      <w:outlineLvl w:val="0"/>
    </w:pPr>
    <w:rPr>
      <w:rFonts w:ascii="Arial" w:hAnsi="Arial" w:cs="Arial"/>
      <w:b/>
      <w:bCs/>
      <w:sz w:val="32"/>
      <w:szCs w:val="32"/>
    </w:rPr>
  </w:style>
  <w:style w:type="paragraph" w:styleId="90">
    <w:name w:val="toc 9"/>
    <w:basedOn w:val="80"/>
  </w:style>
  <w:style w:type="paragraph" w:styleId="23">
    <w:name w:val="toc 2"/>
    <w:basedOn w:val="12"/>
  </w:style>
  <w:style w:type="paragraph" w:styleId="33">
    <w:name w:val="toc 3"/>
    <w:basedOn w:val="23"/>
  </w:style>
  <w:style w:type="paragraph" w:styleId="aff2">
    <w:name w:val="header"/>
    <w:basedOn w:val="af8"/>
    <w:link w:val="aff1"/>
    <w:pPr>
      <w:pBdr>
        <w:bottom w:val="single" w:sz="6" w:space="1" w:color="auto"/>
      </w:pBdr>
      <w:tabs>
        <w:tab w:val="center" w:pos="4153"/>
        <w:tab w:val="right" w:pos="8306"/>
      </w:tabs>
      <w:snapToGrid w:val="0"/>
      <w:jc w:val="center"/>
    </w:pPr>
    <w:rPr>
      <w:sz w:val="18"/>
      <w:szCs w:val="18"/>
    </w:rPr>
  </w:style>
  <w:style w:type="paragraph" w:styleId="80">
    <w:name w:val="toc 8"/>
    <w:basedOn w:val="70"/>
  </w:style>
  <w:style w:type="paragraph" w:styleId="32">
    <w:name w:val="Body Text Indent 3"/>
    <w:basedOn w:val="af8"/>
    <w:link w:val="31"/>
    <w:pPr>
      <w:spacing w:after="120"/>
      <w:ind w:leftChars="200" w:left="420"/>
    </w:pPr>
    <w:rPr>
      <w:sz w:val="16"/>
      <w:szCs w:val="16"/>
    </w:rPr>
  </w:style>
  <w:style w:type="paragraph" w:styleId="40">
    <w:name w:val="toc 4"/>
    <w:basedOn w:val="33"/>
    <w:pPr>
      <w:tabs>
        <w:tab w:val="right" w:leader="dot" w:pos="9345"/>
      </w:tabs>
    </w:pPr>
    <w:rPr>
      <w:rFonts w:hAnsi="宋体"/>
    </w:rPr>
  </w:style>
  <w:style w:type="paragraph" w:styleId="afffff0">
    <w:name w:val="Body Text Indent"/>
    <w:basedOn w:val="af8"/>
    <w:pPr>
      <w:ind w:firstLine="570"/>
    </w:pPr>
    <w:rPr>
      <w:sz w:val="28"/>
      <w:szCs w:val="20"/>
    </w:rPr>
  </w:style>
  <w:style w:type="paragraph" w:styleId="70">
    <w:name w:val="toc 7"/>
    <w:basedOn w:val="60"/>
  </w:style>
  <w:style w:type="paragraph" w:styleId="2">
    <w:name w:val="List 2"/>
    <w:basedOn w:val="af8"/>
    <w:pPr>
      <w:numPr>
        <w:ilvl w:val="1"/>
        <w:numId w:val="1"/>
      </w:numPr>
    </w:pPr>
    <w:rPr>
      <w:rFonts w:eastAsia="仿宋_GB2312"/>
      <w:sz w:val="28"/>
      <w:szCs w:val="20"/>
    </w:rPr>
  </w:style>
  <w:style w:type="paragraph" w:styleId="affa">
    <w:name w:val="Date"/>
    <w:basedOn w:val="af8"/>
    <w:next w:val="af8"/>
    <w:link w:val="aff9"/>
    <w:pPr>
      <w:widowControl/>
      <w:adjustRightInd w:val="0"/>
      <w:spacing w:line="312" w:lineRule="atLeast"/>
      <w:jc w:val="left"/>
      <w:textAlignment w:val="baseline"/>
    </w:pPr>
    <w:rPr>
      <w:rFonts w:ascii="仿宋_GB2312" w:eastAsia="仿宋_GB2312"/>
      <w:sz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H:\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tds2.dot</Template>
  <TotalTime>20</TotalTime>
  <Pages>13</Pages>
  <Words>7635</Words>
  <Characters>3201</Characters>
  <Application>Microsoft Office Word</Application>
  <DocSecurity>0</DocSecurity>
  <PresentationFormat/>
  <Lines>26</Lines>
  <Paragraphs>21</Paragraphs>
  <Slides>0</Slides>
  <Notes>0</Notes>
  <HiddenSlides>0</HiddenSlides>
  <MMClips>0</MMClips>
  <ScaleCrop>false</ScaleCrop>
  <Manager/>
  <Company/>
  <LinksUpToDate>false</LinksUpToDate>
  <CharactersWithSpaces>10815</CharactersWithSpaces>
  <SharedDoc>false</SharedDoc>
  <HLinks>
    <vt:vector size="102" baseType="variant">
      <vt:variant>
        <vt:i4>2883589</vt:i4>
      </vt:variant>
      <vt:variant>
        <vt:i4>98</vt:i4>
      </vt:variant>
      <vt:variant>
        <vt:i4>0</vt:i4>
      </vt:variant>
      <vt:variant>
        <vt:i4>5</vt:i4>
      </vt:variant>
      <vt:variant>
        <vt:lpwstr/>
      </vt:variant>
      <vt:variant>
        <vt:lpwstr>_Toc6905377</vt:lpwstr>
      </vt:variant>
      <vt:variant>
        <vt:i4>2883589</vt:i4>
      </vt:variant>
      <vt:variant>
        <vt:i4>92</vt:i4>
      </vt:variant>
      <vt:variant>
        <vt:i4>0</vt:i4>
      </vt:variant>
      <vt:variant>
        <vt:i4>5</vt:i4>
      </vt:variant>
      <vt:variant>
        <vt:lpwstr/>
      </vt:variant>
      <vt:variant>
        <vt:lpwstr>_Toc6905374</vt:lpwstr>
      </vt:variant>
      <vt:variant>
        <vt:i4>2883589</vt:i4>
      </vt:variant>
      <vt:variant>
        <vt:i4>86</vt:i4>
      </vt:variant>
      <vt:variant>
        <vt:i4>0</vt:i4>
      </vt:variant>
      <vt:variant>
        <vt:i4>5</vt:i4>
      </vt:variant>
      <vt:variant>
        <vt:lpwstr/>
      </vt:variant>
      <vt:variant>
        <vt:lpwstr>_Toc6905373</vt:lpwstr>
      </vt:variant>
      <vt:variant>
        <vt:i4>2883589</vt:i4>
      </vt:variant>
      <vt:variant>
        <vt:i4>80</vt:i4>
      </vt:variant>
      <vt:variant>
        <vt:i4>0</vt:i4>
      </vt:variant>
      <vt:variant>
        <vt:i4>5</vt:i4>
      </vt:variant>
      <vt:variant>
        <vt:lpwstr/>
      </vt:variant>
      <vt:variant>
        <vt:lpwstr>_Toc6905372</vt:lpwstr>
      </vt:variant>
      <vt:variant>
        <vt:i4>2883589</vt:i4>
      </vt:variant>
      <vt:variant>
        <vt:i4>74</vt:i4>
      </vt:variant>
      <vt:variant>
        <vt:i4>0</vt:i4>
      </vt:variant>
      <vt:variant>
        <vt:i4>5</vt:i4>
      </vt:variant>
      <vt:variant>
        <vt:lpwstr/>
      </vt:variant>
      <vt:variant>
        <vt:lpwstr>_Toc6905371</vt:lpwstr>
      </vt:variant>
      <vt:variant>
        <vt:i4>2883589</vt:i4>
      </vt:variant>
      <vt:variant>
        <vt:i4>68</vt:i4>
      </vt:variant>
      <vt:variant>
        <vt:i4>0</vt:i4>
      </vt:variant>
      <vt:variant>
        <vt:i4>5</vt:i4>
      </vt:variant>
      <vt:variant>
        <vt:lpwstr/>
      </vt:variant>
      <vt:variant>
        <vt:lpwstr>_Toc6905370</vt:lpwstr>
      </vt:variant>
      <vt:variant>
        <vt:i4>2949125</vt:i4>
      </vt:variant>
      <vt:variant>
        <vt:i4>62</vt:i4>
      </vt:variant>
      <vt:variant>
        <vt:i4>0</vt:i4>
      </vt:variant>
      <vt:variant>
        <vt:i4>5</vt:i4>
      </vt:variant>
      <vt:variant>
        <vt:lpwstr/>
      </vt:variant>
      <vt:variant>
        <vt:lpwstr>_Toc6905369</vt:lpwstr>
      </vt:variant>
      <vt:variant>
        <vt:i4>2949125</vt:i4>
      </vt:variant>
      <vt:variant>
        <vt:i4>56</vt:i4>
      </vt:variant>
      <vt:variant>
        <vt:i4>0</vt:i4>
      </vt:variant>
      <vt:variant>
        <vt:i4>5</vt:i4>
      </vt:variant>
      <vt:variant>
        <vt:lpwstr/>
      </vt:variant>
      <vt:variant>
        <vt:lpwstr>_Toc6905368</vt:lpwstr>
      </vt:variant>
      <vt:variant>
        <vt:i4>2949125</vt:i4>
      </vt:variant>
      <vt:variant>
        <vt:i4>50</vt:i4>
      </vt:variant>
      <vt:variant>
        <vt:i4>0</vt:i4>
      </vt:variant>
      <vt:variant>
        <vt:i4>5</vt:i4>
      </vt:variant>
      <vt:variant>
        <vt:lpwstr/>
      </vt:variant>
      <vt:variant>
        <vt:lpwstr>_Toc6905367</vt:lpwstr>
      </vt:variant>
      <vt:variant>
        <vt:i4>2949125</vt:i4>
      </vt:variant>
      <vt:variant>
        <vt:i4>44</vt:i4>
      </vt:variant>
      <vt:variant>
        <vt:i4>0</vt:i4>
      </vt:variant>
      <vt:variant>
        <vt:i4>5</vt:i4>
      </vt:variant>
      <vt:variant>
        <vt:lpwstr/>
      </vt:variant>
      <vt:variant>
        <vt:lpwstr>_Toc6905366</vt:lpwstr>
      </vt:variant>
      <vt:variant>
        <vt:i4>2949125</vt:i4>
      </vt:variant>
      <vt:variant>
        <vt:i4>38</vt:i4>
      </vt:variant>
      <vt:variant>
        <vt:i4>0</vt:i4>
      </vt:variant>
      <vt:variant>
        <vt:i4>5</vt:i4>
      </vt:variant>
      <vt:variant>
        <vt:lpwstr/>
      </vt:variant>
      <vt:variant>
        <vt:lpwstr>_Toc6905365</vt:lpwstr>
      </vt:variant>
      <vt:variant>
        <vt:i4>2949125</vt:i4>
      </vt:variant>
      <vt:variant>
        <vt:i4>32</vt:i4>
      </vt:variant>
      <vt:variant>
        <vt:i4>0</vt:i4>
      </vt:variant>
      <vt:variant>
        <vt:i4>5</vt:i4>
      </vt:variant>
      <vt:variant>
        <vt:lpwstr/>
      </vt:variant>
      <vt:variant>
        <vt:lpwstr>_Toc6905364</vt:lpwstr>
      </vt:variant>
      <vt:variant>
        <vt:i4>2949125</vt:i4>
      </vt:variant>
      <vt:variant>
        <vt:i4>26</vt:i4>
      </vt:variant>
      <vt:variant>
        <vt:i4>0</vt:i4>
      </vt:variant>
      <vt:variant>
        <vt:i4>5</vt:i4>
      </vt:variant>
      <vt:variant>
        <vt:lpwstr/>
      </vt:variant>
      <vt:variant>
        <vt:lpwstr>_Toc6905363</vt:lpwstr>
      </vt:variant>
      <vt:variant>
        <vt:i4>2949125</vt:i4>
      </vt:variant>
      <vt:variant>
        <vt:i4>20</vt:i4>
      </vt:variant>
      <vt:variant>
        <vt:i4>0</vt:i4>
      </vt:variant>
      <vt:variant>
        <vt:i4>5</vt:i4>
      </vt:variant>
      <vt:variant>
        <vt:lpwstr/>
      </vt:variant>
      <vt:variant>
        <vt:lpwstr>_Toc6905362</vt:lpwstr>
      </vt:variant>
      <vt:variant>
        <vt:i4>2949125</vt:i4>
      </vt:variant>
      <vt:variant>
        <vt:i4>14</vt:i4>
      </vt:variant>
      <vt:variant>
        <vt:i4>0</vt:i4>
      </vt:variant>
      <vt:variant>
        <vt:i4>5</vt:i4>
      </vt:variant>
      <vt:variant>
        <vt:lpwstr/>
      </vt:variant>
      <vt:variant>
        <vt:lpwstr>_Toc6905361</vt:lpwstr>
      </vt:variant>
      <vt:variant>
        <vt:i4>2949125</vt:i4>
      </vt:variant>
      <vt:variant>
        <vt:i4>8</vt:i4>
      </vt:variant>
      <vt:variant>
        <vt:i4>0</vt:i4>
      </vt:variant>
      <vt:variant>
        <vt:i4>5</vt:i4>
      </vt:variant>
      <vt:variant>
        <vt:lpwstr/>
      </vt:variant>
      <vt:variant>
        <vt:lpwstr>_Toc6905360</vt:lpwstr>
      </vt:variant>
      <vt:variant>
        <vt:i4>3014661</vt:i4>
      </vt:variant>
      <vt:variant>
        <vt:i4>2</vt:i4>
      </vt:variant>
      <vt:variant>
        <vt:i4>0</vt:i4>
      </vt:variant>
      <vt:variant>
        <vt:i4>5</vt:i4>
      </vt:variant>
      <vt:variant>
        <vt:lpwstr/>
      </vt:variant>
      <vt:variant>
        <vt:lpwstr>_Toc6905359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Billgates</dc:creator>
  <cp:keywords/>
  <dc:description/>
  <cp:lastModifiedBy>HP</cp:lastModifiedBy>
  <cp:revision>4</cp:revision>
  <cp:lastPrinted>2016-11-28T00:41:00Z</cp:lastPrinted>
  <dcterms:created xsi:type="dcterms:W3CDTF">2019-06-25T07:39:00Z</dcterms:created>
  <dcterms:modified xsi:type="dcterms:W3CDTF">2019-06-25T09:06:00Z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2052-6.6.0.2699</vt:lpwstr>
  </property>
</Properties>
</file>