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863" w:rsidRDefault="00931D26">
      <w:r>
        <w:rPr>
          <w:rFonts w:hint="eastAsia"/>
        </w:rPr>
        <w:t xml:space="preserve">          </w:t>
      </w:r>
    </w:p>
    <w:p w:rsidR="00690863" w:rsidRDefault="00690863"/>
    <w:p w:rsidR="00690863" w:rsidRDefault="00690863"/>
    <w:p w:rsidR="00690863" w:rsidRDefault="00690863">
      <w:pPr>
        <w:rPr>
          <w:sz w:val="44"/>
          <w:szCs w:val="44"/>
        </w:rPr>
      </w:pPr>
    </w:p>
    <w:p w:rsidR="00690863" w:rsidRDefault="00931D26">
      <w:pPr>
        <w:jc w:val="center"/>
        <w:rPr>
          <w:rFonts w:ascii="黑体" w:eastAsia="黑体"/>
          <w:sz w:val="28"/>
          <w:szCs w:val="28"/>
        </w:rPr>
      </w:pPr>
      <w:proofErr w:type="gramStart"/>
      <w:r>
        <w:rPr>
          <w:rFonts w:ascii="黑体" w:eastAsia="黑体" w:hAnsi="黑体" w:hint="eastAsia"/>
          <w:sz w:val="44"/>
          <w:szCs w:val="44"/>
        </w:rPr>
        <w:t>万鸿投档</w:t>
      </w:r>
      <w:proofErr w:type="gramEnd"/>
      <w:r>
        <w:rPr>
          <w:rFonts w:ascii="黑体" w:eastAsia="黑体" w:hAnsi="黑体" w:hint="eastAsia"/>
          <w:sz w:val="44"/>
          <w:szCs w:val="44"/>
        </w:rPr>
        <w:t>平台</w:t>
      </w:r>
      <w:r>
        <w:rPr>
          <w:rFonts w:ascii="黑体" w:eastAsia="黑体" w:hAnsi="黑体" w:hint="eastAsia"/>
          <w:sz w:val="44"/>
          <w:szCs w:val="44"/>
        </w:rPr>
        <w:t>V</w:t>
      </w:r>
      <w:r>
        <w:rPr>
          <w:rFonts w:ascii="黑体" w:eastAsia="黑体" w:hAnsi="黑体"/>
          <w:sz w:val="44"/>
          <w:szCs w:val="44"/>
        </w:rPr>
        <w:t>2</w:t>
      </w:r>
      <w:r>
        <w:rPr>
          <w:rFonts w:ascii="黑体" w:eastAsia="黑体" w:hAnsi="黑体" w:hint="eastAsia"/>
          <w:sz w:val="44"/>
          <w:szCs w:val="44"/>
        </w:rPr>
        <w:t>.0</w:t>
      </w:r>
    </w:p>
    <w:p w:rsidR="00690863" w:rsidRDefault="00690863">
      <w:pPr>
        <w:rPr>
          <w:rFonts w:ascii="黑体" w:eastAsia="黑体" w:hAnsi="黑体" w:cs="黑体"/>
          <w:sz w:val="44"/>
          <w:szCs w:val="44"/>
        </w:rPr>
      </w:pPr>
    </w:p>
    <w:p w:rsidR="00690863" w:rsidRDefault="00931D26">
      <w:pPr>
        <w:jc w:val="center"/>
        <w:rPr>
          <w:rFonts w:ascii="黑体" w:eastAsia="黑体"/>
          <w:sz w:val="36"/>
          <w:szCs w:val="36"/>
        </w:rPr>
      </w:pPr>
      <w:r>
        <w:rPr>
          <w:rFonts w:ascii="黑体" w:eastAsia="黑体" w:hint="eastAsia"/>
          <w:sz w:val="36"/>
          <w:szCs w:val="36"/>
        </w:rPr>
        <w:t>企业用户功能说明书</w:t>
      </w:r>
    </w:p>
    <w:p w:rsidR="00690863" w:rsidRDefault="00690863">
      <w:pPr>
        <w:jc w:val="center"/>
        <w:rPr>
          <w:rFonts w:ascii="黑体" w:eastAsia="黑体"/>
          <w:sz w:val="36"/>
          <w:szCs w:val="36"/>
        </w:rPr>
      </w:pPr>
    </w:p>
    <w:p w:rsidR="00690863" w:rsidRDefault="00690863">
      <w:pPr>
        <w:jc w:val="center"/>
        <w:rPr>
          <w:rFonts w:ascii="黑体" w:eastAsia="黑体"/>
          <w:sz w:val="36"/>
          <w:szCs w:val="36"/>
        </w:rPr>
      </w:pPr>
    </w:p>
    <w:p w:rsidR="00690863" w:rsidRDefault="00690863">
      <w:pPr>
        <w:jc w:val="center"/>
        <w:rPr>
          <w:rFonts w:ascii="黑体" w:eastAsia="黑体"/>
          <w:sz w:val="36"/>
          <w:szCs w:val="36"/>
        </w:rPr>
      </w:pPr>
    </w:p>
    <w:p w:rsidR="00690863" w:rsidRDefault="00690863">
      <w:pPr>
        <w:jc w:val="center"/>
        <w:rPr>
          <w:rFonts w:ascii="黑体" w:eastAsia="黑体"/>
          <w:sz w:val="36"/>
          <w:szCs w:val="36"/>
        </w:rPr>
      </w:pPr>
    </w:p>
    <w:p w:rsidR="00690863" w:rsidRDefault="00931D26">
      <w:pPr>
        <w:jc w:val="center"/>
      </w:pPr>
      <w:r>
        <w:rPr>
          <w:noProof/>
        </w:rPr>
        <w:drawing>
          <wp:inline distT="0" distB="0" distL="114300" distR="114300">
            <wp:extent cx="2667635" cy="2353310"/>
            <wp:effectExtent l="0" t="0" r="18415" b="8890"/>
            <wp:docPr id="1" name="图片 1" descr="F:\美工\公司图标.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美工\公司图标.gif"/>
                    <pic:cNvPicPr>
                      <a:picLocks noChangeAspect="1"/>
                    </pic:cNvPicPr>
                  </pic:nvPicPr>
                  <pic:blipFill>
                    <a:blip r:embed="rId9"/>
                    <a:stretch>
                      <a:fillRect/>
                    </a:stretch>
                  </pic:blipFill>
                  <pic:spPr>
                    <a:xfrm>
                      <a:off x="0" y="0"/>
                      <a:ext cx="2667635" cy="2353310"/>
                    </a:xfrm>
                    <a:prstGeom prst="rect">
                      <a:avLst/>
                    </a:prstGeom>
                    <a:noFill/>
                    <a:ln w="9525">
                      <a:noFill/>
                    </a:ln>
                  </pic:spPr>
                </pic:pic>
              </a:graphicData>
            </a:graphic>
          </wp:inline>
        </w:drawing>
      </w:r>
    </w:p>
    <w:p w:rsidR="00690863" w:rsidRDefault="00690863">
      <w:pPr>
        <w:jc w:val="center"/>
      </w:pPr>
    </w:p>
    <w:p w:rsidR="00690863" w:rsidRDefault="00931D26">
      <w:pPr>
        <w:jc w:val="center"/>
        <w:rPr>
          <w:rFonts w:ascii="宋体" w:hAnsi="宋体"/>
          <w:sz w:val="36"/>
          <w:szCs w:val="36"/>
        </w:rPr>
      </w:pPr>
      <w:r>
        <w:rPr>
          <w:rFonts w:ascii="宋体" w:hAnsi="宋体" w:hint="eastAsia"/>
          <w:sz w:val="36"/>
          <w:szCs w:val="36"/>
        </w:rPr>
        <w:t>贵州</w:t>
      </w:r>
      <w:r>
        <w:rPr>
          <w:rFonts w:ascii="宋体" w:hAnsi="宋体" w:hint="eastAsia"/>
          <w:sz w:val="36"/>
          <w:szCs w:val="36"/>
        </w:rPr>
        <w:t>万鸿科技有限公司</w:t>
      </w:r>
    </w:p>
    <w:p w:rsidR="00690863" w:rsidRDefault="00931D26">
      <w:pPr>
        <w:jc w:val="center"/>
        <w:rPr>
          <w:rFonts w:ascii="宋体" w:hAnsi="宋体"/>
          <w:sz w:val="28"/>
          <w:szCs w:val="28"/>
        </w:rPr>
      </w:pPr>
      <w:r>
        <w:rPr>
          <w:rFonts w:ascii="宋体" w:hAnsi="宋体" w:hint="eastAsia"/>
          <w:sz w:val="28"/>
          <w:szCs w:val="28"/>
        </w:rPr>
        <w:t>2018</w:t>
      </w:r>
      <w:r>
        <w:rPr>
          <w:rFonts w:ascii="宋体" w:hAnsi="宋体" w:hint="eastAsia"/>
          <w:sz w:val="28"/>
          <w:szCs w:val="28"/>
        </w:rPr>
        <w:t>年</w:t>
      </w:r>
      <w:r>
        <w:rPr>
          <w:rFonts w:ascii="宋体" w:hAnsi="宋体" w:hint="eastAsia"/>
          <w:sz w:val="28"/>
          <w:szCs w:val="28"/>
        </w:rPr>
        <w:t>5</w:t>
      </w:r>
      <w:r>
        <w:rPr>
          <w:rFonts w:ascii="宋体" w:hAnsi="宋体" w:hint="eastAsia"/>
          <w:sz w:val="28"/>
          <w:szCs w:val="28"/>
        </w:rPr>
        <w:t>月</w:t>
      </w:r>
    </w:p>
    <w:p w:rsidR="00690863" w:rsidRDefault="00690863">
      <w:pPr>
        <w:jc w:val="center"/>
        <w:rPr>
          <w:rFonts w:ascii="宋体" w:hAnsi="宋体"/>
          <w:sz w:val="28"/>
          <w:szCs w:val="28"/>
        </w:rPr>
      </w:pPr>
    </w:p>
    <w:p w:rsidR="00690863" w:rsidRDefault="00690863">
      <w:pPr>
        <w:jc w:val="center"/>
        <w:rPr>
          <w:rFonts w:ascii="宋体" w:hAnsi="宋体"/>
          <w:sz w:val="28"/>
          <w:szCs w:val="28"/>
        </w:rPr>
      </w:pPr>
    </w:p>
    <w:p w:rsidR="00690863" w:rsidRDefault="00690863">
      <w:pPr>
        <w:jc w:val="center"/>
        <w:rPr>
          <w:rFonts w:ascii="宋体" w:hAnsi="宋体"/>
          <w:sz w:val="28"/>
          <w:szCs w:val="28"/>
        </w:rPr>
      </w:pPr>
    </w:p>
    <w:p w:rsidR="00690863" w:rsidRDefault="00690863">
      <w:pPr>
        <w:rPr>
          <w:rFonts w:ascii="宋体" w:hAnsi="宋体"/>
          <w:sz w:val="28"/>
          <w:szCs w:val="28"/>
        </w:rPr>
      </w:pPr>
    </w:p>
    <w:p w:rsidR="00690863" w:rsidRDefault="00931D26">
      <w:pPr>
        <w:rPr>
          <w:rFonts w:ascii="仿宋" w:eastAsia="仿宋" w:hAnsi="仿宋" w:cs="仿宋"/>
          <w:sz w:val="24"/>
        </w:rPr>
      </w:pPr>
      <w:r>
        <w:rPr>
          <w:rFonts w:ascii="仿宋" w:eastAsia="仿宋" w:hAnsi="仿宋" w:cs="仿宋" w:hint="eastAsia"/>
          <w:sz w:val="24"/>
        </w:rPr>
        <w:lastRenderedPageBreak/>
        <w:t xml:space="preserve">                               </w:t>
      </w:r>
      <w:r>
        <w:rPr>
          <w:rFonts w:ascii="仿宋" w:eastAsia="仿宋" w:hAnsi="仿宋" w:cs="仿宋" w:hint="eastAsia"/>
          <w:b/>
          <w:bCs/>
          <w:sz w:val="28"/>
          <w:szCs w:val="28"/>
        </w:rPr>
        <w:t xml:space="preserve"> </w:t>
      </w:r>
      <w:r>
        <w:rPr>
          <w:rFonts w:ascii="仿宋" w:eastAsia="仿宋" w:hAnsi="仿宋" w:cs="仿宋" w:hint="eastAsia"/>
          <w:b/>
          <w:bCs/>
          <w:sz w:val="28"/>
          <w:szCs w:val="28"/>
        </w:rPr>
        <w:t>目录</w:t>
      </w:r>
    </w:p>
    <w:p w:rsidR="00022332" w:rsidRDefault="00931D26">
      <w:pPr>
        <w:pStyle w:val="10"/>
        <w:tabs>
          <w:tab w:val="right" w:leader="dot" w:pos="8296"/>
        </w:tabs>
        <w:rPr>
          <w:noProof/>
          <w:szCs w:val="22"/>
        </w:rPr>
      </w:pPr>
      <w:r>
        <w:rPr>
          <w:rFonts w:ascii="仿宋" w:eastAsia="仿宋" w:hAnsi="仿宋" w:cs="仿宋" w:hint="eastAsia"/>
          <w:sz w:val="24"/>
        </w:rPr>
        <w:fldChar w:fldCharType="begin"/>
      </w:r>
      <w:r>
        <w:rPr>
          <w:rFonts w:ascii="仿宋" w:eastAsia="仿宋" w:hAnsi="仿宋" w:cs="仿宋" w:hint="eastAsia"/>
          <w:sz w:val="24"/>
        </w:rPr>
        <w:instrText xml:space="preserve">TOC \o "1-5" \h \u </w:instrText>
      </w:r>
      <w:r>
        <w:rPr>
          <w:rFonts w:ascii="仿宋" w:eastAsia="仿宋" w:hAnsi="仿宋" w:cs="仿宋" w:hint="eastAsia"/>
          <w:sz w:val="24"/>
        </w:rPr>
        <w:fldChar w:fldCharType="separate"/>
      </w:r>
      <w:hyperlink w:anchor="_Toc518317097" w:history="1">
        <w:r w:rsidR="00022332" w:rsidRPr="008067DB">
          <w:rPr>
            <w:rStyle w:val="a6"/>
            <w:rFonts w:ascii="黑体" w:eastAsia="黑体" w:hAnsi="黑体"/>
            <w:noProof/>
          </w:rPr>
          <w:t>1.</w:t>
        </w:r>
        <w:r w:rsidR="00022332" w:rsidRPr="008067DB">
          <w:rPr>
            <w:rStyle w:val="a6"/>
            <w:rFonts w:ascii="黑体" w:eastAsia="黑体" w:hAnsi="黑体" w:hint="eastAsia"/>
            <w:noProof/>
          </w:rPr>
          <w:t>功能菜单</w:t>
        </w:r>
        <w:r w:rsidR="00022332">
          <w:rPr>
            <w:noProof/>
          </w:rPr>
          <w:tab/>
        </w:r>
        <w:r w:rsidR="00022332">
          <w:rPr>
            <w:noProof/>
          </w:rPr>
          <w:fldChar w:fldCharType="begin"/>
        </w:r>
        <w:r w:rsidR="00022332">
          <w:rPr>
            <w:noProof/>
          </w:rPr>
          <w:instrText xml:space="preserve"> PAGEREF _Toc518317097 \h </w:instrText>
        </w:r>
        <w:r w:rsidR="00022332">
          <w:rPr>
            <w:noProof/>
          </w:rPr>
        </w:r>
        <w:r w:rsidR="00022332">
          <w:rPr>
            <w:noProof/>
          </w:rPr>
          <w:fldChar w:fldCharType="separate"/>
        </w:r>
        <w:r w:rsidR="00022332">
          <w:rPr>
            <w:noProof/>
          </w:rPr>
          <w:t>2</w:t>
        </w:r>
        <w:r w:rsidR="00022332">
          <w:rPr>
            <w:noProof/>
          </w:rPr>
          <w:fldChar w:fldCharType="end"/>
        </w:r>
      </w:hyperlink>
    </w:p>
    <w:p w:rsidR="00022332" w:rsidRDefault="00022332">
      <w:pPr>
        <w:pStyle w:val="20"/>
        <w:tabs>
          <w:tab w:val="right" w:leader="dot" w:pos="8296"/>
        </w:tabs>
        <w:rPr>
          <w:noProof/>
          <w:szCs w:val="22"/>
        </w:rPr>
      </w:pPr>
      <w:hyperlink w:anchor="_Toc518317098" w:history="1">
        <w:r w:rsidRPr="008067DB">
          <w:rPr>
            <w:rStyle w:val="a6"/>
            <w:rFonts w:eastAsia="黑体" w:hint="eastAsia"/>
            <w:noProof/>
          </w:rPr>
          <w:t>生产企业用户功能菜单</w:t>
        </w:r>
        <w:r>
          <w:rPr>
            <w:noProof/>
          </w:rPr>
          <w:tab/>
        </w:r>
        <w:r>
          <w:rPr>
            <w:noProof/>
          </w:rPr>
          <w:fldChar w:fldCharType="begin"/>
        </w:r>
        <w:r>
          <w:rPr>
            <w:noProof/>
          </w:rPr>
          <w:instrText xml:space="preserve"> PAGEREF _Toc518317098 \h </w:instrText>
        </w:r>
        <w:r>
          <w:rPr>
            <w:noProof/>
          </w:rPr>
        </w:r>
        <w:r>
          <w:rPr>
            <w:noProof/>
          </w:rPr>
          <w:fldChar w:fldCharType="separate"/>
        </w:r>
        <w:r>
          <w:rPr>
            <w:noProof/>
          </w:rPr>
          <w:t>2</w:t>
        </w:r>
        <w:r>
          <w:rPr>
            <w:noProof/>
          </w:rPr>
          <w:fldChar w:fldCharType="end"/>
        </w:r>
      </w:hyperlink>
    </w:p>
    <w:p w:rsidR="00022332" w:rsidRDefault="00022332">
      <w:pPr>
        <w:pStyle w:val="10"/>
        <w:tabs>
          <w:tab w:val="left" w:pos="420"/>
          <w:tab w:val="right" w:leader="dot" w:pos="8296"/>
        </w:tabs>
        <w:rPr>
          <w:noProof/>
          <w:szCs w:val="22"/>
        </w:rPr>
      </w:pPr>
      <w:hyperlink w:anchor="_Toc518317099" w:history="1">
        <w:r w:rsidRPr="008067DB">
          <w:rPr>
            <w:rStyle w:val="a6"/>
            <w:noProof/>
          </w:rPr>
          <w:t>2.</w:t>
        </w:r>
        <w:r>
          <w:rPr>
            <w:noProof/>
            <w:szCs w:val="22"/>
          </w:rPr>
          <w:tab/>
        </w:r>
        <w:r w:rsidRPr="008067DB">
          <w:rPr>
            <w:rStyle w:val="a6"/>
            <w:rFonts w:hint="eastAsia"/>
            <w:noProof/>
          </w:rPr>
          <w:t>生产企业用户功能说明</w:t>
        </w:r>
        <w:r>
          <w:rPr>
            <w:noProof/>
          </w:rPr>
          <w:tab/>
        </w:r>
        <w:r>
          <w:rPr>
            <w:noProof/>
          </w:rPr>
          <w:fldChar w:fldCharType="begin"/>
        </w:r>
        <w:r>
          <w:rPr>
            <w:noProof/>
          </w:rPr>
          <w:instrText xml:space="preserve"> PAGEREF _Toc518317099 \h </w:instrText>
        </w:r>
        <w:r>
          <w:rPr>
            <w:noProof/>
          </w:rPr>
        </w:r>
        <w:r>
          <w:rPr>
            <w:noProof/>
          </w:rPr>
          <w:fldChar w:fldCharType="separate"/>
        </w:r>
        <w:r>
          <w:rPr>
            <w:noProof/>
          </w:rPr>
          <w:t>3</w:t>
        </w:r>
        <w:r>
          <w:rPr>
            <w:noProof/>
          </w:rPr>
          <w:fldChar w:fldCharType="end"/>
        </w:r>
      </w:hyperlink>
    </w:p>
    <w:p w:rsidR="00022332" w:rsidRDefault="00022332">
      <w:pPr>
        <w:pStyle w:val="10"/>
        <w:tabs>
          <w:tab w:val="right" w:leader="dot" w:pos="8296"/>
        </w:tabs>
        <w:rPr>
          <w:noProof/>
          <w:szCs w:val="22"/>
        </w:rPr>
      </w:pPr>
      <w:hyperlink w:anchor="_Toc518317100" w:history="1">
        <w:r w:rsidRPr="008067DB">
          <w:rPr>
            <w:rStyle w:val="a6"/>
            <w:noProof/>
          </w:rPr>
          <w:t>3.</w:t>
        </w:r>
        <w:r w:rsidRPr="008067DB">
          <w:rPr>
            <w:rStyle w:val="a6"/>
            <w:rFonts w:hint="eastAsia"/>
            <w:noProof/>
          </w:rPr>
          <w:t>推荐操作步骤</w:t>
        </w:r>
        <w:r>
          <w:rPr>
            <w:noProof/>
          </w:rPr>
          <w:tab/>
        </w:r>
        <w:r>
          <w:rPr>
            <w:noProof/>
          </w:rPr>
          <w:fldChar w:fldCharType="begin"/>
        </w:r>
        <w:r>
          <w:rPr>
            <w:noProof/>
          </w:rPr>
          <w:instrText xml:space="preserve"> PAGEREF _Toc518317100 \h </w:instrText>
        </w:r>
        <w:r>
          <w:rPr>
            <w:noProof/>
          </w:rPr>
        </w:r>
        <w:r>
          <w:rPr>
            <w:noProof/>
          </w:rPr>
          <w:fldChar w:fldCharType="separate"/>
        </w:r>
        <w:r>
          <w:rPr>
            <w:noProof/>
          </w:rPr>
          <w:t>3</w:t>
        </w:r>
        <w:r>
          <w:rPr>
            <w:noProof/>
          </w:rPr>
          <w:fldChar w:fldCharType="end"/>
        </w:r>
      </w:hyperlink>
    </w:p>
    <w:p w:rsidR="00022332" w:rsidRDefault="00022332">
      <w:pPr>
        <w:pStyle w:val="20"/>
        <w:tabs>
          <w:tab w:val="right" w:leader="dot" w:pos="8296"/>
        </w:tabs>
        <w:rPr>
          <w:noProof/>
          <w:szCs w:val="22"/>
        </w:rPr>
      </w:pPr>
      <w:hyperlink w:anchor="_Toc518317101" w:history="1">
        <w:r w:rsidRPr="008067DB">
          <w:rPr>
            <w:rStyle w:val="a6"/>
            <w:noProof/>
          </w:rPr>
          <w:t>3.1</w:t>
        </w:r>
        <w:r w:rsidRPr="008067DB">
          <w:rPr>
            <w:rStyle w:val="a6"/>
            <w:rFonts w:hint="eastAsia"/>
            <w:noProof/>
          </w:rPr>
          <w:t>企业注册</w:t>
        </w:r>
        <w:r>
          <w:rPr>
            <w:noProof/>
          </w:rPr>
          <w:tab/>
        </w:r>
        <w:r>
          <w:rPr>
            <w:noProof/>
          </w:rPr>
          <w:fldChar w:fldCharType="begin"/>
        </w:r>
        <w:r>
          <w:rPr>
            <w:noProof/>
          </w:rPr>
          <w:instrText xml:space="preserve"> PAGEREF _Toc518317101 \h </w:instrText>
        </w:r>
        <w:r>
          <w:rPr>
            <w:noProof/>
          </w:rPr>
        </w:r>
        <w:r>
          <w:rPr>
            <w:noProof/>
          </w:rPr>
          <w:fldChar w:fldCharType="separate"/>
        </w:r>
        <w:r>
          <w:rPr>
            <w:noProof/>
          </w:rPr>
          <w:t>3</w:t>
        </w:r>
        <w:r>
          <w:rPr>
            <w:noProof/>
          </w:rPr>
          <w:fldChar w:fldCharType="end"/>
        </w:r>
      </w:hyperlink>
    </w:p>
    <w:p w:rsidR="00022332" w:rsidRDefault="00022332">
      <w:pPr>
        <w:pStyle w:val="20"/>
        <w:tabs>
          <w:tab w:val="right" w:leader="dot" w:pos="8296"/>
        </w:tabs>
        <w:rPr>
          <w:noProof/>
          <w:szCs w:val="22"/>
        </w:rPr>
      </w:pPr>
      <w:hyperlink w:anchor="_Toc518317102" w:history="1">
        <w:r w:rsidRPr="008067DB">
          <w:rPr>
            <w:rStyle w:val="a6"/>
            <w:noProof/>
          </w:rPr>
          <w:t>3.2</w:t>
        </w:r>
        <w:r w:rsidRPr="008067DB">
          <w:rPr>
            <w:rStyle w:val="a6"/>
            <w:rFonts w:hint="eastAsia"/>
            <w:noProof/>
          </w:rPr>
          <w:t>初次登录系统，需完善企业信息</w:t>
        </w:r>
        <w:r>
          <w:rPr>
            <w:noProof/>
          </w:rPr>
          <w:tab/>
        </w:r>
        <w:r>
          <w:rPr>
            <w:noProof/>
          </w:rPr>
          <w:fldChar w:fldCharType="begin"/>
        </w:r>
        <w:r>
          <w:rPr>
            <w:noProof/>
          </w:rPr>
          <w:instrText xml:space="preserve"> PAGEREF _Toc518317102 \h </w:instrText>
        </w:r>
        <w:r>
          <w:rPr>
            <w:noProof/>
          </w:rPr>
        </w:r>
        <w:r>
          <w:rPr>
            <w:noProof/>
          </w:rPr>
          <w:fldChar w:fldCharType="separate"/>
        </w:r>
        <w:r>
          <w:rPr>
            <w:noProof/>
          </w:rPr>
          <w:t>4</w:t>
        </w:r>
        <w:r>
          <w:rPr>
            <w:noProof/>
          </w:rPr>
          <w:fldChar w:fldCharType="end"/>
        </w:r>
      </w:hyperlink>
    </w:p>
    <w:p w:rsidR="00022332" w:rsidRDefault="00022332">
      <w:pPr>
        <w:pStyle w:val="20"/>
        <w:tabs>
          <w:tab w:val="right" w:leader="dot" w:pos="8296"/>
        </w:tabs>
        <w:rPr>
          <w:noProof/>
          <w:szCs w:val="22"/>
        </w:rPr>
      </w:pPr>
      <w:hyperlink w:anchor="_Toc518317103" w:history="1">
        <w:r w:rsidRPr="008067DB">
          <w:rPr>
            <w:rStyle w:val="a6"/>
            <w:noProof/>
          </w:rPr>
          <w:t>3.3</w:t>
        </w:r>
        <w:r w:rsidRPr="008067DB">
          <w:rPr>
            <w:rStyle w:val="a6"/>
            <w:rFonts w:hint="eastAsia"/>
            <w:noProof/>
          </w:rPr>
          <w:t>公告</w:t>
        </w:r>
        <w:r>
          <w:rPr>
            <w:noProof/>
          </w:rPr>
          <w:tab/>
        </w:r>
        <w:r>
          <w:rPr>
            <w:noProof/>
          </w:rPr>
          <w:fldChar w:fldCharType="begin"/>
        </w:r>
        <w:r>
          <w:rPr>
            <w:noProof/>
          </w:rPr>
          <w:instrText xml:space="preserve"> PAGEREF _Toc518317103 \h </w:instrText>
        </w:r>
        <w:r>
          <w:rPr>
            <w:noProof/>
          </w:rPr>
        </w:r>
        <w:r>
          <w:rPr>
            <w:noProof/>
          </w:rPr>
          <w:fldChar w:fldCharType="separate"/>
        </w:r>
        <w:r>
          <w:rPr>
            <w:noProof/>
          </w:rPr>
          <w:t>6</w:t>
        </w:r>
        <w:r>
          <w:rPr>
            <w:noProof/>
          </w:rPr>
          <w:fldChar w:fldCharType="end"/>
        </w:r>
      </w:hyperlink>
    </w:p>
    <w:p w:rsidR="00022332" w:rsidRDefault="00022332">
      <w:pPr>
        <w:pStyle w:val="20"/>
        <w:tabs>
          <w:tab w:val="right" w:leader="dot" w:pos="8296"/>
        </w:tabs>
        <w:rPr>
          <w:noProof/>
          <w:szCs w:val="22"/>
        </w:rPr>
      </w:pPr>
      <w:hyperlink w:anchor="_Toc518317104" w:history="1">
        <w:r w:rsidRPr="008067DB">
          <w:rPr>
            <w:rStyle w:val="a6"/>
            <w:noProof/>
          </w:rPr>
          <w:t>3.4</w:t>
        </w:r>
        <w:r w:rsidRPr="008067DB">
          <w:rPr>
            <w:rStyle w:val="a6"/>
            <w:rFonts w:hint="eastAsia"/>
            <w:noProof/>
          </w:rPr>
          <w:t>用户管理</w:t>
        </w:r>
        <w:r>
          <w:rPr>
            <w:noProof/>
          </w:rPr>
          <w:tab/>
        </w:r>
        <w:r>
          <w:rPr>
            <w:noProof/>
          </w:rPr>
          <w:fldChar w:fldCharType="begin"/>
        </w:r>
        <w:r>
          <w:rPr>
            <w:noProof/>
          </w:rPr>
          <w:instrText xml:space="preserve"> PAGEREF _Toc518317104 \h </w:instrText>
        </w:r>
        <w:r>
          <w:rPr>
            <w:noProof/>
          </w:rPr>
        </w:r>
        <w:r>
          <w:rPr>
            <w:noProof/>
          </w:rPr>
          <w:fldChar w:fldCharType="separate"/>
        </w:r>
        <w:r>
          <w:rPr>
            <w:noProof/>
          </w:rPr>
          <w:t>6</w:t>
        </w:r>
        <w:r>
          <w:rPr>
            <w:noProof/>
          </w:rPr>
          <w:fldChar w:fldCharType="end"/>
        </w:r>
      </w:hyperlink>
    </w:p>
    <w:p w:rsidR="00022332" w:rsidRDefault="00022332">
      <w:pPr>
        <w:pStyle w:val="20"/>
        <w:tabs>
          <w:tab w:val="right" w:leader="dot" w:pos="8296"/>
        </w:tabs>
        <w:rPr>
          <w:noProof/>
          <w:szCs w:val="22"/>
        </w:rPr>
      </w:pPr>
      <w:hyperlink w:anchor="_Toc518317105" w:history="1">
        <w:r w:rsidRPr="008067DB">
          <w:rPr>
            <w:rStyle w:val="a6"/>
            <w:noProof/>
          </w:rPr>
          <w:t>3.5</w:t>
        </w:r>
        <w:r w:rsidRPr="008067DB">
          <w:rPr>
            <w:rStyle w:val="a6"/>
            <w:rFonts w:hint="eastAsia"/>
            <w:noProof/>
          </w:rPr>
          <w:t>企业信息管理</w:t>
        </w:r>
        <w:r>
          <w:rPr>
            <w:noProof/>
          </w:rPr>
          <w:tab/>
        </w:r>
        <w:r>
          <w:rPr>
            <w:noProof/>
          </w:rPr>
          <w:fldChar w:fldCharType="begin"/>
        </w:r>
        <w:r>
          <w:rPr>
            <w:noProof/>
          </w:rPr>
          <w:instrText xml:space="preserve"> PAGEREF _Toc518317105 \h </w:instrText>
        </w:r>
        <w:r>
          <w:rPr>
            <w:noProof/>
          </w:rPr>
        </w:r>
        <w:r>
          <w:rPr>
            <w:noProof/>
          </w:rPr>
          <w:fldChar w:fldCharType="separate"/>
        </w:r>
        <w:r>
          <w:rPr>
            <w:noProof/>
          </w:rPr>
          <w:t>7</w:t>
        </w:r>
        <w:r>
          <w:rPr>
            <w:noProof/>
          </w:rPr>
          <w:fldChar w:fldCharType="end"/>
        </w:r>
      </w:hyperlink>
      <w:bookmarkStart w:id="0" w:name="_GoBack"/>
      <w:bookmarkEnd w:id="0"/>
    </w:p>
    <w:p w:rsidR="00022332" w:rsidRDefault="00022332">
      <w:pPr>
        <w:pStyle w:val="20"/>
        <w:tabs>
          <w:tab w:val="right" w:leader="dot" w:pos="8296"/>
        </w:tabs>
        <w:rPr>
          <w:noProof/>
          <w:szCs w:val="22"/>
        </w:rPr>
      </w:pPr>
      <w:hyperlink w:anchor="_Toc518317106" w:history="1">
        <w:r w:rsidRPr="008067DB">
          <w:rPr>
            <w:rStyle w:val="a6"/>
            <w:noProof/>
          </w:rPr>
          <w:t>3.6</w:t>
        </w:r>
        <w:r w:rsidRPr="008067DB">
          <w:rPr>
            <w:rStyle w:val="a6"/>
            <w:rFonts w:hint="eastAsia"/>
            <w:noProof/>
          </w:rPr>
          <w:t>产品管理</w:t>
        </w:r>
        <w:r>
          <w:rPr>
            <w:noProof/>
          </w:rPr>
          <w:tab/>
        </w:r>
        <w:r>
          <w:rPr>
            <w:noProof/>
          </w:rPr>
          <w:fldChar w:fldCharType="begin"/>
        </w:r>
        <w:r>
          <w:rPr>
            <w:noProof/>
          </w:rPr>
          <w:instrText xml:space="preserve"> PAGEREF _Toc518317106 \h </w:instrText>
        </w:r>
        <w:r>
          <w:rPr>
            <w:noProof/>
          </w:rPr>
        </w:r>
        <w:r>
          <w:rPr>
            <w:noProof/>
          </w:rPr>
          <w:fldChar w:fldCharType="separate"/>
        </w:r>
        <w:r>
          <w:rPr>
            <w:noProof/>
          </w:rPr>
          <w:t>9</w:t>
        </w:r>
        <w:r>
          <w:rPr>
            <w:noProof/>
          </w:rPr>
          <w:fldChar w:fldCharType="end"/>
        </w:r>
      </w:hyperlink>
    </w:p>
    <w:p w:rsidR="00022332" w:rsidRDefault="00022332">
      <w:pPr>
        <w:pStyle w:val="10"/>
        <w:tabs>
          <w:tab w:val="right" w:leader="dot" w:pos="8296"/>
        </w:tabs>
        <w:rPr>
          <w:noProof/>
          <w:szCs w:val="22"/>
        </w:rPr>
      </w:pPr>
      <w:hyperlink w:anchor="_Toc518317107" w:history="1">
        <w:r w:rsidRPr="008067DB">
          <w:rPr>
            <w:rStyle w:val="a6"/>
            <w:noProof/>
          </w:rPr>
          <w:t>4.</w:t>
        </w:r>
        <w:r w:rsidRPr="008067DB">
          <w:rPr>
            <w:rStyle w:val="a6"/>
            <w:rFonts w:hint="eastAsia"/>
            <w:noProof/>
          </w:rPr>
          <w:t>联系我们</w:t>
        </w:r>
        <w:r>
          <w:rPr>
            <w:noProof/>
          </w:rPr>
          <w:tab/>
        </w:r>
        <w:r>
          <w:rPr>
            <w:noProof/>
          </w:rPr>
          <w:fldChar w:fldCharType="begin"/>
        </w:r>
        <w:r>
          <w:rPr>
            <w:noProof/>
          </w:rPr>
          <w:instrText xml:space="preserve"> PAGEREF _Toc518317107 \h </w:instrText>
        </w:r>
        <w:r>
          <w:rPr>
            <w:noProof/>
          </w:rPr>
        </w:r>
        <w:r>
          <w:rPr>
            <w:noProof/>
          </w:rPr>
          <w:fldChar w:fldCharType="separate"/>
        </w:r>
        <w:r>
          <w:rPr>
            <w:noProof/>
          </w:rPr>
          <w:t>14</w:t>
        </w:r>
        <w:r>
          <w:rPr>
            <w:noProof/>
          </w:rPr>
          <w:fldChar w:fldCharType="end"/>
        </w:r>
      </w:hyperlink>
    </w:p>
    <w:p w:rsidR="00690863" w:rsidRDefault="00931D26">
      <w:pPr>
        <w:rPr>
          <w:rFonts w:ascii="仿宋" w:eastAsia="仿宋" w:hAnsi="仿宋" w:cs="仿宋"/>
        </w:rPr>
      </w:pPr>
      <w:r>
        <w:rPr>
          <w:rFonts w:ascii="仿宋" w:eastAsia="仿宋" w:hAnsi="仿宋" w:cs="仿宋" w:hint="eastAsia"/>
        </w:rPr>
        <w:fldChar w:fldCharType="end"/>
      </w: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rFonts w:ascii="仿宋" w:eastAsia="仿宋" w:hAnsi="仿宋" w:cs="仿宋"/>
        </w:rPr>
      </w:pPr>
    </w:p>
    <w:p w:rsidR="00690863" w:rsidRDefault="00690863">
      <w:pPr>
        <w:rPr>
          <w:szCs w:val="22"/>
        </w:rPr>
      </w:pPr>
    </w:p>
    <w:p w:rsidR="00690863" w:rsidRDefault="00690863">
      <w:pPr>
        <w:rPr>
          <w:szCs w:val="22"/>
        </w:rPr>
      </w:pPr>
    </w:p>
    <w:p w:rsidR="00690863" w:rsidRDefault="00690863">
      <w:pPr>
        <w:rPr>
          <w:szCs w:val="22"/>
        </w:rPr>
      </w:pPr>
    </w:p>
    <w:p w:rsidR="00690863" w:rsidRDefault="00690863">
      <w:pPr>
        <w:rPr>
          <w:szCs w:val="22"/>
        </w:rPr>
      </w:pPr>
    </w:p>
    <w:p w:rsidR="00690863" w:rsidRDefault="00931D26">
      <w:pPr>
        <w:outlineLvl w:val="0"/>
        <w:rPr>
          <w:rFonts w:ascii="黑体" w:eastAsia="黑体" w:hAnsi="黑体"/>
          <w:sz w:val="44"/>
        </w:rPr>
      </w:pPr>
      <w:bookmarkStart w:id="1" w:name="_Toc505759251"/>
      <w:bookmarkStart w:id="2" w:name="_Toc518317097"/>
      <w:r>
        <w:rPr>
          <w:rFonts w:ascii="黑体" w:eastAsia="黑体" w:hAnsi="黑体" w:hint="eastAsia"/>
          <w:sz w:val="44"/>
        </w:rPr>
        <w:t>1.</w:t>
      </w:r>
      <w:r>
        <w:rPr>
          <w:rFonts w:ascii="黑体" w:eastAsia="黑体" w:hAnsi="黑体" w:hint="eastAsia"/>
          <w:sz w:val="44"/>
        </w:rPr>
        <w:t>功能菜单</w:t>
      </w:r>
      <w:bookmarkEnd w:id="1"/>
      <w:bookmarkEnd w:id="2"/>
    </w:p>
    <w:p w:rsidR="00690863" w:rsidRDefault="00931D26">
      <w:pPr>
        <w:outlineLvl w:val="1"/>
        <w:rPr>
          <w:rFonts w:eastAsia="黑体"/>
          <w:sz w:val="28"/>
        </w:rPr>
      </w:pPr>
      <w:bookmarkStart w:id="3" w:name="_Toc518317098"/>
      <w:r>
        <w:rPr>
          <w:rFonts w:eastAsia="黑体" w:hint="eastAsia"/>
          <w:sz w:val="28"/>
        </w:rPr>
        <w:t>生产企业用户功能菜单</w:t>
      </w:r>
      <w:bookmarkEnd w:id="3"/>
    </w:p>
    <w:p w:rsidR="00690863" w:rsidRDefault="00690863">
      <w:pPr>
        <w:jc w:val="center"/>
        <w:rPr>
          <w:b/>
          <w:bCs/>
          <w:sz w:val="36"/>
          <w:szCs w:val="36"/>
        </w:rPr>
      </w:pPr>
    </w:p>
    <w:p w:rsidR="00690863" w:rsidRDefault="00931D26">
      <w:pPr>
        <w:jc w:val="center"/>
        <w:rPr>
          <w:b/>
          <w:bCs/>
          <w:sz w:val="36"/>
          <w:szCs w:val="36"/>
        </w:rPr>
      </w:pPr>
      <w:r>
        <w:rPr>
          <w:b/>
          <w:bCs/>
          <w:sz w:val="36"/>
          <w:szCs w:val="36"/>
        </w:rPr>
        <w:object w:dxaOrig="8187" w:dyaOrig="8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35pt;height:411pt" o:ole="">
            <v:imagedata r:id="rId10" o:title=""/>
            <o:lock v:ext="edit" aspectratio="f"/>
          </v:shape>
          <o:OLEObject Type="Embed" ProgID="Visio.Drawing.11" ShapeID="_x0000_i1025" DrawAspect="Content" ObjectID="_1592058930" r:id="rId11"/>
        </w:object>
      </w:r>
    </w:p>
    <w:p w:rsidR="00690863" w:rsidRDefault="00931D26">
      <w:pPr>
        <w:pStyle w:val="1"/>
        <w:numPr>
          <w:ilvl w:val="0"/>
          <w:numId w:val="1"/>
        </w:numPr>
      </w:pPr>
      <w:bookmarkStart w:id="4" w:name="_Toc439690837"/>
      <w:bookmarkStart w:id="5" w:name="_Toc439767631"/>
      <w:bookmarkStart w:id="6" w:name="_Toc16743"/>
      <w:bookmarkStart w:id="7" w:name="_Toc518317099"/>
      <w:r>
        <w:rPr>
          <w:rFonts w:hint="eastAsia"/>
        </w:rPr>
        <w:t>生产企业用户功能说明</w:t>
      </w:r>
      <w:bookmarkEnd w:id="7"/>
    </w:p>
    <w:p w:rsidR="00690863" w:rsidRDefault="00931D26">
      <w:pPr>
        <w:ind w:firstLine="420"/>
        <w:rPr>
          <w:rFonts w:ascii="仿宋" w:eastAsia="仿宋" w:hAnsi="仿宋" w:cs="仿宋"/>
          <w:sz w:val="24"/>
        </w:rPr>
      </w:pPr>
      <w:r>
        <w:rPr>
          <w:rFonts w:ascii="仿宋" w:eastAsia="仿宋" w:hAnsi="仿宋" w:cs="仿宋" w:hint="eastAsia"/>
          <w:sz w:val="24"/>
        </w:rPr>
        <w:t>企业用户在系统中的功能主要为</w:t>
      </w:r>
      <w:r>
        <w:rPr>
          <w:rFonts w:ascii="仿宋" w:eastAsia="仿宋" w:hAnsi="仿宋" w:cs="仿宋" w:hint="eastAsia"/>
          <w:sz w:val="24"/>
        </w:rPr>
        <w:t>完善企业信息、</w:t>
      </w:r>
      <w:r>
        <w:rPr>
          <w:rFonts w:ascii="仿宋" w:eastAsia="仿宋" w:hAnsi="仿宋" w:cs="仿宋" w:hint="eastAsia"/>
          <w:sz w:val="24"/>
        </w:rPr>
        <w:t>添加产品，然后将企业信息与产品信息进行推送、上报至各省；在平台的流程方面为完善企业信息、企业推送、产品添加、完善产品信息、产品推送、产品上报、查看及修改企业或产品的申请信息。</w:t>
      </w:r>
    </w:p>
    <w:p w:rsidR="00690863" w:rsidRDefault="00931D26">
      <w:pPr>
        <w:pStyle w:val="1"/>
      </w:pPr>
      <w:bookmarkStart w:id="8" w:name="_Toc518317100"/>
      <w:r>
        <w:rPr>
          <w:rFonts w:hint="eastAsia"/>
        </w:rPr>
        <w:t>3.</w:t>
      </w:r>
      <w:r>
        <w:rPr>
          <w:rFonts w:hint="eastAsia"/>
        </w:rPr>
        <w:t>推荐操作步骤</w:t>
      </w:r>
      <w:bookmarkEnd w:id="4"/>
      <w:bookmarkEnd w:id="5"/>
      <w:bookmarkEnd w:id="6"/>
      <w:bookmarkEnd w:id="8"/>
    </w:p>
    <w:p w:rsidR="00690863" w:rsidRDefault="00931D26">
      <w:pPr>
        <w:pStyle w:val="2"/>
      </w:pPr>
      <w:bookmarkStart w:id="9" w:name="_Toc439767632"/>
      <w:bookmarkStart w:id="10" w:name="_Toc439690838"/>
      <w:bookmarkStart w:id="11" w:name="_Toc32675"/>
      <w:bookmarkStart w:id="12" w:name="_Toc518317101"/>
      <w:r>
        <w:rPr>
          <w:rFonts w:hint="eastAsia"/>
        </w:rPr>
        <w:t>3.1</w:t>
      </w:r>
      <w:bookmarkEnd w:id="9"/>
      <w:bookmarkEnd w:id="10"/>
      <w:bookmarkEnd w:id="11"/>
      <w:r>
        <w:rPr>
          <w:rFonts w:hint="eastAsia"/>
        </w:rPr>
        <w:t>企业注册</w:t>
      </w:r>
      <w:bookmarkEnd w:id="12"/>
    </w:p>
    <w:p w:rsidR="00690863" w:rsidRDefault="00931D26">
      <w:pPr>
        <w:ind w:firstLine="420"/>
        <w:rPr>
          <w:rFonts w:ascii="仿宋" w:eastAsia="仿宋" w:hAnsi="仿宋" w:cs="仿宋"/>
          <w:kern w:val="0"/>
          <w:sz w:val="24"/>
          <w:lang w:bidi="ar"/>
        </w:rPr>
      </w:pPr>
      <w:r>
        <w:rPr>
          <w:rFonts w:ascii="仿宋" w:eastAsia="仿宋" w:hAnsi="仿宋" w:cs="仿宋" w:hint="eastAsia"/>
          <w:sz w:val="24"/>
        </w:rPr>
        <w:t>生产企业在注册企业账号，填写企业名称时，要</w:t>
      </w:r>
      <w:r>
        <w:rPr>
          <w:rFonts w:ascii="仿宋" w:eastAsia="仿宋" w:hAnsi="仿宋" w:cs="仿宋" w:hint="eastAsia"/>
          <w:kern w:val="0"/>
          <w:sz w:val="24"/>
          <w:lang w:bidi="ar"/>
        </w:rPr>
        <w:t>准确填写</w:t>
      </w:r>
      <w:r>
        <w:rPr>
          <w:rFonts w:ascii="仿宋" w:eastAsia="仿宋" w:hAnsi="仿宋" w:cs="仿宋" w:hint="eastAsia"/>
          <w:sz w:val="24"/>
        </w:rPr>
        <w:t>信息</w:t>
      </w:r>
      <w:r>
        <w:rPr>
          <w:rFonts w:ascii="仿宋" w:eastAsia="仿宋" w:hAnsi="仿宋" w:cs="仿宋" w:hint="eastAsia"/>
          <w:kern w:val="0"/>
          <w:sz w:val="24"/>
          <w:lang w:bidi="ar"/>
        </w:rPr>
        <w:t>，注册后不可</w:t>
      </w:r>
      <w:r>
        <w:rPr>
          <w:rFonts w:ascii="仿宋" w:eastAsia="仿宋" w:hAnsi="仿宋" w:cs="仿宋" w:hint="eastAsia"/>
          <w:kern w:val="0"/>
          <w:sz w:val="24"/>
          <w:lang w:bidi="ar"/>
        </w:rPr>
        <w:lastRenderedPageBreak/>
        <w:t>随意修改。</w:t>
      </w:r>
    </w:p>
    <w:p w:rsidR="00690863" w:rsidRDefault="00931D26">
      <w:pPr>
        <w:ind w:firstLine="420"/>
        <w:rPr>
          <w:rFonts w:ascii="仿宋" w:eastAsia="仿宋" w:hAnsi="仿宋" w:cs="仿宋"/>
          <w:kern w:val="0"/>
          <w:sz w:val="24"/>
          <w:lang w:bidi="ar"/>
        </w:rPr>
      </w:pPr>
      <w:r>
        <w:rPr>
          <w:rFonts w:ascii="仿宋" w:eastAsia="仿宋" w:hAnsi="仿宋" w:cs="仿宋" w:hint="eastAsia"/>
          <w:kern w:val="0"/>
          <w:sz w:val="24"/>
          <w:lang w:bidi="ar"/>
        </w:rPr>
        <w:t>下图所示为注册页面：</w:t>
      </w:r>
    </w:p>
    <w:p w:rsidR="00690863" w:rsidRDefault="00931D26">
      <w:r>
        <w:rPr>
          <w:noProof/>
        </w:rPr>
        <w:drawing>
          <wp:inline distT="0" distB="0" distL="0" distR="0">
            <wp:extent cx="4780915" cy="4780915"/>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tretch>
                      <a:fillRect/>
                    </a:stretch>
                  </pic:blipFill>
                  <pic:spPr>
                    <a:xfrm>
                      <a:off x="0" y="0"/>
                      <a:ext cx="4780952" cy="4780952"/>
                    </a:xfrm>
                    <a:prstGeom prst="rect">
                      <a:avLst/>
                    </a:prstGeom>
                  </pic:spPr>
                </pic:pic>
              </a:graphicData>
            </a:graphic>
          </wp:inline>
        </w:drawing>
      </w:r>
    </w:p>
    <w:p w:rsidR="00690863" w:rsidRDefault="00931D26">
      <w:r>
        <w:rPr>
          <w:noProof/>
        </w:rPr>
        <w:drawing>
          <wp:inline distT="0" distB="0" distL="114300" distR="114300">
            <wp:extent cx="2573020" cy="1551940"/>
            <wp:effectExtent l="0" t="0" r="17780" b="101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2573020" cy="1551940"/>
                    </a:xfrm>
                    <a:prstGeom prst="rect">
                      <a:avLst/>
                    </a:prstGeom>
                    <a:noFill/>
                    <a:ln w="9525">
                      <a:noFill/>
                    </a:ln>
                  </pic:spPr>
                </pic:pic>
              </a:graphicData>
            </a:graphic>
          </wp:inline>
        </w:drawing>
      </w:r>
    </w:p>
    <w:p w:rsidR="00690863" w:rsidRDefault="00931D26">
      <w:pPr>
        <w:ind w:firstLineChars="200" w:firstLine="480"/>
        <w:rPr>
          <w:rFonts w:ascii="仿宋" w:eastAsia="仿宋" w:hAnsi="仿宋" w:cs="仿宋"/>
          <w:sz w:val="24"/>
        </w:rPr>
      </w:pPr>
      <w:r>
        <w:rPr>
          <w:rFonts w:ascii="仿宋" w:eastAsia="仿宋" w:hAnsi="仿宋" w:cs="仿宋" w:hint="eastAsia"/>
          <w:sz w:val="24"/>
        </w:rPr>
        <w:t>企业注册成功后点击“直接登录”页面跳转至投档平台界面，如图所示</w:t>
      </w:r>
      <w:r>
        <w:rPr>
          <w:rFonts w:ascii="仿宋" w:eastAsia="仿宋" w:hAnsi="仿宋" w:cs="仿宋" w:hint="eastAsia"/>
          <w:sz w:val="24"/>
        </w:rPr>
        <w:t>:</w:t>
      </w:r>
    </w:p>
    <w:p w:rsidR="00690863" w:rsidRDefault="00931D26">
      <w:r>
        <w:rPr>
          <w:noProof/>
        </w:rPr>
        <w:drawing>
          <wp:inline distT="0" distB="0" distL="114300" distR="114300">
            <wp:extent cx="5262245" cy="619760"/>
            <wp:effectExtent l="0" t="0" r="14605" b="889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5262245" cy="619760"/>
                    </a:xfrm>
                    <a:prstGeom prst="rect">
                      <a:avLst/>
                    </a:prstGeom>
                    <a:noFill/>
                    <a:ln w="9525">
                      <a:noFill/>
                    </a:ln>
                  </pic:spPr>
                </pic:pic>
              </a:graphicData>
            </a:graphic>
          </wp:inline>
        </w:drawing>
      </w:r>
    </w:p>
    <w:p w:rsidR="00690863" w:rsidRDefault="00931D26">
      <w:pPr>
        <w:pStyle w:val="2"/>
      </w:pPr>
      <w:bookmarkStart w:id="13" w:name="_Toc438891076"/>
      <w:bookmarkStart w:id="14" w:name="_Toc518317102"/>
      <w:r>
        <w:rPr>
          <w:rFonts w:hint="eastAsia"/>
        </w:rPr>
        <w:t>3.2</w:t>
      </w:r>
      <w:r>
        <w:rPr>
          <w:rFonts w:hint="eastAsia"/>
        </w:rPr>
        <w:t>初次登录系统，</w:t>
      </w:r>
      <w:bookmarkEnd w:id="13"/>
      <w:r>
        <w:rPr>
          <w:rFonts w:hint="eastAsia"/>
        </w:rPr>
        <w:t>需完善企业信息</w:t>
      </w:r>
      <w:bookmarkEnd w:id="14"/>
    </w:p>
    <w:p w:rsidR="00690863" w:rsidRDefault="00931D26">
      <w:pPr>
        <w:ind w:firstLineChars="200" w:firstLine="480"/>
        <w:rPr>
          <w:rFonts w:ascii="仿宋" w:eastAsia="仿宋" w:hAnsi="仿宋" w:cs="仿宋"/>
          <w:sz w:val="24"/>
        </w:rPr>
      </w:pPr>
      <w:r>
        <w:rPr>
          <w:rFonts w:ascii="仿宋" w:eastAsia="仿宋" w:hAnsi="仿宋" w:cs="仿宋" w:hint="eastAsia"/>
          <w:sz w:val="24"/>
        </w:rPr>
        <w:t>企业用户点击左侧菜单栏“企业信息管理”下的“企业信息完善”，或系统</w:t>
      </w:r>
      <w:r>
        <w:rPr>
          <w:rFonts w:ascii="仿宋" w:eastAsia="仿宋" w:hAnsi="仿宋" w:cs="仿宋" w:hint="eastAsia"/>
          <w:sz w:val="24"/>
        </w:rPr>
        <w:lastRenderedPageBreak/>
        <w:t>左上方“企业信息完善”均可完成。如图所示</w:t>
      </w:r>
      <w:r>
        <w:rPr>
          <w:rFonts w:ascii="仿宋" w:eastAsia="仿宋" w:hAnsi="仿宋" w:cs="仿宋" w:hint="eastAsia"/>
          <w:sz w:val="24"/>
        </w:rPr>
        <w:t>:</w:t>
      </w:r>
    </w:p>
    <w:p w:rsidR="00690863" w:rsidRDefault="00931D26">
      <w:pPr>
        <w:ind w:firstLineChars="200" w:firstLine="420"/>
      </w:pPr>
      <w:r>
        <w:rPr>
          <w:noProof/>
        </w:rPr>
        <w:drawing>
          <wp:inline distT="0" distB="0" distL="114300" distR="114300">
            <wp:extent cx="5266690" cy="3672205"/>
            <wp:effectExtent l="0" t="0" r="10160" b="444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5"/>
                    <a:stretch>
                      <a:fillRect/>
                    </a:stretch>
                  </pic:blipFill>
                  <pic:spPr>
                    <a:xfrm>
                      <a:off x="0" y="0"/>
                      <a:ext cx="5266690" cy="3672205"/>
                    </a:xfrm>
                    <a:prstGeom prst="rect">
                      <a:avLst/>
                    </a:prstGeom>
                    <a:noFill/>
                    <a:ln w="9525">
                      <a:noFill/>
                    </a:ln>
                  </pic:spPr>
                </pic:pic>
              </a:graphicData>
            </a:graphic>
          </wp:inline>
        </w:drawing>
      </w:r>
    </w:p>
    <w:p w:rsidR="00690863" w:rsidRDefault="00690863">
      <w:pPr>
        <w:ind w:firstLineChars="200" w:firstLine="420"/>
      </w:pPr>
    </w:p>
    <w:p w:rsidR="00690863" w:rsidRDefault="00931D26">
      <w:pPr>
        <w:ind w:firstLineChars="200" w:firstLine="480"/>
        <w:rPr>
          <w:rFonts w:ascii="仿宋" w:eastAsia="仿宋" w:hAnsi="仿宋" w:cs="仿宋"/>
          <w:sz w:val="24"/>
        </w:rPr>
      </w:pPr>
      <w:r>
        <w:rPr>
          <w:rFonts w:ascii="仿宋" w:eastAsia="仿宋" w:hAnsi="仿宋" w:cs="仿宋" w:hint="eastAsia"/>
          <w:sz w:val="24"/>
        </w:rPr>
        <w:t>系统右上方点击“平台企业”可进行修改资料、密码的操作。</w:t>
      </w:r>
    </w:p>
    <w:p w:rsidR="00690863" w:rsidRDefault="00931D26">
      <w:pPr>
        <w:ind w:firstLineChars="200" w:firstLine="420"/>
      </w:pPr>
      <w:r>
        <w:rPr>
          <w:noProof/>
        </w:rPr>
        <w:drawing>
          <wp:inline distT="0" distB="0" distL="114300" distR="114300">
            <wp:extent cx="3009265" cy="1352550"/>
            <wp:effectExtent l="0" t="0" r="63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6"/>
                    <a:stretch>
                      <a:fillRect/>
                    </a:stretch>
                  </pic:blipFill>
                  <pic:spPr>
                    <a:xfrm>
                      <a:off x="0" y="0"/>
                      <a:ext cx="3009265" cy="1352550"/>
                    </a:xfrm>
                    <a:prstGeom prst="rect">
                      <a:avLst/>
                    </a:prstGeom>
                    <a:noFill/>
                    <a:ln w="9525">
                      <a:noFill/>
                    </a:ln>
                  </pic:spPr>
                </pic:pic>
              </a:graphicData>
            </a:graphic>
          </wp:inline>
        </w:drawing>
      </w:r>
      <w:r>
        <w:rPr>
          <w:rFonts w:hint="eastAsia"/>
        </w:rPr>
        <w:tab/>
      </w:r>
    </w:p>
    <w:p w:rsidR="00690863" w:rsidRDefault="00931D26">
      <w:pPr>
        <w:ind w:firstLineChars="200" w:firstLine="480"/>
        <w:rPr>
          <w:rFonts w:ascii="仿宋" w:eastAsia="仿宋" w:hAnsi="仿宋" w:cs="仿宋"/>
          <w:sz w:val="24"/>
        </w:rPr>
      </w:pPr>
      <w:r>
        <w:rPr>
          <w:rFonts w:ascii="仿宋" w:eastAsia="仿宋" w:hAnsi="仿宋" w:cs="仿宋" w:hint="eastAsia"/>
          <w:sz w:val="24"/>
        </w:rPr>
        <w:t>修改资料</w:t>
      </w:r>
    </w:p>
    <w:p w:rsidR="00690863" w:rsidRDefault="00931D26">
      <w:pPr>
        <w:ind w:firstLineChars="200" w:firstLine="420"/>
      </w:pPr>
      <w:r>
        <w:rPr>
          <w:noProof/>
        </w:rPr>
        <w:drawing>
          <wp:inline distT="0" distB="0" distL="114300" distR="114300">
            <wp:extent cx="3933825" cy="2777490"/>
            <wp:effectExtent l="0" t="0" r="9525" b="381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7"/>
                    <a:stretch>
                      <a:fillRect/>
                    </a:stretch>
                  </pic:blipFill>
                  <pic:spPr>
                    <a:xfrm>
                      <a:off x="0" y="0"/>
                      <a:ext cx="3933825" cy="2777490"/>
                    </a:xfrm>
                    <a:prstGeom prst="rect">
                      <a:avLst/>
                    </a:prstGeom>
                    <a:noFill/>
                    <a:ln w="9525">
                      <a:noFill/>
                    </a:ln>
                  </pic:spPr>
                </pic:pic>
              </a:graphicData>
            </a:graphic>
          </wp:inline>
        </w:drawing>
      </w:r>
    </w:p>
    <w:p w:rsidR="00690863" w:rsidRDefault="00931D26">
      <w:r>
        <w:rPr>
          <w:rFonts w:hint="eastAsia"/>
        </w:rPr>
        <w:lastRenderedPageBreak/>
        <w:t>修改密码</w:t>
      </w:r>
    </w:p>
    <w:p w:rsidR="00690863" w:rsidRDefault="00690863"/>
    <w:p w:rsidR="00690863" w:rsidRDefault="00931D26">
      <w:pPr>
        <w:rPr>
          <w:rFonts w:ascii="仿宋" w:eastAsia="仿宋" w:hAnsi="仿宋"/>
          <w:sz w:val="24"/>
        </w:rPr>
      </w:pPr>
      <w:r>
        <w:rPr>
          <w:rFonts w:ascii="仿宋" w:eastAsia="仿宋" w:hAnsi="仿宋" w:cs="仿宋" w:hint="eastAsia"/>
          <w:sz w:val="24"/>
        </w:rPr>
        <w:t xml:space="preserve">  </w:t>
      </w:r>
      <w:r>
        <w:rPr>
          <w:rFonts w:ascii="仿宋" w:eastAsia="仿宋" w:hAnsi="仿宋" w:cs="仿宋" w:hint="eastAsia"/>
          <w:sz w:val="24"/>
        </w:rPr>
        <w:t>修改密码界面，</w:t>
      </w:r>
      <w:r>
        <w:rPr>
          <w:rFonts w:ascii="仿宋" w:eastAsia="仿宋" w:hAnsi="仿宋" w:hint="eastAsia"/>
          <w:sz w:val="24"/>
        </w:rPr>
        <w:t>修改密码必须包含数字和字母，至少</w:t>
      </w:r>
      <w:r>
        <w:rPr>
          <w:rFonts w:ascii="仿宋" w:eastAsia="仿宋" w:hAnsi="仿宋" w:hint="eastAsia"/>
          <w:sz w:val="24"/>
        </w:rPr>
        <w:t>6</w:t>
      </w:r>
      <w:r>
        <w:rPr>
          <w:rFonts w:ascii="仿宋" w:eastAsia="仿宋" w:hAnsi="仿宋" w:hint="eastAsia"/>
          <w:sz w:val="24"/>
        </w:rPr>
        <w:t>位。界面如下：</w:t>
      </w:r>
    </w:p>
    <w:p w:rsidR="00690863" w:rsidRDefault="00931D26">
      <w:pPr>
        <w:spacing w:line="360" w:lineRule="auto"/>
      </w:pPr>
      <w:r>
        <w:rPr>
          <w:noProof/>
        </w:rPr>
        <w:drawing>
          <wp:inline distT="0" distB="0" distL="114300" distR="114300">
            <wp:extent cx="4472940" cy="2470150"/>
            <wp:effectExtent l="0" t="0" r="3810" b="635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8"/>
                    <a:stretch>
                      <a:fillRect/>
                    </a:stretch>
                  </pic:blipFill>
                  <pic:spPr>
                    <a:xfrm>
                      <a:off x="0" y="0"/>
                      <a:ext cx="4472940" cy="2470150"/>
                    </a:xfrm>
                    <a:prstGeom prst="rect">
                      <a:avLst/>
                    </a:prstGeom>
                    <a:noFill/>
                    <a:ln w="9525">
                      <a:noFill/>
                    </a:ln>
                  </pic:spPr>
                </pic:pic>
              </a:graphicData>
            </a:graphic>
          </wp:inline>
        </w:drawing>
      </w:r>
    </w:p>
    <w:p w:rsidR="00690863" w:rsidRDefault="00931D26">
      <w:pPr>
        <w:ind w:firstLineChars="200" w:firstLine="480"/>
        <w:rPr>
          <w:rFonts w:ascii="仿宋" w:eastAsia="仿宋" w:hAnsi="仿宋"/>
          <w:sz w:val="24"/>
        </w:rPr>
      </w:pPr>
      <w:r>
        <w:rPr>
          <w:rFonts w:ascii="仿宋" w:eastAsia="仿宋" w:hAnsi="仿宋" w:hint="eastAsia"/>
          <w:sz w:val="24"/>
        </w:rPr>
        <w:t>密码修改成功后</w:t>
      </w:r>
      <w:r>
        <w:rPr>
          <w:rFonts w:ascii="仿宋" w:eastAsia="仿宋" w:hAnsi="仿宋" w:hint="eastAsia"/>
          <w:sz w:val="24"/>
        </w:rPr>
        <w:t>，</w:t>
      </w:r>
      <w:r>
        <w:rPr>
          <w:rFonts w:ascii="仿宋" w:eastAsia="仿宋" w:hAnsi="仿宋" w:hint="eastAsia"/>
          <w:sz w:val="24"/>
        </w:rPr>
        <w:t>页面跳转至投档平台的系统登录首页，需重新登录后进入企业平台。</w:t>
      </w:r>
    </w:p>
    <w:p w:rsidR="00690863" w:rsidRDefault="00931D26">
      <w:pPr>
        <w:pStyle w:val="2"/>
      </w:pPr>
      <w:bookmarkStart w:id="15" w:name="_Toc518317103"/>
      <w:r>
        <w:rPr>
          <w:rFonts w:hint="eastAsia"/>
        </w:rPr>
        <w:t>3.3</w:t>
      </w:r>
      <w:r>
        <w:rPr>
          <w:rFonts w:hint="eastAsia"/>
        </w:rPr>
        <w:t>公告</w:t>
      </w:r>
      <w:bookmarkEnd w:id="15"/>
    </w:p>
    <w:p w:rsidR="00690863" w:rsidRDefault="00931D26">
      <w:pPr>
        <w:spacing w:line="360" w:lineRule="auto"/>
      </w:pPr>
      <w:r>
        <w:rPr>
          <w:rFonts w:hint="eastAsia"/>
        </w:rPr>
        <w:t>3.3.1</w:t>
      </w:r>
      <w:r>
        <w:rPr>
          <w:rFonts w:hint="eastAsia"/>
        </w:rPr>
        <w:t>新闻公告</w:t>
      </w:r>
    </w:p>
    <w:p w:rsidR="00690863" w:rsidRDefault="00931D26">
      <w:pPr>
        <w:pStyle w:val="a7"/>
        <w:spacing w:line="360" w:lineRule="auto"/>
        <w:ind w:firstLineChars="0" w:firstLine="425"/>
        <w:rPr>
          <w:rFonts w:ascii="仿宋" w:eastAsia="仿宋" w:hAnsi="仿宋"/>
          <w:sz w:val="24"/>
        </w:rPr>
      </w:pPr>
      <w:r>
        <w:rPr>
          <w:rFonts w:ascii="仿宋" w:eastAsia="仿宋" w:hAnsi="仿宋" w:hint="eastAsia"/>
          <w:sz w:val="24"/>
        </w:rPr>
        <w:t>查看各级用户发布的新闻。</w:t>
      </w:r>
    </w:p>
    <w:p w:rsidR="00690863" w:rsidRDefault="00931D26">
      <w:pPr>
        <w:pStyle w:val="a7"/>
        <w:spacing w:line="360" w:lineRule="auto"/>
        <w:ind w:firstLineChars="0" w:firstLine="425"/>
        <w:rPr>
          <w:rFonts w:ascii="仿宋" w:eastAsia="仿宋" w:hAnsi="仿宋"/>
          <w:sz w:val="24"/>
        </w:rPr>
      </w:pPr>
      <w:r>
        <w:rPr>
          <w:rFonts w:ascii="仿宋" w:eastAsia="仿宋" w:hAnsi="仿宋" w:hint="eastAsia"/>
          <w:sz w:val="24"/>
        </w:rPr>
        <w:t>点击左菜单栏里“公告”下的“新闻公告”，点击“查看”，跳转到新闻界面。如图：</w:t>
      </w:r>
    </w:p>
    <w:p w:rsidR="00690863" w:rsidRDefault="00931D26">
      <w:pPr>
        <w:spacing w:line="360" w:lineRule="auto"/>
      </w:pPr>
      <w:r>
        <w:rPr>
          <w:noProof/>
        </w:rPr>
        <w:drawing>
          <wp:inline distT="0" distB="0" distL="114300" distR="114300">
            <wp:extent cx="5273040" cy="964565"/>
            <wp:effectExtent l="0" t="0" r="3810" b="698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9"/>
                    <a:stretch>
                      <a:fillRect/>
                    </a:stretch>
                  </pic:blipFill>
                  <pic:spPr>
                    <a:xfrm>
                      <a:off x="0" y="0"/>
                      <a:ext cx="5273040" cy="964565"/>
                    </a:xfrm>
                    <a:prstGeom prst="rect">
                      <a:avLst/>
                    </a:prstGeom>
                    <a:noFill/>
                    <a:ln w="9525">
                      <a:noFill/>
                    </a:ln>
                  </pic:spPr>
                </pic:pic>
              </a:graphicData>
            </a:graphic>
          </wp:inline>
        </w:drawing>
      </w:r>
    </w:p>
    <w:p w:rsidR="00690863" w:rsidRDefault="00931D26">
      <w:pPr>
        <w:pStyle w:val="2"/>
      </w:pPr>
      <w:bookmarkStart w:id="16" w:name="_Toc518317104"/>
      <w:r>
        <w:rPr>
          <w:rFonts w:hint="eastAsia"/>
        </w:rPr>
        <w:t>3.4</w:t>
      </w:r>
      <w:r>
        <w:rPr>
          <w:rFonts w:hint="eastAsia"/>
        </w:rPr>
        <w:t>用户管理</w:t>
      </w:r>
      <w:bookmarkEnd w:id="16"/>
    </w:p>
    <w:p w:rsidR="00690863" w:rsidRDefault="00931D26">
      <w:pPr>
        <w:rPr>
          <w:rFonts w:ascii="黑体" w:eastAsia="黑体" w:hAnsi="黑体"/>
          <w:bCs/>
          <w:sz w:val="24"/>
        </w:rPr>
      </w:pPr>
      <w:r>
        <w:rPr>
          <w:rFonts w:ascii="黑体" w:eastAsia="黑体" w:hAnsi="黑体" w:hint="eastAsia"/>
          <w:bCs/>
          <w:sz w:val="24"/>
        </w:rPr>
        <w:t>3.</w:t>
      </w:r>
      <w:r>
        <w:rPr>
          <w:rFonts w:ascii="黑体" w:eastAsia="黑体" w:hAnsi="黑体" w:hint="eastAsia"/>
          <w:bCs/>
          <w:sz w:val="24"/>
        </w:rPr>
        <w:t>4</w:t>
      </w:r>
      <w:r>
        <w:rPr>
          <w:rFonts w:ascii="黑体" w:eastAsia="黑体" w:hAnsi="黑体" w:hint="eastAsia"/>
          <w:bCs/>
          <w:sz w:val="24"/>
        </w:rPr>
        <w:t>.1</w:t>
      </w:r>
      <w:r>
        <w:rPr>
          <w:rFonts w:ascii="黑体" w:eastAsia="黑体" w:hAnsi="黑体" w:hint="eastAsia"/>
          <w:bCs/>
          <w:sz w:val="24"/>
        </w:rPr>
        <w:t>企业用户</w:t>
      </w:r>
    </w:p>
    <w:p w:rsidR="00690863" w:rsidRDefault="00931D26">
      <w:r>
        <w:rPr>
          <w:rFonts w:ascii="黑体" w:eastAsia="黑体" w:hAnsi="黑体"/>
          <w:bCs/>
          <w:sz w:val="24"/>
        </w:rPr>
        <w:tab/>
      </w:r>
      <w:r>
        <w:rPr>
          <w:rFonts w:hint="eastAsia"/>
        </w:rPr>
        <w:t>为了提高生产企业用户工作效率，企业可以添加多个账号，多个账号可以同时进行工作。</w:t>
      </w:r>
    </w:p>
    <w:p w:rsidR="00690863" w:rsidRDefault="00931D26">
      <w:r>
        <w:rPr>
          <w:rFonts w:ascii="黑体" w:eastAsia="黑体" w:hAnsi="黑体"/>
          <w:bCs/>
          <w:sz w:val="24"/>
        </w:rPr>
        <w:tab/>
      </w:r>
      <w:r>
        <w:rPr>
          <w:rFonts w:hint="eastAsia"/>
        </w:rPr>
        <w:t>点击左侧菜单栏，选择用户管理下的企业用户，可以账号进行管理，操作如下：</w:t>
      </w:r>
    </w:p>
    <w:p w:rsidR="00690863" w:rsidRDefault="00931D26">
      <w:pPr>
        <w:ind w:firstLine="420"/>
      </w:pPr>
      <w:r>
        <w:rPr>
          <w:noProof/>
        </w:rPr>
        <w:lastRenderedPageBreak/>
        <w:drawing>
          <wp:inline distT="0" distB="0" distL="0" distR="0">
            <wp:extent cx="5274310" cy="2085340"/>
            <wp:effectExtent l="0" t="0" r="2540" b="1016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5274310" cy="2085340"/>
                    </a:xfrm>
                    <a:prstGeom prst="rect">
                      <a:avLst/>
                    </a:prstGeom>
                  </pic:spPr>
                </pic:pic>
              </a:graphicData>
            </a:graphic>
          </wp:inline>
        </w:drawing>
      </w:r>
    </w:p>
    <w:p w:rsidR="00690863" w:rsidRDefault="00690863"/>
    <w:p w:rsidR="00690863" w:rsidRDefault="00690863">
      <w:pPr>
        <w:spacing w:line="360" w:lineRule="auto"/>
      </w:pPr>
    </w:p>
    <w:p w:rsidR="00690863" w:rsidRDefault="00690863">
      <w:bookmarkStart w:id="17" w:name="_Toc488842259"/>
    </w:p>
    <w:p w:rsidR="00690863" w:rsidRDefault="00931D26">
      <w:pPr>
        <w:pStyle w:val="2"/>
      </w:pPr>
      <w:bookmarkStart w:id="18" w:name="_Toc518317105"/>
      <w:r>
        <w:rPr>
          <w:rFonts w:hint="eastAsia"/>
        </w:rPr>
        <w:t>3.5</w:t>
      </w:r>
      <w:r>
        <w:rPr>
          <w:rFonts w:hint="eastAsia"/>
        </w:rPr>
        <w:t>企业信息管理</w:t>
      </w:r>
      <w:bookmarkEnd w:id="18"/>
    </w:p>
    <w:p w:rsidR="00690863" w:rsidRDefault="00931D26">
      <w:pPr>
        <w:rPr>
          <w:rFonts w:ascii="黑体" w:eastAsia="黑体" w:hAnsi="黑体"/>
          <w:bCs/>
          <w:sz w:val="24"/>
        </w:rPr>
      </w:pPr>
      <w:r>
        <w:rPr>
          <w:rFonts w:ascii="黑体" w:eastAsia="黑体" w:hAnsi="黑体" w:hint="eastAsia"/>
          <w:bCs/>
          <w:sz w:val="24"/>
        </w:rPr>
        <w:t>3.5.1</w:t>
      </w:r>
      <w:r>
        <w:rPr>
          <w:rFonts w:ascii="黑体" w:eastAsia="黑体" w:hAnsi="黑体" w:hint="eastAsia"/>
          <w:bCs/>
          <w:sz w:val="24"/>
        </w:rPr>
        <w:t>企业信息完善</w:t>
      </w:r>
    </w:p>
    <w:p w:rsidR="00690863" w:rsidRDefault="00931D26">
      <w:pPr>
        <w:ind w:firstLineChars="200" w:firstLine="480"/>
        <w:rPr>
          <w:rFonts w:ascii="仿宋" w:eastAsia="仿宋" w:hAnsi="仿宋"/>
          <w:sz w:val="24"/>
        </w:rPr>
      </w:pPr>
      <w:r>
        <w:rPr>
          <w:rFonts w:ascii="仿宋" w:eastAsia="仿宋" w:hAnsi="仿宋" w:hint="eastAsia"/>
          <w:sz w:val="24"/>
        </w:rPr>
        <w:t>初次登录系统需进行企业信息的完善，</w:t>
      </w:r>
      <w:r>
        <w:rPr>
          <w:rFonts w:ascii="仿宋" w:eastAsia="仿宋" w:hAnsi="仿宋" w:cs="仿宋" w:hint="eastAsia"/>
          <w:sz w:val="24"/>
        </w:rPr>
        <w:t>用户可以点击左侧菜单栏“企业信息管理”中的“企业信息完善”，或系统左上方“企业信息完善”均可完成操作。</w:t>
      </w:r>
    </w:p>
    <w:p w:rsidR="00690863" w:rsidRDefault="00931D26">
      <w:pPr>
        <w:ind w:firstLineChars="200" w:firstLine="480"/>
        <w:rPr>
          <w:rFonts w:ascii="仿宋" w:eastAsia="仿宋" w:hAnsi="仿宋"/>
          <w:sz w:val="24"/>
        </w:rPr>
      </w:pPr>
      <w:r>
        <w:rPr>
          <w:rFonts w:ascii="仿宋" w:eastAsia="仿宋" w:hAnsi="仿宋" w:hint="eastAsia"/>
          <w:noProof/>
          <w:sz w:val="24"/>
        </w:rPr>
        <w:drawing>
          <wp:inline distT="0" distB="0" distL="114300" distR="114300">
            <wp:extent cx="2590165" cy="723900"/>
            <wp:effectExtent l="0" t="0" r="635" b="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21"/>
                    <a:stretch>
                      <a:fillRect/>
                    </a:stretch>
                  </pic:blipFill>
                  <pic:spPr>
                    <a:xfrm>
                      <a:off x="0" y="0"/>
                      <a:ext cx="2590165" cy="723900"/>
                    </a:xfrm>
                    <a:prstGeom prst="rect">
                      <a:avLst/>
                    </a:prstGeom>
                    <a:noFill/>
                    <a:ln w="9525">
                      <a:noFill/>
                    </a:ln>
                  </pic:spPr>
                </pic:pic>
              </a:graphicData>
            </a:graphic>
          </wp:inline>
        </w:drawing>
      </w:r>
    </w:p>
    <w:p w:rsidR="00690863" w:rsidRDefault="00931D26">
      <w:pPr>
        <w:rPr>
          <w:rFonts w:ascii="仿宋" w:eastAsia="仿宋" w:hAnsi="仿宋"/>
          <w:color w:val="FF0000"/>
          <w:sz w:val="24"/>
        </w:rPr>
      </w:pPr>
      <w:r>
        <w:rPr>
          <w:rFonts w:ascii="仿宋" w:eastAsia="仿宋" w:hAnsi="仿宋" w:hint="eastAsia"/>
          <w:color w:val="FF0000"/>
          <w:sz w:val="24"/>
        </w:rPr>
        <w:t>说明：企业用户将产品推送后，企业信息将不能随意修改。</w:t>
      </w:r>
    </w:p>
    <w:p w:rsidR="00690863" w:rsidRDefault="00931D26">
      <w:pPr>
        <w:rPr>
          <w:rFonts w:ascii="黑体" w:eastAsia="黑体" w:hAnsi="黑体"/>
          <w:bCs/>
          <w:sz w:val="24"/>
        </w:rPr>
      </w:pPr>
      <w:r>
        <w:rPr>
          <w:rFonts w:ascii="黑体" w:eastAsia="黑体" w:hAnsi="黑体" w:hint="eastAsia"/>
          <w:bCs/>
          <w:sz w:val="24"/>
        </w:rPr>
        <w:t>3.5.2</w:t>
      </w:r>
      <w:r>
        <w:rPr>
          <w:rFonts w:ascii="黑体" w:eastAsia="黑体" w:hAnsi="黑体" w:hint="eastAsia"/>
          <w:bCs/>
          <w:sz w:val="24"/>
        </w:rPr>
        <w:t>企业推送列表</w:t>
      </w:r>
    </w:p>
    <w:p w:rsidR="00690863" w:rsidRDefault="00931D26">
      <w:pPr>
        <w:ind w:firstLineChars="200" w:firstLine="480"/>
        <w:rPr>
          <w:rFonts w:ascii="仿宋" w:eastAsia="仿宋" w:hAnsi="仿宋" w:cs="仿宋"/>
          <w:sz w:val="24"/>
        </w:rPr>
      </w:pPr>
      <w:r>
        <w:rPr>
          <w:rFonts w:ascii="仿宋" w:eastAsia="仿宋" w:hAnsi="仿宋" w:cs="仿宋" w:hint="eastAsia"/>
          <w:sz w:val="24"/>
        </w:rPr>
        <w:t>“企业推送列表”在系统中的主要功能是对已推送至对应省份的企业信息进行修改及查看操作，同时也可以将企业信息推送至其他省份。</w:t>
      </w:r>
    </w:p>
    <w:p w:rsidR="00690863" w:rsidRDefault="00931D26">
      <w:pPr>
        <w:ind w:firstLineChars="200" w:firstLine="48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如图所示：</w:t>
      </w:r>
      <w:r>
        <w:rPr>
          <w:rFonts w:ascii="仿宋" w:eastAsia="仿宋" w:hAnsi="仿宋" w:cs="仿宋" w:hint="eastAsia"/>
          <w:sz w:val="24"/>
        </w:rPr>
        <w:t xml:space="preserve"> </w:t>
      </w:r>
    </w:p>
    <w:p w:rsidR="00690863" w:rsidRDefault="00931D26">
      <w:pPr>
        <w:rPr>
          <w:rFonts w:ascii="仿宋" w:eastAsia="仿宋" w:hAnsi="仿宋"/>
          <w:sz w:val="24"/>
        </w:rPr>
      </w:pPr>
      <w:r>
        <w:rPr>
          <w:noProof/>
        </w:rPr>
        <w:drawing>
          <wp:inline distT="0" distB="0" distL="114300" distR="114300">
            <wp:extent cx="5264150" cy="1040765"/>
            <wp:effectExtent l="0" t="0" r="12700"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5264150" cy="1040765"/>
                    </a:xfrm>
                    <a:prstGeom prst="rect">
                      <a:avLst/>
                    </a:prstGeom>
                    <a:noFill/>
                    <a:ln w="9525">
                      <a:noFill/>
                    </a:ln>
                  </pic:spPr>
                </pic:pic>
              </a:graphicData>
            </a:graphic>
          </wp:inline>
        </w:drawing>
      </w:r>
    </w:p>
    <w:p w:rsidR="00690863" w:rsidRDefault="00690863"/>
    <w:p w:rsidR="00690863" w:rsidRDefault="00690863">
      <w:pPr>
        <w:rPr>
          <w:rFonts w:ascii="黑体" w:eastAsia="黑体" w:hAnsi="黑体"/>
          <w:bCs/>
          <w:sz w:val="24"/>
        </w:rPr>
      </w:pPr>
    </w:p>
    <w:p w:rsidR="00690863" w:rsidRDefault="00931D26">
      <w:pPr>
        <w:rPr>
          <w:rFonts w:ascii="黑体" w:eastAsia="黑体" w:hAnsi="黑体"/>
          <w:bCs/>
          <w:sz w:val="24"/>
        </w:rPr>
      </w:pPr>
      <w:r>
        <w:rPr>
          <w:rFonts w:ascii="黑体" w:eastAsia="黑体" w:hAnsi="黑体" w:hint="eastAsia"/>
          <w:bCs/>
          <w:sz w:val="24"/>
        </w:rPr>
        <w:t>3.5.3</w:t>
      </w:r>
      <w:r>
        <w:rPr>
          <w:rFonts w:ascii="黑体" w:eastAsia="黑体" w:hAnsi="黑体" w:hint="eastAsia"/>
          <w:bCs/>
          <w:sz w:val="24"/>
        </w:rPr>
        <w:t>信息变更申请</w:t>
      </w:r>
    </w:p>
    <w:p w:rsidR="00690863" w:rsidRDefault="00931D26">
      <w:pPr>
        <w:ind w:firstLineChars="200" w:firstLine="480"/>
        <w:rPr>
          <w:rFonts w:ascii="仿宋" w:eastAsia="仿宋" w:hAnsi="仿宋" w:cs="仿宋"/>
          <w:sz w:val="24"/>
        </w:rPr>
      </w:pPr>
      <w:r>
        <w:rPr>
          <w:rFonts w:ascii="仿宋" w:eastAsia="仿宋" w:hAnsi="仿宋" w:cs="仿宋" w:hint="eastAsia"/>
          <w:sz w:val="24"/>
        </w:rPr>
        <w:t>“信息变更申请”在系统中的功能指生产企业对已变更的企业信息进行查看，同时可以在平台及推送至某个省份后的企业</w:t>
      </w:r>
      <w:r>
        <w:rPr>
          <w:rFonts w:ascii="仿宋" w:eastAsia="仿宋" w:hAnsi="仿宋" w:cs="仿宋" w:hint="eastAsia"/>
          <w:sz w:val="24"/>
        </w:rPr>
        <w:t>名称</w:t>
      </w:r>
      <w:r>
        <w:rPr>
          <w:rFonts w:ascii="仿宋" w:eastAsia="仿宋" w:hAnsi="仿宋" w:cs="仿宋" w:hint="eastAsia"/>
          <w:sz w:val="24"/>
        </w:rPr>
        <w:t>进行变更申请。</w:t>
      </w:r>
    </w:p>
    <w:p w:rsidR="00690863" w:rsidRDefault="00931D26">
      <w:pPr>
        <w:ind w:firstLineChars="200" w:firstLine="480"/>
        <w:rPr>
          <w:rFonts w:ascii="仿宋" w:eastAsia="仿宋" w:hAnsi="仿宋" w:cs="仿宋"/>
          <w:sz w:val="24"/>
        </w:rPr>
      </w:pPr>
      <w:r>
        <w:rPr>
          <w:rFonts w:ascii="仿宋" w:eastAsia="仿宋" w:hAnsi="仿宋" w:cs="仿宋" w:hint="eastAsia"/>
          <w:sz w:val="24"/>
        </w:rPr>
        <w:t>操作如下：</w:t>
      </w:r>
    </w:p>
    <w:p w:rsidR="00690863" w:rsidRDefault="00690863"/>
    <w:p w:rsidR="00690863" w:rsidRDefault="00931D26">
      <w:r>
        <w:rPr>
          <w:noProof/>
        </w:rPr>
        <w:lastRenderedPageBreak/>
        <w:drawing>
          <wp:inline distT="0" distB="0" distL="114300" distR="114300">
            <wp:extent cx="5262880" cy="984250"/>
            <wp:effectExtent l="0" t="0" r="1397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3"/>
                    <a:stretch>
                      <a:fillRect/>
                    </a:stretch>
                  </pic:blipFill>
                  <pic:spPr>
                    <a:xfrm>
                      <a:off x="0" y="0"/>
                      <a:ext cx="5262880" cy="984250"/>
                    </a:xfrm>
                    <a:prstGeom prst="rect">
                      <a:avLst/>
                    </a:prstGeom>
                    <a:noFill/>
                    <a:ln w="9525">
                      <a:noFill/>
                    </a:ln>
                  </pic:spPr>
                </pic:pic>
              </a:graphicData>
            </a:graphic>
          </wp:inline>
        </w:drawing>
      </w:r>
    </w:p>
    <w:p w:rsidR="00690863" w:rsidRDefault="00931D26">
      <w:pPr>
        <w:ind w:firstLineChars="200" w:firstLine="480"/>
      </w:pPr>
      <w:r>
        <w:rPr>
          <w:rFonts w:ascii="仿宋" w:eastAsia="仿宋" w:hAnsi="仿宋" w:cs="仿宋" w:hint="eastAsia"/>
          <w:sz w:val="24"/>
        </w:rPr>
        <w:t>点击</w:t>
      </w:r>
      <w:r>
        <w:rPr>
          <w:noProof/>
        </w:rPr>
        <w:drawing>
          <wp:inline distT="0" distB="0" distL="114300" distR="114300">
            <wp:extent cx="1419225" cy="361950"/>
            <wp:effectExtent l="0" t="0" r="9525"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4"/>
                    <a:stretch>
                      <a:fillRect/>
                    </a:stretch>
                  </pic:blipFill>
                  <pic:spPr>
                    <a:xfrm>
                      <a:off x="0" y="0"/>
                      <a:ext cx="1419225" cy="361950"/>
                    </a:xfrm>
                    <a:prstGeom prst="rect">
                      <a:avLst/>
                    </a:prstGeom>
                    <a:noFill/>
                    <a:ln w="9525">
                      <a:noFill/>
                    </a:ln>
                  </pic:spPr>
                </pic:pic>
              </a:graphicData>
            </a:graphic>
          </wp:inline>
        </w:drawing>
      </w:r>
      <w:r>
        <w:rPr>
          <w:rFonts w:ascii="仿宋" w:eastAsia="仿宋" w:hAnsi="仿宋" w:cs="仿宋" w:hint="eastAsia"/>
          <w:sz w:val="24"/>
        </w:rPr>
        <w:t>选择修改范围，对企业信息进行信息变更申请。</w:t>
      </w:r>
    </w:p>
    <w:p w:rsidR="00690863" w:rsidRDefault="00931D26">
      <w:pPr>
        <w:rPr>
          <w:rFonts w:ascii="仿宋" w:eastAsia="仿宋" w:hAnsi="仿宋" w:cs="仿宋"/>
          <w:sz w:val="24"/>
        </w:rPr>
      </w:pPr>
      <w:r>
        <w:rPr>
          <w:rFonts w:hint="eastAsia"/>
        </w:rPr>
        <w:t>以下为修改平台信息页面，</w:t>
      </w:r>
      <w:r>
        <w:rPr>
          <w:rFonts w:ascii="仿宋" w:eastAsia="仿宋" w:hAnsi="仿宋" w:cs="仿宋" w:hint="eastAsia"/>
          <w:sz w:val="24"/>
        </w:rPr>
        <w:t>如图：</w:t>
      </w:r>
    </w:p>
    <w:p w:rsidR="00690863" w:rsidRDefault="00931D26">
      <w:r>
        <w:rPr>
          <w:noProof/>
        </w:rPr>
        <w:drawing>
          <wp:inline distT="0" distB="0" distL="114300" distR="114300">
            <wp:extent cx="5259705" cy="1683385"/>
            <wp:effectExtent l="0" t="0" r="1714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5"/>
                    <a:stretch>
                      <a:fillRect/>
                    </a:stretch>
                  </pic:blipFill>
                  <pic:spPr>
                    <a:xfrm>
                      <a:off x="0" y="0"/>
                      <a:ext cx="5259705" cy="1683385"/>
                    </a:xfrm>
                    <a:prstGeom prst="rect">
                      <a:avLst/>
                    </a:prstGeom>
                    <a:noFill/>
                    <a:ln w="9525">
                      <a:noFill/>
                    </a:ln>
                  </pic:spPr>
                </pic:pic>
              </a:graphicData>
            </a:graphic>
          </wp:inline>
        </w:drawing>
      </w:r>
    </w:p>
    <w:p w:rsidR="00690863" w:rsidRDefault="00690863"/>
    <w:bookmarkEnd w:id="17"/>
    <w:p w:rsidR="00690863" w:rsidRDefault="00931D26">
      <w:r>
        <w:rPr>
          <w:noProof/>
        </w:rPr>
        <w:drawing>
          <wp:inline distT="0" distB="0" distL="114300" distR="114300">
            <wp:extent cx="5268595" cy="3846195"/>
            <wp:effectExtent l="0" t="0" r="8255" b="19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6"/>
                    <a:stretch>
                      <a:fillRect/>
                    </a:stretch>
                  </pic:blipFill>
                  <pic:spPr>
                    <a:xfrm>
                      <a:off x="0" y="0"/>
                      <a:ext cx="5268595" cy="3846195"/>
                    </a:xfrm>
                    <a:prstGeom prst="rect">
                      <a:avLst/>
                    </a:prstGeom>
                    <a:noFill/>
                    <a:ln w="9525">
                      <a:noFill/>
                    </a:ln>
                  </pic:spPr>
                </pic:pic>
              </a:graphicData>
            </a:graphic>
          </wp:inline>
        </w:drawing>
      </w:r>
    </w:p>
    <w:p w:rsidR="00690863" w:rsidRDefault="00931D26">
      <w:pPr>
        <w:rPr>
          <w:b/>
          <w:bCs/>
          <w:color w:val="FF0000"/>
        </w:rPr>
      </w:pPr>
      <w:r>
        <w:rPr>
          <w:rFonts w:hint="eastAsia"/>
          <w:b/>
          <w:bCs/>
          <w:color w:val="FF0000"/>
        </w:rPr>
        <w:t>备注：推送至安徽省的信息只能修改企业名称。</w:t>
      </w:r>
    </w:p>
    <w:p w:rsidR="00690863" w:rsidRDefault="00931D26">
      <w:pPr>
        <w:pStyle w:val="2"/>
      </w:pPr>
      <w:bookmarkStart w:id="19" w:name="_Toc518317106"/>
      <w:r>
        <w:lastRenderedPageBreak/>
        <w:t>3.6</w:t>
      </w:r>
      <w:r>
        <w:rPr>
          <w:rFonts w:hint="eastAsia"/>
        </w:rPr>
        <w:t>产品管理</w:t>
      </w:r>
      <w:bookmarkEnd w:id="19"/>
    </w:p>
    <w:p w:rsidR="00690863" w:rsidRDefault="00931D26">
      <w:pPr>
        <w:rPr>
          <w:rFonts w:ascii="黑体" w:eastAsia="黑体" w:hAnsi="黑体"/>
          <w:bCs/>
          <w:sz w:val="24"/>
        </w:rPr>
      </w:pPr>
      <w:r>
        <w:rPr>
          <w:rFonts w:ascii="黑体" w:eastAsia="黑体" w:hAnsi="黑体" w:hint="eastAsia"/>
          <w:bCs/>
          <w:sz w:val="24"/>
        </w:rPr>
        <w:t>3.</w:t>
      </w:r>
      <w:r>
        <w:rPr>
          <w:rFonts w:ascii="黑体" w:eastAsia="黑体" w:hAnsi="黑体" w:hint="eastAsia"/>
          <w:bCs/>
          <w:sz w:val="24"/>
        </w:rPr>
        <w:t>6</w:t>
      </w:r>
      <w:r>
        <w:rPr>
          <w:rFonts w:ascii="黑体" w:eastAsia="黑体" w:hAnsi="黑体" w:hint="eastAsia"/>
          <w:bCs/>
          <w:sz w:val="24"/>
        </w:rPr>
        <w:t>.1</w:t>
      </w:r>
      <w:r>
        <w:rPr>
          <w:rFonts w:ascii="黑体" w:eastAsia="黑体" w:hAnsi="黑体" w:hint="eastAsia"/>
          <w:bCs/>
          <w:sz w:val="24"/>
        </w:rPr>
        <w:t>产品添加</w:t>
      </w:r>
    </w:p>
    <w:p w:rsidR="00690863" w:rsidRDefault="00931D26">
      <w:pPr>
        <w:spacing w:line="360" w:lineRule="auto"/>
        <w:ind w:firstLineChars="200" w:firstLine="480"/>
        <w:rPr>
          <w:rFonts w:ascii="仿宋" w:eastAsia="仿宋" w:hAnsi="仿宋" w:cs="仿宋"/>
          <w:sz w:val="24"/>
        </w:rPr>
      </w:pPr>
      <w:r>
        <w:rPr>
          <w:rFonts w:ascii="仿宋" w:eastAsia="仿宋" w:hAnsi="仿宋" w:cs="仿宋" w:hint="eastAsia"/>
          <w:sz w:val="24"/>
        </w:rPr>
        <w:t>在“产品添加”中，可以添加产品信息。</w:t>
      </w:r>
    </w:p>
    <w:p w:rsidR="00690863" w:rsidRDefault="00931D26">
      <w:pPr>
        <w:spacing w:line="360" w:lineRule="auto"/>
        <w:ind w:firstLineChars="200" w:firstLine="480"/>
        <w:rPr>
          <w:rFonts w:ascii="仿宋" w:eastAsia="仿宋" w:hAnsi="仿宋" w:cs="仿宋"/>
          <w:sz w:val="24"/>
        </w:rPr>
      </w:pPr>
      <w:r>
        <w:rPr>
          <w:rFonts w:ascii="仿宋" w:eastAsia="仿宋" w:hAnsi="仿宋" w:cs="仿宋" w:hint="eastAsia"/>
          <w:sz w:val="24"/>
        </w:rPr>
        <w:t>点击“产品管理—产品添加”，填写信息后，点击</w:t>
      </w:r>
      <w:r>
        <w:rPr>
          <w:noProof/>
        </w:rPr>
        <w:drawing>
          <wp:inline distT="0" distB="0" distL="114300" distR="114300">
            <wp:extent cx="885825" cy="352425"/>
            <wp:effectExtent l="0" t="0" r="9525" b="952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7"/>
                    <a:stretch>
                      <a:fillRect/>
                    </a:stretch>
                  </pic:blipFill>
                  <pic:spPr>
                    <a:xfrm>
                      <a:off x="0" y="0"/>
                      <a:ext cx="885825" cy="352425"/>
                    </a:xfrm>
                    <a:prstGeom prst="rect">
                      <a:avLst/>
                    </a:prstGeom>
                    <a:noFill/>
                    <a:ln w="9525">
                      <a:noFill/>
                    </a:ln>
                  </pic:spPr>
                </pic:pic>
              </a:graphicData>
            </a:graphic>
          </wp:inline>
        </w:drawing>
      </w:r>
      <w:r>
        <w:rPr>
          <w:rFonts w:ascii="仿宋" w:eastAsia="仿宋" w:hAnsi="仿宋" w:cs="仿宋" w:hint="eastAsia"/>
          <w:sz w:val="24"/>
        </w:rPr>
        <w:t>按钮，操作如下：</w:t>
      </w:r>
    </w:p>
    <w:p w:rsidR="00690863" w:rsidRDefault="00931D26">
      <w:pPr>
        <w:spacing w:line="360" w:lineRule="auto"/>
        <w:ind w:firstLineChars="200" w:firstLine="420"/>
      </w:pPr>
      <w:r>
        <w:rPr>
          <w:noProof/>
        </w:rPr>
        <w:drawing>
          <wp:inline distT="0" distB="0" distL="114300" distR="114300">
            <wp:extent cx="5263515" cy="6237605"/>
            <wp:effectExtent l="0" t="0" r="13335" b="1079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8"/>
                    <a:stretch>
                      <a:fillRect/>
                    </a:stretch>
                  </pic:blipFill>
                  <pic:spPr>
                    <a:xfrm>
                      <a:off x="0" y="0"/>
                      <a:ext cx="5263515" cy="6237605"/>
                    </a:xfrm>
                    <a:prstGeom prst="rect">
                      <a:avLst/>
                    </a:prstGeom>
                    <a:noFill/>
                    <a:ln w="9525">
                      <a:noFill/>
                    </a:ln>
                  </pic:spPr>
                </pic:pic>
              </a:graphicData>
            </a:graphic>
          </wp:inline>
        </w:drawing>
      </w:r>
    </w:p>
    <w:p w:rsidR="00690863" w:rsidRDefault="00931D26">
      <w:pPr>
        <w:rPr>
          <w:rFonts w:ascii="黑体" w:eastAsia="黑体" w:hAnsi="黑体"/>
          <w:bCs/>
          <w:sz w:val="24"/>
        </w:rPr>
      </w:pPr>
      <w:r>
        <w:rPr>
          <w:rFonts w:ascii="黑体" w:eastAsia="黑体" w:hAnsi="黑体" w:hint="eastAsia"/>
          <w:bCs/>
          <w:sz w:val="24"/>
        </w:rPr>
        <w:t>3.</w:t>
      </w:r>
      <w:r>
        <w:rPr>
          <w:rFonts w:ascii="黑体" w:eastAsia="黑体" w:hAnsi="黑体" w:hint="eastAsia"/>
          <w:bCs/>
          <w:sz w:val="24"/>
        </w:rPr>
        <w:t>6</w:t>
      </w:r>
      <w:r>
        <w:rPr>
          <w:rFonts w:ascii="黑体" w:eastAsia="黑体" w:hAnsi="黑体" w:hint="eastAsia"/>
          <w:bCs/>
          <w:sz w:val="24"/>
        </w:rPr>
        <w:t>.2</w:t>
      </w:r>
      <w:r>
        <w:rPr>
          <w:rFonts w:ascii="黑体" w:eastAsia="黑体" w:hAnsi="黑体" w:hint="eastAsia"/>
          <w:bCs/>
          <w:sz w:val="24"/>
        </w:rPr>
        <w:t>产品查询</w:t>
      </w:r>
    </w:p>
    <w:p w:rsidR="00690863" w:rsidRDefault="00931D26">
      <w:pPr>
        <w:ind w:firstLineChars="200" w:firstLine="480"/>
        <w:rPr>
          <w:rFonts w:ascii="仿宋" w:eastAsia="仿宋" w:hAnsi="仿宋" w:cs="仿宋"/>
          <w:sz w:val="24"/>
        </w:rPr>
      </w:pPr>
      <w:r>
        <w:rPr>
          <w:rFonts w:ascii="仿宋" w:eastAsia="仿宋" w:hAnsi="仿宋" w:cs="仿宋" w:hint="eastAsia"/>
          <w:sz w:val="24"/>
        </w:rPr>
        <w:t>产品查询主要用来查看产品详细信息，也可以将产品推送到希望补贴的省</w:t>
      </w:r>
      <w:r>
        <w:rPr>
          <w:rFonts w:ascii="仿宋" w:eastAsia="仿宋" w:hAnsi="仿宋" w:cs="仿宋" w:hint="eastAsia"/>
          <w:sz w:val="24"/>
        </w:rPr>
        <w:lastRenderedPageBreak/>
        <w:t>份。</w:t>
      </w:r>
    </w:p>
    <w:p w:rsidR="00690863" w:rsidRDefault="00931D26">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点击左菜单栏里“产品管理”下的“产品查询”，如图：</w:t>
      </w:r>
    </w:p>
    <w:p w:rsidR="00690863" w:rsidRDefault="00690863">
      <w:pPr>
        <w:rPr>
          <w:rFonts w:ascii="仿宋" w:eastAsia="仿宋" w:hAnsi="仿宋" w:cs="仿宋"/>
          <w:color w:val="FF0000"/>
          <w:sz w:val="24"/>
        </w:rPr>
      </w:pPr>
    </w:p>
    <w:p w:rsidR="00690863" w:rsidRDefault="00931D26">
      <w:pPr>
        <w:rPr>
          <w:color w:val="FF0000"/>
        </w:rPr>
      </w:pPr>
      <w:r>
        <w:rPr>
          <w:noProof/>
        </w:rPr>
        <w:drawing>
          <wp:inline distT="0" distB="0" distL="114300" distR="114300">
            <wp:extent cx="5263515" cy="887095"/>
            <wp:effectExtent l="0" t="0" r="13335" b="825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9"/>
                    <a:stretch>
                      <a:fillRect/>
                    </a:stretch>
                  </pic:blipFill>
                  <pic:spPr>
                    <a:xfrm>
                      <a:off x="0" y="0"/>
                      <a:ext cx="5263515" cy="887095"/>
                    </a:xfrm>
                    <a:prstGeom prst="rect">
                      <a:avLst/>
                    </a:prstGeom>
                    <a:noFill/>
                    <a:ln w="9525">
                      <a:noFill/>
                    </a:ln>
                  </pic:spPr>
                </pic:pic>
              </a:graphicData>
            </a:graphic>
          </wp:inline>
        </w:drawing>
      </w:r>
    </w:p>
    <w:p w:rsidR="00690863" w:rsidRDefault="00931D26">
      <w:pPr>
        <w:numPr>
          <w:ilvl w:val="0"/>
          <w:numId w:val="2"/>
        </w:numPr>
        <w:rPr>
          <w:rFonts w:ascii="仿宋" w:eastAsia="仿宋" w:hAnsi="仿宋" w:cs="仿宋"/>
          <w:sz w:val="24"/>
        </w:rPr>
      </w:pPr>
      <w:r>
        <w:rPr>
          <w:rFonts w:ascii="仿宋" w:eastAsia="仿宋" w:hAnsi="仿宋" w:cs="仿宋" w:hint="eastAsia"/>
          <w:sz w:val="24"/>
        </w:rPr>
        <w:t>查看</w:t>
      </w:r>
    </w:p>
    <w:p w:rsidR="00690863" w:rsidRDefault="00931D26">
      <w:pPr>
        <w:rPr>
          <w:rFonts w:ascii="仿宋" w:eastAsia="仿宋" w:hAnsi="仿宋" w:cs="仿宋"/>
          <w:sz w:val="24"/>
        </w:rPr>
      </w:pPr>
      <w:r>
        <w:rPr>
          <w:rFonts w:ascii="仿宋" w:eastAsia="仿宋" w:hAnsi="仿宋" w:cs="仿宋" w:hint="eastAsia"/>
          <w:sz w:val="24"/>
        </w:rPr>
        <w:t>点击</w:t>
      </w:r>
      <w:r>
        <w:rPr>
          <w:noProof/>
        </w:rPr>
        <w:drawing>
          <wp:inline distT="0" distB="0" distL="114300" distR="114300">
            <wp:extent cx="314325" cy="161925"/>
            <wp:effectExtent l="0" t="0" r="9525" b="952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30"/>
                    <a:stretch>
                      <a:fillRect/>
                    </a:stretch>
                  </pic:blipFill>
                  <pic:spPr>
                    <a:xfrm>
                      <a:off x="0" y="0"/>
                      <a:ext cx="314325" cy="161925"/>
                    </a:xfrm>
                    <a:prstGeom prst="rect">
                      <a:avLst/>
                    </a:prstGeom>
                    <a:noFill/>
                    <a:ln w="9525">
                      <a:noFill/>
                    </a:ln>
                  </pic:spPr>
                </pic:pic>
              </a:graphicData>
            </a:graphic>
          </wp:inline>
        </w:drawing>
      </w:r>
      <w:r>
        <w:rPr>
          <w:rFonts w:ascii="仿宋" w:eastAsia="仿宋" w:hAnsi="仿宋" w:cs="仿宋" w:hint="eastAsia"/>
          <w:sz w:val="24"/>
        </w:rPr>
        <w:t>，查看产品详细信息。</w:t>
      </w:r>
    </w:p>
    <w:p w:rsidR="00690863" w:rsidRDefault="00931D26">
      <w:pPr>
        <w:rPr>
          <w:rFonts w:ascii="仿宋" w:eastAsia="仿宋" w:hAnsi="仿宋" w:cs="仿宋"/>
          <w:sz w:val="24"/>
        </w:rPr>
      </w:pPr>
      <w:r>
        <w:rPr>
          <w:noProof/>
        </w:rPr>
        <w:drawing>
          <wp:inline distT="0" distB="0" distL="0" distR="0">
            <wp:extent cx="5274310" cy="2994660"/>
            <wp:effectExtent l="0" t="0" r="2540" b="152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a:stretch>
                      <a:fillRect/>
                    </a:stretch>
                  </pic:blipFill>
                  <pic:spPr>
                    <a:xfrm>
                      <a:off x="0" y="0"/>
                      <a:ext cx="5274310" cy="2994660"/>
                    </a:xfrm>
                    <a:prstGeom prst="rect">
                      <a:avLst/>
                    </a:prstGeom>
                  </pic:spPr>
                </pic:pic>
              </a:graphicData>
            </a:graphic>
          </wp:inline>
        </w:drawing>
      </w:r>
    </w:p>
    <w:p w:rsidR="00690863" w:rsidRDefault="00931D26">
      <w:pPr>
        <w:numPr>
          <w:ilvl w:val="0"/>
          <w:numId w:val="2"/>
        </w:numPr>
        <w:rPr>
          <w:rFonts w:ascii="仿宋" w:eastAsia="仿宋" w:hAnsi="仿宋" w:cs="仿宋"/>
          <w:sz w:val="24"/>
        </w:rPr>
      </w:pPr>
      <w:r>
        <w:rPr>
          <w:rFonts w:ascii="仿宋" w:eastAsia="仿宋" w:hAnsi="仿宋" w:cs="仿宋" w:hint="eastAsia"/>
          <w:sz w:val="24"/>
        </w:rPr>
        <w:t>编辑</w:t>
      </w:r>
    </w:p>
    <w:p w:rsidR="00690863" w:rsidRDefault="00931D26">
      <w:pPr>
        <w:rPr>
          <w:rFonts w:ascii="仿宋" w:eastAsia="仿宋" w:hAnsi="仿宋" w:cs="仿宋"/>
          <w:sz w:val="24"/>
        </w:rPr>
      </w:pPr>
      <w:r>
        <w:rPr>
          <w:rFonts w:ascii="仿宋" w:eastAsia="仿宋" w:hAnsi="仿宋" w:cs="仿宋" w:hint="eastAsia"/>
          <w:sz w:val="24"/>
        </w:rPr>
        <w:t>点击</w:t>
      </w:r>
      <w:r>
        <w:rPr>
          <w:rFonts w:ascii="仿宋" w:eastAsia="仿宋" w:hAnsi="仿宋" w:cs="仿宋" w:hint="eastAsia"/>
          <w:noProof/>
          <w:sz w:val="24"/>
        </w:rPr>
        <w:drawing>
          <wp:inline distT="0" distB="0" distL="114300" distR="114300">
            <wp:extent cx="323850" cy="20002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2"/>
                    <a:stretch>
                      <a:fillRect/>
                    </a:stretch>
                  </pic:blipFill>
                  <pic:spPr>
                    <a:xfrm>
                      <a:off x="0" y="0"/>
                      <a:ext cx="323850" cy="200025"/>
                    </a:xfrm>
                    <a:prstGeom prst="rect">
                      <a:avLst/>
                    </a:prstGeom>
                    <a:noFill/>
                    <a:ln w="9525">
                      <a:noFill/>
                    </a:ln>
                  </pic:spPr>
                </pic:pic>
              </a:graphicData>
            </a:graphic>
          </wp:inline>
        </w:drawing>
      </w:r>
      <w:r>
        <w:rPr>
          <w:rFonts w:ascii="仿宋" w:eastAsia="仿宋" w:hAnsi="仿宋" w:cs="仿宋" w:hint="eastAsia"/>
          <w:sz w:val="24"/>
        </w:rPr>
        <w:t>，可以修改产品信息。</w:t>
      </w:r>
    </w:p>
    <w:p w:rsidR="00690863" w:rsidRDefault="00931D26">
      <w:pPr>
        <w:rPr>
          <w:rFonts w:ascii="仿宋" w:eastAsia="仿宋" w:hAnsi="仿宋" w:cs="仿宋"/>
          <w:color w:val="FF0000"/>
          <w:sz w:val="24"/>
        </w:rPr>
      </w:pPr>
      <w:r>
        <w:rPr>
          <w:rFonts w:ascii="仿宋" w:eastAsia="仿宋" w:hAnsi="仿宋" w:cs="仿宋" w:hint="eastAsia"/>
          <w:color w:val="FF0000"/>
          <w:sz w:val="24"/>
        </w:rPr>
        <w:t>说明：在产品查询中修改产品信息，只是修改了平台上的产品，并未修改推送给省份的产品信息。</w:t>
      </w:r>
    </w:p>
    <w:p w:rsidR="00690863" w:rsidRDefault="00931D26">
      <w:pPr>
        <w:rPr>
          <w:rFonts w:ascii="仿宋" w:eastAsia="仿宋" w:hAnsi="仿宋" w:cs="仿宋"/>
          <w:color w:val="FF0000"/>
          <w:sz w:val="24"/>
        </w:rPr>
      </w:pPr>
      <w:r>
        <w:rPr>
          <w:rFonts w:ascii="仿宋" w:eastAsia="仿宋" w:hAnsi="仿宋" w:cs="仿宋"/>
          <w:color w:val="FF0000"/>
          <w:sz w:val="24"/>
        </w:rPr>
        <w:tab/>
        <w:t xml:space="preserve">   </w:t>
      </w:r>
      <w:r>
        <w:rPr>
          <w:rFonts w:ascii="仿宋" w:eastAsia="仿宋" w:hAnsi="仿宋" w:cs="仿宋" w:hint="eastAsia"/>
          <w:color w:val="FF0000"/>
          <w:sz w:val="24"/>
        </w:rPr>
        <w:t>如果需要修改推送给省份的产品信息，需要在产品完善或者产品上报中修改。</w:t>
      </w:r>
    </w:p>
    <w:p w:rsidR="00690863" w:rsidRDefault="00690863">
      <w:pPr>
        <w:ind w:firstLine="420"/>
        <w:rPr>
          <w:rFonts w:ascii="仿宋" w:eastAsia="仿宋" w:hAnsi="仿宋" w:cs="仿宋"/>
          <w:color w:val="FF0000"/>
          <w:sz w:val="24"/>
        </w:rPr>
      </w:pPr>
    </w:p>
    <w:p w:rsidR="00690863" w:rsidRDefault="00931D26">
      <w:pPr>
        <w:numPr>
          <w:ilvl w:val="0"/>
          <w:numId w:val="2"/>
        </w:numPr>
        <w:rPr>
          <w:rFonts w:ascii="仿宋" w:eastAsia="仿宋" w:hAnsi="仿宋" w:cs="仿宋"/>
          <w:sz w:val="24"/>
        </w:rPr>
      </w:pPr>
      <w:r>
        <w:rPr>
          <w:rFonts w:ascii="仿宋" w:eastAsia="仿宋" w:hAnsi="仿宋" w:cs="仿宋" w:hint="eastAsia"/>
          <w:sz w:val="24"/>
        </w:rPr>
        <w:t>删除</w:t>
      </w:r>
    </w:p>
    <w:p w:rsidR="00690863" w:rsidRDefault="00931D26">
      <w:pPr>
        <w:rPr>
          <w:rFonts w:ascii="仿宋" w:eastAsia="仿宋" w:hAnsi="仿宋" w:cs="仿宋"/>
          <w:sz w:val="24"/>
        </w:rPr>
      </w:pPr>
      <w:r>
        <w:rPr>
          <w:rFonts w:ascii="仿宋" w:eastAsia="仿宋" w:hAnsi="仿宋" w:cs="仿宋" w:hint="eastAsia"/>
          <w:sz w:val="24"/>
        </w:rPr>
        <w:t>点击</w:t>
      </w:r>
      <w:r>
        <w:rPr>
          <w:rFonts w:ascii="仿宋" w:eastAsia="仿宋" w:hAnsi="仿宋" w:cs="仿宋" w:hint="eastAsia"/>
          <w:noProof/>
          <w:sz w:val="24"/>
        </w:rPr>
        <w:drawing>
          <wp:inline distT="0" distB="0" distL="114300" distR="114300">
            <wp:extent cx="333375" cy="190500"/>
            <wp:effectExtent l="0" t="0" r="95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3"/>
                    <a:stretch>
                      <a:fillRect/>
                    </a:stretch>
                  </pic:blipFill>
                  <pic:spPr>
                    <a:xfrm>
                      <a:off x="0" y="0"/>
                      <a:ext cx="333375" cy="190500"/>
                    </a:xfrm>
                    <a:prstGeom prst="rect">
                      <a:avLst/>
                    </a:prstGeom>
                    <a:noFill/>
                    <a:ln w="9525">
                      <a:noFill/>
                    </a:ln>
                  </pic:spPr>
                </pic:pic>
              </a:graphicData>
            </a:graphic>
          </wp:inline>
        </w:drawing>
      </w:r>
      <w:r>
        <w:rPr>
          <w:rFonts w:ascii="仿宋" w:eastAsia="仿宋" w:hAnsi="仿宋" w:cs="仿宋" w:hint="eastAsia"/>
          <w:sz w:val="24"/>
        </w:rPr>
        <w:t>，删除不需要的产品。</w:t>
      </w:r>
    </w:p>
    <w:p w:rsidR="00690863" w:rsidRDefault="00931D26">
      <w:r>
        <w:rPr>
          <w:noProof/>
        </w:rPr>
        <w:drawing>
          <wp:inline distT="0" distB="0" distL="0" distR="0">
            <wp:extent cx="5274310" cy="1073150"/>
            <wp:effectExtent l="0" t="0" r="2540" b="127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5274310" cy="1073150"/>
                    </a:xfrm>
                    <a:prstGeom prst="rect">
                      <a:avLst/>
                    </a:prstGeom>
                  </pic:spPr>
                </pic:pic>
              </a:graphicData>
            </a:graphic>
          </wp:inline>
        </w:drawing>
      </w:r>
    </w:p>
    <w:p w:rsidR="00690863" w:rsidRDefault="00931D26">
      <w:pPr>
        <w:rPr>
          <w:rFonts w:ascii="仿宋" w:eastAsia="仿宋" w:hAnsi="仿宋" w:cs="仿宋"/>
          <w:color w:val="FF0000"/>
          <w:sz w:val="24"/>
        </w:rPr>
      </w:pPr>
      <w:r>
        <w:rPr>
          <w:rFonts w:ascii="仿宋" w:eastAsia="仿宋" w:hAnsi="仿宋" w:cs="仿宋" w:hint="eastAsia"/>
          <w:color w:val="FF0000"/>
          <w:sz w:val="24"/>
        </w:rPr>
        <w:lastRenderedPageBreak/>
        <w:t>说明：产品信息删除后，不可恢复，请谨慎操作</w:t>
      </w:r>
    </w:p>
    <w:p w:rsidR="00690863" w:rsidRDefault="00931D26">
      <w:pPr>
        <w:rPr>
          <w:rFonts w:ascii="仿宋" w:eastAsia="仿宋" w:hAnsi="仿宋" w:cs="仿宋"/>
          <w:color w:val="FF0000"/>
          <w:sz w:val="24"/>
        </w:rPr>
      </w:pPr>
      <w:r>
        <w:rPr>
          <w:rFonts w:ascii="仿宋" w:eastAsia="仿宋" w:hAnsi="仿宋" w:cs="仿宋"/>
          <w:color w:val="FF0000"/>
          <w:sz w:val="24"/>
        </w:rPr>
        <w:tab/>
        <w:t xml:space="preserve">  </w:t>
      </w:r>
      <w:r>
        <w:rPr>
          <w:rFonts w:ascii="仿宋" w:eastAsia="仿宋" w:hAnsi="仿宋" w:cs="仿宋" w:hint="eastAsia"/>
          <w:color w:val="FF0000"/>
          <w:sz w:val="24"/>
        </w:rPr>
        <w:t>在产品查询中删除产品信息，只是删除了平台上的产品，并未删除推送给省份的产品信息。</w:t>
      </w:r>
    </w:p>
    <w:p w:rsidR="00690863" w:rsidRDefault="00931D26">
      <w:pPr>
        <w:rPr>
          <w:color w:val="FF0000"/>
        </w:rPr>
      </w:pPr>
      <w:r>
        <w:rPr>
          <w:rFonts w:ascii="仿宋" w:eastAsia="仿宋" w:hAnsi="仿宋" w:cs="仿宋"/>
          <w:color w:val="FF0000"/>
          <w:sz w:val="24"/>
        </w:rPr>
        <w:tab/>
        <w:t xml:space="preserve">   </w:t>
      </w:r>
      <w:r>
        <w:rPr>
          <w:rFonts w:ascii="仿宋" w:eastAsia="仿宋" w:hAnsi="仿宋" w:cs="仿宋" w:hint="eastAsia"/>
          <w:color w:val="FF0000"/>
          <w:sz w:val="24"/>
        </w:rPr>
        <w:t>如果需要删除推送给省份的产品信息，需要在产品完善或者产品上报中删除。</w:t>
      </w:r>
    </w:p>
    <w:p w:rsidR="00690863" w:rsidRDefault="00931D26">
      <w:pPr>
        <w:numPr>
          <w:ilvl w:val="0"/>
          <w:numId w:val="2"/>
        </w:numPr>
        <w:rPr>
          <w:rFonts w:ascii="仿宋" w:eastAsia="仿宋" w:hAnsi="仿宋" w:cs="仿宋"/>
          <w:sz w:val="24"/>
        </w:rPr>
      </w:pPr>
      <w:r>
        <w:rPr>
          <w:rFonts w:ascii="仿宋" w:eastAsia="仿宋" w:hAnsi="仿宋" w:cs="仿宋" w:hint="eastAsia"/>
          <w:sz w:val="24"/>
        </w:rPr>
        <w:t>申请变更</w:t>
      </w:r>
    </w:p>
    <w:p w:rsidR="00690863" w:rsidRDefault="00931D26">
      <w:pPr>
        <w:ind w:firstLineChars="200" w:firstLine="480"/>
        <w:rPr>
          <w:rFonts w:ascii="仿宋" w:eastAsia="仿宋" w:hAnsi="仿宋"/>
          <w:sz w:val="24"/>
        </w:rPr>
      </w:pPr>
      <w:r>
        <w:rPr>
          <w:rFonts w:ascii="仿宋" w:eastAsia="仿宋" w:hAnsi="仿宋" w:hint="eastAsia"/>
          <w:sz w:val="24"/>
        </w:rPr>
        <w:t>对已推送的产品，如需要修改产品信息，可点击</w:t>
      </w:r>
      <w:r>
        <w:rPr>
          <w:noProof/>
        </w:rPr>
        <w:drawing>
          <wp:inline distT="0" distB="0" distL="114300" distR="114300">
            <wp:extent cx="542925" cy="20002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5"/>
                    <a:stretch>
                      <a:fillRect/>
                    </a:stretch>
                  </pic:blipFill>
                  <pic:spPr>
                    <a:xfrm>
                      <a:off x="0" y="0"/>
                      <a:ext cx="542925" cy="200025"/>
                    </a:xfrm>
                    <a:prstGeom prst="rect">
                      <a:avLst/>
                    </a:prstGeom>
                    <a:noFill/>
                    <a:ln w="9525">
                      <a:noFill/>
                    </a:ln>
                  </pic:spPr>
                </pic:pic>
              </a:graphicData>
            </a:graphic>
          </wp:inline>
        </w:drawing>
      </w:r>
      <w:r>
        <w:rPr>
          <w:rFonts w:ascii="仿宋" w:eastAsia="仿宋" w:hAnsi="仿宋" w:hint="eastAsia"/>
          <w:sz w:val="24"/>
        </w:rPr>
        <w:t>进行修改并予以说明，提交信息变更申请，由相对应的管理员审核之后，可修改指定内容。</w:t>
      </w:r>
    </w:p>
    <w:p w:rsidR="00690863" w:rsidRDefault="00931D26">
      <w:pPr>
        <w:rPr>
          <w:rFonts w:ascii="仿宋" w:eastAsia="仿宋" w:hAnsi="仿宋"/>
          <w:sz w:val="24"/>
        </w:rPr>
      </w:pPr>
      <w:r>
        <w:rPr>
          <w:rFonts w:ascii="仿宋" w:eastAsia="仿宋" w:hAnsi="仿宋" w:hint="eastAsia"/>
          <w:sz w:val="24"/>
        </w:rPr>
        <w:t>信息变更申请如图所示：</w:t>
      </w:r>
    </w:p>
    <w:p w:rsidR="00690863" w:rsidRDefault="00690863">
      <w:pPr>
        <w:ind w:firstLineChars="200" w:firstLine="480"/>
        <w:rPr>
          <w:rFonts w:ascii="仿宋" w:eastAsia="仿宋" w:hAnsi="仿宋"/>
          <w:sz w:val="24"/>
        </w:rPr>
      </w:pPr>
    </w:p>
    <w:p w:rsidR="00690863" w:rsidRDefault="00931D26">
      <w:r>
        <w:rPr>
          <w:noProof/>
        </w:rPr>
        <w:drawing>
          <wp:inline distT="0" distB="0" distL="114300" distR="114300">
            <wp:extent cx="4707890" cy="3694430"/>
            <wp:effectExtent l="0" t="0" r="16510" b="12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6"/>
                    <a:stretch>
                      <a:fillRect/>
                    </a:stretch>
                  </pic:blipFill>
                  <pic:spPr>
                    <a:xfrm>
                      <a:off x="0" y="0"/>
                      <a:ext cx="4707890" cy="3694430"/>
                    </a:xfrm>
                    <a:prstGeom prst="rect">
                      <a:avLst/>
                    </a:prstGeom>
                    <a:noFill/>
                    <a:ln w="9525">
                      <a:noFill/>
                    </a:ln>
                  </pic:spPr>
                </pic:pic>
              </a:graphicData>
            </a:graphic>
          </wp:inline>
        </w:drawing>
      </w:r>
    </w:p>
    <w:p w:rsidR="00690863" w:rsidRDefault="00690863"/>
    <w:p w:rsidR="00690863" w:rsidRDefault="00931D26">
      <w:pPr>
        <w:rPr>
          <w:rFonts w:ascii="黑体" w:eastAsia="黑体" w:hAnsi="黑体"/>
          <w:bCs/>
          <w:sz w:val="24"/>
        </w:rPr>
      </w:pPr>
      <w:r>
        <w:rPr>
          <w:rFonts w:ascii="黑体" w:eastAsia="黑体" w:hAnsi="黑体" w:hint="eastAsia"/>
          <w:bCs/>
          <w:sz w:val="24"/>
        </w:rPr>
        <w:t>产品推送步骤</w:t>
      </w:r>
    </w:p>
    <w:p w:rsidR="00690863" w:rsidRDefault="00931D26">
      <w:pPr>
        <w:rPr>
          <w:rFonts w:ascii="仿宋" w:eastAsia="仿宋" w:hAnsi="仿宋"/>
          <w:sz w:val="24"/>
        </w:rPr>
      </w:pPr>
      <w:r>
        <w:rPr>
          <w:rFonts w:ascii="仿宋" w:eastAsia="仿宋" w:hAnsi="仿宋" w:hint="eastAsia"/>
          <w:sz w:val="24"/>
        </w:rPr>
        <w:t>如图：</w:t>
      </w:r>
    </w:p>
    <w:p w:rsidR="00690863" w:rsidRDefault="00931D26">
      <w:r>
        <w:rPr>
          <w:noProof/>
        </w:rPr>
        <w:drawing>
          <wp:inline distT="0" distB="0" distL="114300" distR="114300">
            <wp:extent cx="5267960" cy="1005205"/>
            <wp:effectExtent l="0" t="0" r="8890" b="444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37"/>
                    <a:stretch>
                      <a:fillRect/>
                    </a:stretch>
                  </pic:blipFill>
                  <pic:spPr>
                    <a:xfrm>
                      <a:off x="0" y="0"/>
                      <a:ext cx="5267960" cy="1005205"/>
                    </a:xfrm>
                    <a:prstGeom prst="rect">
                      <a:avLst/>
                    </a:prstGeom>
                    <a:noFill/>
                    <a:ln w="9525">
                      <a:noFill/>
                    </a:ln>
                  </pic:spPr>
                </pic:pic>
              </a:graphicData>
            </a:graphic>
          </wp:inline>
        </w:drawing>
      </w:r>
    </w:p>
    <w:p w:rsidR="00690863" w:rsidRDefault="00690863"/>
    <w:p w:rsidR="00690863" w:rsidRDefault="00690863"/>
    <w:p w:rsidR="00690863" w:rsidRDefault="00931D26">
      <w:r>
        <w:rPr>
          <w:noProof/>
        </w:rPr>
        <w:lastRenderedPageBreak/>
        <w:drawing>
          <wp:inline distT="0" distB="0" distL="114300" distR="114300">
            <wp:extent cx="5273675" cy="3567430"/>
            <wp:effectExtent l="0" t="0" r="3175" b="1397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38"/>
                    <a:stretch>
                      <a:fillRect/>
                    </a:stretch>
                  </pic:blipFill>
                  <pic:spPr>
                    <a:xfrm>
                      <a:off x="0" y="0"/>
                      <a:ext cx="5273675" cy="3567430"/>
                    </a:xfrm>
                    <a:prstGeom prst="rect">
                      <a:avLst/>
                    </a:prstGeom>
                    <a:noFill/>
                    <a:ln w="9525">
                      <a:noFill/>
                    </a:ln>
                  </pic:spPr>
                </pic:pic>
              </a:graphicData>
            </a:graphic>
          </wp:inline>
        </w:drawing>
      </w:r>
    </w:p>
    <w:p w:rsidR="00690863" w:rsidRDefault="00931D26">
      <w:r>
        <w:rPr>
          <w:noProof/>
        </w:rPr>
        <w:drawing>
          <wp:inline distT="0" distB="0" distL="114300" distR="114300">
            <wp:extent cx="3571240" cy="1285875"/>
            <wp:effectExtent l="0" t="0" r="10160" b="952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9"/>
                    <a:stretch>
                      <a:fillRect/>
                    </a:stretch>
                  </pic:blipFill>
                  <pic:spPr>
                    <a:xfrm>
                      <a:off x="0" y="0"/>
                      <a:ext cx="3571240" cy="1285875"/>
                    </a:xfrm>
                    <a:prstGeom prst="rect">
                      <a:avLst/>
                    </a:prstGeom>
                    <a:noFill/>
                    <a:ln w="9525">
                      <a:noFill/>
                    </a:ln>
                  </pic:spPr>
                </pic:pic>
              </a:graphicData>
            </a:graphic>
          </wp:inline>
        </w:drawing>
      </w:r>
    </w:p>
    <w:p w:rsidR="00690863" w:rsidRDefault="00690863"/>
    <w:p w:rsidR="00690863" w:rsidRDefault="00931D26">
      <w:pPr>
        <w:rPr>
          <w:rFonts w:ascii="黑体" w:eastAsia="黑体" w:hAnsi="黑体"/>
          <w:bCs/>
          <w:sz w:val="24"/>
        </w:rPr>
      </w:pPr>
      <w:r>
        <w:rPr>
          <w:rFonts w:ascii="黑体" w:eastAsia="黑体" w:hAnsi="黑体" w:hint="eastAsia"/>
          <w:bCs/>
          <w:sz w:val="24"/>
        </w:rPr>
        <w:t>3.</w:t>
      </w:r>
      <w:r>
        <w:rPr>
          <w:rFonts w:ascii="黑体" w:eastAsia="黑体" w:hAnsi="黑体" w:hint="eastAsia"/>
          <w:bCs/>
          <w:sz w:val="24"/>
        </w:rPr>
        <w:t>6</w:t>
      </w:r>
      <w:r>
        <w:rPr>
          <w:rFonts w:ascii="黑体" w:eastAsia="黑体" w:hAnsi="黑体" w:hint="eastAsia"/>
          <w:bCs/>
          <w:sz w:val="24"/>
        </w:rPr>
        <w:t xml:space="preserve">.3 </w:t>
      </w:r>
      <w:r>
        <w:rPr>
          <w:rFonts w:ascii="黑体" w:eastAsia="黑体" w:hAnsi="黑体" w:hint="eastAsia"/>
          <w:bCs/>
          <w:sz w:val="24"/>
        </w:rPr>
        <w:t>产品完善</w:t>
      </w:r>
    </w:p>
    <w:p w:rsidR="00690863" w:rsidRDefault="00931D26">
      <w:pPr>
        <w:spacing w:line="360" w:lineRule="auto"/>
        <w:ind w:firstLineChars="200" w:firstLine="480"/>
        <w:rPr>
          <w:rFonts w:ascii="仿宋" w:eastAsia="仿宋" w:hAnsi="仿宋" w:cs="仿宋"/>
          <w:sz w:val="24"/>
        </w:rPr>
      </w:pPr>
      <w:r>
        <w:rPr>
          <w:rFonts w:ascii="仿宋" w:eastAsia="仿宋" w:hAnsi="仿宋" w:cs="仿宋" w:hint="eastAsia"/>
          <w:sz w:val="24"/>
        </w:rPr>
        <w:t>生产企业对已推送的产品，进行产品信息的完善。在对应的省份，完成完善工作。</w:t>
      </w:r>
    </w:p>
    <w:p w:rsidR="00690863" w:rsidRDefault="00931D26">
      <w:pPr>
        <w:spacing w:line="360" w:lineRule="auto"/>
        <w:ind w:firstLineChars="200" w:firstLine="480"/>
        <w:rPr>
          <w:rFonts w:ascii="仿宋" w:eastAsia="仿宋" w:hAnsi="仿宋" w:cs="仿宋"/>
          <w:sz w:val="24"/>
        </w:rPr>
      </w:pPr>
      <w:r>
        <w:rPr>
          <w:rFonts w:ascii="仿宋" w:eastAsia="仿宋" w:hAnsi="仿宋" w:cs="仿宋" w:hint="eastAsia"/>
          <w:sz w:val="24"/>
        </w:rPr>
        <w:t>生产企业用户在左菜单</w:t>
      </w:r>
      <w:proofErr w:type="gramStart"/>
      <w:r>
        <w:rPr>
          <w:rFonts w:ascii="仿宋" w:eastAsia="仿宋" w:hAnsi="仿宋" w:cs="仿宋" w:hint="eastAsia"/>
          <w:sz w:val="24"/>
        </w:rPr>
        <w:t>栏找到</w:t>
      </w:r>
      <w:proofErr w:type="gramEnd"/>
      <w:r>
        <w:rPr>
          <w:rFonts w:ascii="仿宋" w:eastAsia="仿宋" w:hAnsi="仿宋" w:cs="仿宋" w:hint="eastAsia"/>
          <w:sz w:val="24"/>
        </w:rPr>
        <w:t>“产品管理”下的“产品完善”，界面如下：</w:t>
      </w:r>
    </w:p>
    <w:p w:rsidR="00690863" w:rsidRDefault="00931D26">
      <w:pPr>
        <w:spacing w:line="360" w:lineRule="auto"/>
        <w:ind w:firstLineChars="200" w:firstLine="420"/>
        <w:rPr>
          <w:rFonts w:ascii="仿宋" w:eastAsia="仿宋" w:hAnsi="仿宋" w:cs="仿宋"/>
          <w:sz w:val="24"/>
        </w:rPr>
      </w:pPr>
      <w:r>
        <w:rPr>
          <w:noProof/>
        </w:rPr>
        <w:drawing>
          <wp:inline distT="0" distB="0" distL="114300" distR="114300">
            <wp:extent cx="5262880" cy="969010"/>
            <wp:effectExtent l="0" t="0" r="1397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0"/>
                    <a:stretch>
                      <a:fillRect/>
                    </a:stretch>
                  </pic:blipFill>
                  <pic:spPr>
                    <a:xfrm>
                      <a:off x="0" y="0"/>
                      <a:ext cx="5262880" cy="969010"/>
                    </a:xfrm>
                    <a:prstGeom prst="rect">
                      <a:avLst/>
                    </a:prstGeom>
                    <a:noFill/>
                    <a:ln w="9525">
                      <a:noFill/>
                    </a:ln>
                  </pic:spPr>
                </pic:pic>
              </a:graphicData>
            </a:graphic>
          </wp:inline>
        </w:drawing>
      </w:r>
    </w:p>
    <w:p w:rsidR="00690863" w:rsidRDefault="00931D26">
      <w:pPr>
        <w:spacing w:line="360" w:lineRule="auto"/>
        <w:ind w:firstLineChars="200" w:firstLine="480"/>
        <w:rPr>
          <w:rFonts w:ascii="仿宋" w:eastAsia="仿宋" w:hAnsi="仿宋" w:cs="仿宋"/>
          <w:sz w:val="24"/>
        </w:rPr>
      </w:pPr>
      <w:r>
        <w:rPr>
          <w:rFonts w:ascii="仿宋" w:eastAsia="仿宋" w:hAnsi="仿宋" w:cs="仿宋" w:hint="eastAsia"/>
          <w:sz w:val="24"/>
        </w:rPr>
        <w:t>点击</w:t>
      </w:r>
      <w:r>
        <w:rPr>
          <w:noProof/>
        </w:rPr>
        <w:drawing>
          <wp:inline distT="0" distB="0" distL="114300" distR="114300">
            <wp:extent cx="323850" cy="209550"/>
            <wp:effectExtent l="0" t="0" r="0" b="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41"/>
                    <a:stretch>
                      <a:fillRect/>
                    </a:stretch>
                  </pic:blipFill>
                  <pic:spPr>
                    <a:xfrm>
                      <a:off x="0" y="0"/>
                      <a:ext cx="323850" cy="209550"/>
                    </a:xfrm>
                    <a:prstGeom prst="rect">
                      <a:avLst/>
                    </a:prstGeom>
                    <a:noFill/>
                    <a:ln w="9525">
                      <a:noFill/>
                    </a:ln>
                  </pic:spPr>
                </pic:pic>
              </a:graphicData>
            </a:graphic>
          </wp:inline>
        </w:drawing>
      </w:r>
      <w:r>
        <w:rPr>
          <w:rFonts w:hint="eastAsia"/>
        </w:rPr>
        <w:t>按</w:t>
      </w:r>
      <w:r>
        <w:rPr>
          <w:rFonts w:ascii="仿宋" w:eastAsia="仿宋" w:hAnsi="仿宋" w:cs="仿宋" w:hint="eastAsia"/>
          <w:sz w:val="24"/>
        </w:rPr>
        <w:t>钮，进入“产品完善”界面，此界面中，带红色</w:t>
      </w:r>
      <w:r>
        <w:rPr>
          <w:rFonts w:ascii="仿宋" w:eastAsia="仿宋" w:hAnsi="仿宋" w:cs="仿宋" w:hint="eastAsia"/>
          <w:color w:val="FF0000"/>
          <w:sz w:val="24"/>
        </w:rPr>
        <w:t>*</w:t>
      </w:r>
      <w:r>
        <w:rPr>
          <w:rFonts w:ascii="仿宋" w:eastAsia="仿宋" w:hAnsi="仿宋" w:cs="仿宋" w:hint="eastAsia"/>
          <w:sz w:val="24"/>
        </w:rPr>
        <w:t>的为必填项，填写完成后，点击</w:t>
      </w:r>
      <w:r>
        <w:rPr>
          <w:noProof/>
        </w:rPr>
        <w:drawing>
          <wp:inline distT="0" distB="0" distL="114300" distR="114300">
            <wp:extent cx="847725" cy="361950"/>
            <wp:effectExtent l="0" t="0" r="9525" b="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42"/>
                    <a:stretch>
                      <a:fillRect/>
                    </a:stretch>
                  </pic:blipFill>
                  <pic:spPr>
                    <a:xfrm>
                      <a:off x="0" y="0"/>
                      <a:ext cx="847725" cy="361950"/>
                    </a:xfrm>
                    <a:prstGeom prst="rect">
                      <a:avLst/>
                    </a:prstGeom>
                    <a:noFill/>
                    <a:ln w="9525">
                      <a:noFill/>
                    </a:ln>
                  </pic:spPr>
                </pic:pic>
              </a:graphicData>
            </a:graphic>
          </wp:inline>
        </w:drawing>
      </w:r>
      <w:r>
        <w:rPr>
          <w:rFonts w:ascii="仿宋" w:eastAsia="仿宋" w:hAnsi="仿宋" w:cs="仿宋" w:hint="eastAsia"/>
          <w:sz w:val="24"/>
        </w:rPr>
        <w:t>完成修改操作。如图所示：</w:t>
      </w:r>
      <w:r>
        <w:rPr>
          <w:rFonts w:ascii="仿宋" w:eastAsia="仿宋" w:hAnsi="仿宋" w:cs="仿宋"/>
          <w:sz w:val="24"/>
        </w:rPr>
        <w:t xml:space="preserve"> </w:t>
      </w:r>
    </w:p>
    <w:p w:rsidR="00690863" w:rsidRDefault="00931D26">
      <w:pPr>
        <w:spacing w:line="360" w:lineRule="auto"/>
        <w:ind w:firstLineChars="200" w:firstLine="480"/>
        <w:rPr>
          <w:rFonts w:ascii="仿宋" w:eastAsia="仿宋" w:hAnsi="仿宋" w:cs="仿宋"/>
          <w:color w:val="FF0000"/>
          <w:sz w:val="24"/>
        </w:rPr>
      </w:pPr>
      <w:r>
        <w:rPr>
          <w:rFonts w:ascii="仿宋" w:eastAsia="仿宋" w:hAnsi="仿宋" w:cs="仿宋" w:hint="eastAsia"/>
          <w:color w:val="FF0000"/>
          <w:sz w:val="24"/>
        </w:rPr>
        <w:t>说明：产品完善时候，机具分档必须填写。产品完善后才能进行产品上报操</w:t>
      </w:r>
      <w:r>
        <w:rPr>
          <w:rFonts w:ascii="仿宋" w:eastAsia="仿宋" w:hAnsi="仿宋" w:cs="仿宋" w:hint="eastAsia"/>
          <w:color w:val="FF0000"/>
          <w:sz w:val="24"/>
        </w:rPr>
        <w:lastRenderedPageBreak/>
        <w:t>作。</w:t>
      </w:r>
    </w:p>
    <w:p w:rsidR="00690863" w:rsidRDefault="00931D26">
      <w:pPr>
        <w:spacing w:line="360" w:lineRule="auto"/>
        <w:ind w:firstLineChars="200" w:firstLine="480"/>
        <w:rPr>
          <w:rFonts w:ascii="仿宋" w:eastAsia="仿宋" w:hAnsi="仿宋" w:cs="仿宋"/>
          <w:color w:val="FF0000"/>
          <w:sz w:val="24"/>
        </w:rPr>
      </w:pPr>
      <w:r>
        <w:rPr>
          <w:rFonts w:ascii="黑体" w:eastAsia="黑体" w:hAnsi="黑体"/>
          <w:bCs/>
          <w:color w:val="FF0000"/>
          <w:sz w:val="24"/>
        </w:rPr>
        <w:tab/>
      </w:r>
      <w:r>
        <w:rPr>
          <w:rFonts w:ascii="仿宋" w:eastAsia="仿宋" w:hAnsi="仿宋" w:cs="仿宋"/>
          <w:color w:val="FF0000"/>
          <w:sz w:val="24"/>
        </w:rPr>
        <w:t xml:space="preserve">   </w:t>
      </w:r>
      <w:r>
        <w:rPr>
          <w:rFonts w:ascii="仿宋" w:eastAsia="仿宋" w:hAnsi="仿宋" w:cs="仿宋" w:hint="eastAsia"/>
          <w:color w:val="FF0000"/>
          <w:sz w:val="24"/>
        </w:rPr>
        <w:t>有红色“</w:t>
      </w:r>
      <w:r>
        <w:rPr>
          <w:rFonts w:ascii="仿宋" w:eastAsia="仿宋" w:hAnsi="仿宋" w:cs="仿宋" w:hint="eastAsia"/>
          <w:color w:val="FF0000"/>
          <w:sz w:val="24"/>
        </w:rPr>
        <w:t>*</w:t>
      </w:r>
      <w:r>
        <w:rPr>
          <w:rFonts w:ascii="仿宋" w:eastAsia="仿宋" w:hAnsi="仿宋" w:cs="仿宋" w:hint="eastAsia"/>
          <w:color w:val="FF0000"/>
          <w:sz w:val="24"/>
        </w:rPr>
        <w:t>”的为必填项</w:t>
      </w:r>
    </w:p>
    <w:p w:rsidR="00690863" w:rsidRDefault="00931D26">
      <w:pPr>
        <w:rPr>
          <w:rFonts w:ascii="黑体" w:eastAsia="黑体" w:hAnsi="黑体"/>
          <w:bCs/>
          <w:sz w:val="24"/>
        </w:rPr>
      </w:pPr>
      <w:r>
        <w:rPr>
          <w:rFonts w:ascii="黑体" w:eastAsia="黑体" w:hAnsi="黑体" w:hint="eastAsia"/>
          <w:bCs/>
          <w:sz w:val="24"/>
        </w:rPr>
        <w:t>3.</w:t>
      </w:r>
      <w:r>
        <w:rPr>
          <w:rFonts w:ascii="黑体" w:eastAsia="黑体" w:hAnsi="黑体" w:hint="eastAsia"/>
          <w:bCs/>
          <w:sz w:val="24"/>
        </w:rPr>
        <w:t>6</w:t>
      </w:r>
      <w:r>
        <w:rPr>
          <w:rFonts w:ascii="黑体" w:eastAsia="黑体" w:hAnsi="黑体" w:hint="eastAsia"/>
          <w:bCs/>
          <w:sz w:val="24"/>
        </w:rPr>
        <w:t>.4</w:t>
      </w:r>
      <w:r>
        <w:rPr>
          <w:rFonts w:ascii="黑体" w:eastAsia="黑体" w:hAnsi="黑体" w:hint="eastAsia"/>
          <w:bCs/>
          <w:sz w:val="24"/>
        </w:rPr>
        <w:t>信息变更申请</w:t>
      </w:r>
    </w:p>
    <w:p w:rsidR="00690863" w:rsidRDefault="00931D26">
      <w:pPr>
        <w:spacing w:line="360" w:lineRule="auto"/>
        <w:ind w:firstLineChars="200" w:firstLine="480"/>
        <w:rPr>
          <w:rFonts w:ascii="仿宋" w:eastAsia="仿宋" w:hAnsi="仿宋" w:cs="仿宋"/>
          <w:sz w:val="24"/>
        </w:rPr>
      </w:pPr>
      <w:r>
        <w:rPr>
          <w:rFonts w:ascii="仿宋" w:eastAsia="仿宋" w:hAnsi="仿宋" w:cs="仿宋" w:hint="eastAsia"/>
          <w:sz w:val="24"/>
        </w:rPr>
        <w:t>“信息变更申请”主要作用是对系统中产品信息变更申请数据的查看，包括产品的修改原因、状态及操作等。如图所示：</w:t>
      </w:r>
    </w:p>
    <w:p w:rsidR="00690863" w:rsidRDefault="00931D26">
      <w:r>
        <w:rPr>
          <w:noProof/>
        </w:rPr>
        <w:drawing>
          <wp:inline distT="0" distB="0" distL="114300" distR="114300">
            <wp:extent cx="5267960" cy="983615"/>
            <wp:effectExtent l="0" t="0" r="8890" b="698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43"/>
                    <a:stretch>
                      <a:fillRect/>
                    </a:stretch>
                  </pic:blipFill>
                  <pic:spPr>
                    <a:xfrm>
                      <a:off x="0" y="0"/>
                      <a:ext cx="5267960" cy="983615"/>
                    </a:xfrm>
                    <a:prstGeom prst="rect">
                      <a:avLst/>
                    </a:prstGeom>
                    <a:noFill/>
                    <a:ln w="9525">
                      <a:noFill/>
                    </a:ln>
                  </pic:spPr>
                </pic:pic>
              </a:graphicData>
            </a:graphic>
          </wp:inline>
        </w:drawing>
      </w:r>
    </w:p>
    <w:p w:rsidR="00690863" w:rsidRDefault="00931D26">
      <w:r>
        <w:rPr>
          <w:rFonts w:ascii="仿宋" w:eastAsia="仿宋" w:hAnsi="仿宋" w:cs="仿宋" w:hint="eastAsia"/>
          <w:sz w:val="24"/>
        </w:rPr>
        <w:t>点击</w:t>
      </w:r>
      <w:r>
        <w:rPr>
          <w:noProof/>
        </w:rPr>
        <w:drawing>
          <wp:inline distT="0" distB="0" distL="114300" distR="114300">
            <wp:extent cx="571500" cy="219075"/>
            <wp:effectExtent l="0" t="0" r="0" b="952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44"/>
                    <a:stretch>
                      <a:fillRect/>
                    </a:stretch>
                  </pic:blipFill>
                  <pic:spPr>
                    <a:xfrm>
                      <a:off x="0" y="0"/>
                      <a:ext cx="571500" cy="219075"/>
                    </a:xfrm>
                    <a:prstGeom prst="rect">
                      <a:avLst/>
                    </a:prstGeom>
                    <a:noFill/>
                    <a:ln w="9525">
                      <a:noFill/>
                    </a:ln>
                  </pic:spPr>
                </pic:pic>
              </a:graphicData>
            </a:graphic>
          </wp:inline>
        </w:drawing>
      </w:r>
      <w:r>
        <w:rPr>
          <w:rFonts w:hint="eastAsia"/>
        </w:rPr>
        <w:t>，</w:t>
      </w:r>
    </w:p>
    <w:p w:rsidR="00690863" w:rsidRDefault="00931D26">
      <w:r>
        <w:rPr>
          <w:noProof/>
        </w:rPr>
        <w:drawing>
          <wp:inline distT="0" distB="0" distL="114300" distR="114300">
            <wp:extent cx="4505325" cy="3564890"/>
            <wp:effectExtent l="0" t="0" r="9525" b="1651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45"/>
                    <a:stretch>
                      <a:fillRect/>
                    </a:stretch>
                  </pic:blipFill>
                  <pic:spPr>
                    <a:xfrm>
                      <a:off x="0" y="0"/>
                      <a:ext cx="4505325" cy="3564890"/>
                    </a:xfrm>
                    <a:prstGeom prst="rect">
                      <a:avLst/>
                    </a:prstGeom>
                    <a:noFill/>
                    <a:ln w="9525">
                      <a:noFill/>
                    </a:ln>
                  </pic:spPr>
                </pic:pic>
              </a:graphicData>
            </a:graphic>
          </wp:inline>
        </w:drawing>
      </w:r>
    </w:p>
    <w:p w:rsidR="00690863" w:rsidRDefault="00690863"/>
    <w:p w:rsidR="00690863" w:rsidRDefault="00931D26">
      <w:pPr>
        <w:rPr>
          <w:rFonts w:ascii="黑体" w:eastAsia="黑体" w:hAnsi="黑体"/>
          <w:bCs/>
          <w:sz w:val="24"/>
        </w:rPr>
      </w:pPr>
      <w:r>
        <w:rPr>
          <w:rFonts w:ascii="黑体" w:eastAsia="黑体" w:hAnsi="黑体" w:hint="eastAsia"/>
          <w:bCs/>
          <w:sz w:val="24"/>
        </w:rPr>
        <w:t>3.</w:t>
      </w:r>
      <w:r>
        <w:rPr>
          <w:rFonts w:ascii="黑体" w:eastAsia="黑体" w:hAnsi="黑体" w:hint="eastAsia"/>
          <w:bCs/>
          <w:sz w:val="24"/>
        </w:rPr>
        <w:t>6</w:t>
      </w:r>
      <w:r>
        <w:rPr>
          <w:rFonts w:ascii="黑体" w:eastAsia="黑体" w:hAnsi="黑体" w:hint="eastAsia"/>
          <w:bCs/>
          <w:sz w:val="24"/>
        </w:rPr>
        <w:t>.5</w:t>
      </w:r>
      <w:r>
        <w:rPr>
          <w:rFonts w:ascii="黑体" w:eastAsia="黑体" w:hAnsi="黑体" w:hint="eastAsia"/>
          <w:bCs/>
          <w:sz w:val="24"/>
        </w:rPr>
        <w:t>产品上报</w:t>
      </w:r>
    </w:p>
    <w:p w:rsidR="00690863" w:rsidRDefault="00931D26">
      <w:pPr>
        <w:rPr>
          <w:rFonts w:ascii="仿宋" w:eastAsia="仿宋" w:hAnsi="仿宋" w:cs="仿宋"/>
          <w:sz w:val="24"/>
        </w:rPr>
      </w:pPr>
      <w:r>
        <w:rPr>
          <w:rFonts w:ascii="黑体" w:eastAsia="黑体" w:hAnsi="黑体" w:hint="eastAsia"/>
          <w:bCs/>
          <w:sz w:val="24"/>
        </w:rPr>
        <w:t xml:space="preserve">   </w:t>
      </w:r>
      <w:r>
        <w:rPr>
          <w:rFonts w:ascii="仿宋" w:eastAsia="仿宋" w:hAnsi="仿宋" w:cs="仿宋" w:hint="eastAsia"/>
          <w:sz w:val="24"/>
        </w:rPr>
        <w:t>指生产企业用户将该企业产品信息报送到对应省份，产品上报后，需等待该省专家进行审核评阅。</w:t>
      </w:r>
    </w:p>
    <w:p w:rsidR="00690863" w:rsidRDefault="00931D26">
      <w:pPr>
        <w:pStyle w:val="Style1"/>
        <w:spacing w:line="360" w:lineRule="auto"/>
        <w:ind w:firstLineChars="0" w:firstLine="0"/>
      </w:pPr>
      <w:r>
        <w:rPr>
          <w:rFonts w:ascii="黑体" w:hAnsi="黑体" w:hint="eastAsia"/>
          <w:sz w:val="24"/>
        </w:rPr>
        <w:t xml:space="preserve">  </w:t>
      </w:r>
      <w:r>
        <w:rPr>
          <w:rFonts w:ascii="仿宋" w:eastAsia="仿宋" w:hAnsi="仿宋" w:cs="仿宋" w:hint="eastAsia"/>
          <w:sz w:val="24"/>
        </w:rPr>
        <w:t xml:space="preserve"> </w:t>
      </w:r>
      <w:r>
        <w:rPr>
          <w:rFonts w:ascii="仿宋" w:eastAsia="仿宋" w:hAnsi="仿宋" w:cs="仿宋" w:hint="eastAsia"/>
          <w:sz w:val="24"/>
        </w:rPr>
        <w:t>产品上报中对已经推送未上报的产品，可进行查看、修改、删除等操作。</w:t>
      </w:r>
    </w:p>
    <w:p w:rsidR="00690863" w:rsidRDefault="00931D26">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对已上报的产品，当产品上报后，只可进行查看，不可以修改和删除。</w:t>
      </w:r>
    </w:p>
    <w:p w:rsidR="00690863" w:rsidRDefault="00931D26">
      <w:r>
        <w:rPr>
          <w:rFonts w:hint="eastAsia"/>
        </w:rPr>
        <w:t>步骤如下：</w:t>
      </w:r>
    </w:p>
    <w:p w:rsidR="00690863" w:rsidRDefault="00931D26">
      <w:r>
        <w:rPr>
          <w:noProof/>
        </w:rPr>
        <w:lastRenderedPageBreak/>
        <w:drawing>
          <wp:inline distT="0" distB="0" distL="114300" distR="114300">
            <wp:extent cx="5269865" cy="1243965"/>
            <wp:effectExtent l="0" t="0" r="6985" b="1333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46"/>
                    <a:stretch>
                      <a:fillRect/>
                    </a:stretch>
                  </pic:blipFill>
                  <pic:spPr>
                    <a:xfrm>
                      <a:off x="0" y="0"/>
                      <a:ext cx="5269865" cy="1243965"/>
                    </a:xfrm>
                    <a:prstGeom prst="rect">
                      <a:avLst/>
                    </a:prstGeom>
                    <a:noFill/>
                    <a:ln w="9525">
                      <a:noFill/>
                    </a:ln>
                  </pic:spPr>
                </pic:pic>
              </a:graphicData>
            </a:graphic>
          </wp:inline>
        </w:drawing>
      </w:r>
    </w:p>
    <w:p w:rsidR="00690863" w:rsidRDefault="00690863"/>
    <w:p w:rsidR="00690863" w:rsidRDefault="00690863"/>
    <w:p w:rsidR="00690863" w:rsidRDefault="00931D26">
      <w:r>
        <w:rPr>
          <w:noProof/>
        </w:rPr>
        <w:drawing>
          <wp:inline distT="0" distB="0" distL="114300" distR="114300">
            <wp:extent cx="3809365" cy="3333115"/>
            <wp:effectExtent l="0" t="0" r="635" b="63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47"/>
                    <a:stretch>
                      <a:fillRect/>
                    </a:stretch>
                  </pic:blipFill>
                  <pic:spPr>
                    <a:xfrm>
                      <a:off x="0" y="0"/>
                      <a:ext cx="3809365" cy="3333115"/>
                    </a:xfrm>
                    <a:prstGeom prst="rect">
                      <a:avLst/>
                    </a:prstGeom>
                    <a:noFill/>
                    <a:ln w="9525">
                      <a:noFill/>
                    </a:ln>
                  </pic:spPr>
                </pic:pic>
              </a:graphicData>
            </a:graphic>
          </wp:inline>
        </w:drawing>
      </w:r>
    </w:p>
    <w:p w:rsidR="00690863" w:rsidRDefault="00690863"/>
    <w:p w:rsidR="00690863" w:rsidRDefault="00931D26">
      <w:pPr>
        <w:pStyle w:val="1"/>
      </w:pPr>
      <w:bookmarkStart w:id="20" w:name="_Toc439690868"/>
      <w:bookmarkStart w:id="21" w:name="_Toc439767662"/>
      <w:bookmarkStart w:id="22" w:name="_Toc24644"/>
      <w:bookmarkStart w:id="23" w:name="_Toc518317107"/>
      <w:r>
        <w:rPr>
          <w:rFonts w:hint="eastAsia"/>
        </w:rPr>
        <w:t>4.</w:t>
      </w:r>
      <w:r>
        <w:rPr>
          <w:rFonts w:hint="eastAsia"/>
        </w:rPr>
        <w:t>联系我们</w:t>
      </w:r>
      <w:bookmarkEnd w:id="20"/>
      <w:bookmarkEnd w:id="21"/>
      <w:bookmarkEnd w:id="22"/>
      <w:bookmarkEnd w:id="23"/>
    </w:p>
    <w:p w:rsidR="00690863" w:rsidRDefault="00931D26">
      <w:pPr>
        <w:ind w:firstLineChars="200" w:firstLine="480"/>
        <w:rPr>
          <w:rFonts w:ascii="仿宋" w:eastAsia="仿宋" w:hAnsi="仿宋" w:cs="仿宋"/>
          <w:sz w:val="24"/>
        </w:rPr>
      </w:pPr>
      <w:r>
        <w:rPr>
          <w:rFonts w:ascii="仿宋" w:eastAsia="仿宋" w:hAnsi="仿宋" w:cs="仿宋" w:hint="eastAsia"/>
          <w:sz w:val="24"/>
        </w:rPr>
        <w:t>关于系统内其他操作功能，用户可再下载的帮助文档进行查看。</w:t>
      </w:r>
    </w:p>
    <w:p w:rsidR="00690863" w:rsidRDefault="00931D26">
      <w:pPr>
        <w:ind w:firstLineChars="200" w:firstLine="480"/>
        <w:rPr>
          <w:rFonts w:ascii="仿宋" w:eastAsia="仿宋" w:hAnsi="仿宋" w:cs="仿宋"/>
          <w:sz w:val="24"/>
        </w:rPr>
      </w:pPr>
      <w:r>
        <w:rPr>
          <w:rFonts w:ascii="仿宋" w:eastAsia="仿宋" w:hAnsi="仿宋" w:cs="仿宋" w:hint="eastAsia"/>
          <w:sz w:val="24"/>
        </w:rPr>
        <w:t>用户在阅读此文档时如遇不明白的地方，或者操作中遇到问题，可随时与我公司进行联系。联系方式如下：</w:t>
      </w:r>
    </w:p>
    <w:p w:rsidR="00690863" w:rsidRDefault="00931D26">
      <w:pPr>
        <w:ind w:firstLineChars="200" w:firstLine="480"/>
        <w:rPr>
          <w:rFonts w:ascii="仿宋" w:eastAsia="仿宋" w:hAnsi="仿宋" w:cs="仿宋"/>
          <w:sz w:val="24"/>
        </w:rPr>
      </w:pPr>
      <w:r>
        <w:rPr>
          <w:rFonts w:ascii="仿宋" w:eastAsia="仿宋" w:hAnsi="仿宋" w:cs="仿宋" w:hint="eastAsia"/>
          <w:sz w:val="24"/>
        </w:rPr>
        <w:t>电话：</w:t>
      </w:r>
      <w:r>
        <w:rPr>
          <w:rFonts w:ascii="仿宋" w:eastAsia="仿宋" w:hAnsi="仿宋" w:cs="仿宋" w:hint="eastAsia"/>
          <w:sz w:val="24"/>
        </w:rPr>
        <w:t>0351-7631342</w:t>
      </w:r>
    </w:p>
    <w:p w:rsidR="00690863" w:rsidRDefault="00931D26">
      <w:pPr>
        <w:ind w:firstLineChars="200" w:firstLine="480"/>
        <w:rPr>
          <w:rFonts w:ascii="仿宋" w:eastAsia="仿宋" w:hAnsi="仿宋" w:cs="仿宋"/>
          <w:sz w:val="24"/>
        </w:rPr>
      </w:pPr>
      <w:r>
        <w:rPr>
          <w:rFonts w:ascii="仿宋" w:eastAsia="仿宋" w:hAnsi="仿宋" w:cs="仿宋" w:hint="eastAsia"/>
          <w:sz w:val="24"/>
        </w:rPr>
        <w:t>传真：</w:t>
      </w:r>
      <w:r>
        <w:rPr>
          <w:rFonts w:ascii="仿宋" w:eastAsia="仿宋" w:hAnsi="仿宋" w:cs="仿宋" w:hint="eastAsia"/>
          <w:sz w:val="24"/>
        </w:rPr>
        <w:t>0351-7631341</w:t>
      </w:r>
    </w:p>
    <w:p w:rsidR="00690863" w:rsidRDefault="00931D26">
      <w:pPr>
        <w:ind w:firstLineChars="200" w:firstLine="480"/>
        <w:rPr>
          <w:rFonts w:ascii="仿宋" w:eastAsia="仿宋" w:hAnsi="仿宋" w:cs="仿宋"/>
          <w:sz w:val="24"/>
        </w:rPr>
      </w:pPr>
      <w:r>
        <w:rPr>
          <w:rFonts w:ascii="仿宋" w:eastAsia="仿宋" w:hAnsi="仿宋" w:cs="仿宋" w:hint="eastAsia"/>
          <w:sz w:val="24"/>
        </w:rPr>
        <w:t>QQ</w:t>
      </w:r>
      <w:r>
        <w:rPr>
          <w:rFonts w:ascii="仿宋" w:eastAsia="仿宋" w:hAnsi="仿宋" w:cs="仿宋" w:hint="eastAsia"/>
          <w:sz w:val="24"/>
        </w:rPr>
        <w:t>群：</w:t>
      </w:r>
      <w:r>
        <w:rPr>
          <w:rFonts w:ascii="仿宋" w:eastAsia="仿宋" w:hAnsi="仿宋" w:cs="仿宋" w:hint="eastAsia"/>
          <w:sz w:val="24"/>
        </w:rPr>
        <w:t>619536979</w:t>
      </w:r>
    </w:p>
    <w:p w:rsidR="00690863" w:rsidRDefault="00690863">
      <w:pPr>
        <w:rPr>
          <w:rFonts w:ascii="仿宋" w:eastAsia="仿宋" w:hAnsi="仿宋" w:cs="仿宋"/>
          <w:sz w:val="24"/>
        </w:rPr>
      </w:pPr>
    </w:p>
    <w:p w:rsidR="00690863" w:rsidRDefault="00690863">
      <w:pPr>
        <w:jc w:val="center"/>
        <w:rPr>
          <w:b/>
          <w:bCs/>
          <w:sz w:val="36"/>
          <w:szCs w:val="36"/>
        </w:rPr>
      </w:pPr>
    </w:p>
    <w:p w:rsidR="00690863" w:rsidRDefault="00690863"/>
    <w:sectPr w:rsidR="00690863">
      <w:headerReference w:type="default" r:id="rId48"/>
      <w:footerReference w:type="default" r:id="rId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D26" w:rsidRDefault="00931D26">
      <w:r>
        <w:separator/>
      </w:r>
    </w:p>
  </w:endnote>
  <w:endnote w:type="continuationSeparator" w:id="0">
    <w:p w:rsidR="00931D26" w:rsidRDefault="00931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863" w:rsidRDefault="00931D26">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90863" w:rsidRDefault="00931D26">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sidR="00022332">
                            <w:rPr>
                              <w:noProof/>
                              <w:sz w:val="18"/>
                            </w:rPr>
                            <w:t>2</w:t>
                          </w:r>
                          <w:r>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r>
                            <w:rPr>
                              <w:rFonts w:hint="eastAsia"/>
                              <w:sz w:val="18"/>
                            </w:rPr>
                            <w:fldChar w:fldCharType="begin"/>
                          </w:r>
                          <w:r>
                            <w:rPr>
                              <w:rFonts w:hint="eastAsia"/>
                              <w:sz w:val="18"/>
                            </w:rPr>
                            <w:instrText xml:space="preserve"> NUMPAGES  \* MERGEFORMAT </w:instrText>
                          </w:r>
                          <w:r>
                            <w:rPr>
                              <w:rFonts w:hint="eastAsia"/>
                              <w:sz w:val="18"/>
                            </w:rPr>
                            <w:fldChar w:fldCharType="separate"/>
                          </w:r>
                          <w:r w:rsidR="00022332">
                            <w:rPr>
                              <w:noProof/>
                              <w:sz w:val="18"/>
                            </w:rPr>
                            <w:t>14</w:t>
                          </w:r>
                          <w:r>
                            <w:rPr>
                              <w:rFonts w:hint="eastAsia"/>
                              <w:sz w:val="18"/>
                            </w:rPr>
                            <w:fldChar w:fldCharType="end"/>
                          </w:r>
                          <w:r>
                            <w:rPr>
                              <w:rFonts w:hint="eastAsia"/>
                              <w:sz w:val="18"/>
                            </w:rPr>
                            <w:t xml:space="preserve"> </w:t>
                          </w:r>
                          <w:r>
                            <w:rPr>
                              <w:rFonts w:hint="eastAsia"/>
                              <w:sz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690863" w:rsidRDefault="00931D26">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sidR="00022332">
                      <w:rPr>
                        <w:noProof/>
                        <w:sz w:val="18"/>
                      </w:rPr>
                      <w:t>2</w:t>
                    </w:r>
                    <w:r>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r>
                      <w:rPr>
                        <w:rFonts w:hint="eastAsia"/>
                        <w:sz w:val="18"/>
                      </w:rPr>
                      <w:fldChar w:fldCharType="begin"/>
                    </w:r>
                    <w:r>
                      <w:rPr>
                        <w:rFonts w:hint="eastAsia"/>
                        <w:sz w:val="18"/>
                      </w:rPr>
                      <w:instrText xml:space="preserve"> NUMPAGES  \* MERGEFORMAT </w:instrText>
                    </w:r>
                    <w:r>
                      <w:rPr>
                        <w:rFonts w:hint="eastAsia"/>
                        <w:sz w:val="18"/>
                      </w:rPr>
                      <w:fldChar w:fldCharType="separate"/>
                    </w:r>
                    <w:r w:rsidR="00022332">
                      <w:rPr>
                        <w:noProof/>
                        <w:sz w:val="18"/>
                      </w:rPr>
                      <w:t>14</w:t>
                    </w:r>
                    <w:r>
                      <w:rPr>
                        <w:rFonts w:hint="eastAsia"/>
                        <w:sz w:val="18"/>
                      </w:rPr>
                      <w:fldChar w:fldCharType="end"/>
                    </w:r>
                    <w:r>
                      <w:rPr>
                        <w:rFonts w:hint="eastAsia"/>
                        <w:sz w:val="18"/>
                      </w:rPr>
                      <w:t xml:space="preserve"> </w:t>
                    </w:r>
                    <w:r>
                      <w:rPr>
                        <w:rFonts w:hint="eastAsia"/>
                        <w:sz w:val="18"/>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D26" w:rsidRDefault="00931D26">
      <w:r>
        <w:separator/>
      </w:r>
    </w:p>
  </w:footnote>
  <w:footnote w:type="continuationSeparator" w:id="0">
    <w:p w:rsidR="00931D26" w:rsidRDefault="00931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863" w:rsidRDefault="00931D26">
    <w:pPr>
      <w:pStyle w:val="a5"/>
      <w:jc w:val="right"/>
      <w:rPr>
        <w:sz w:val="21"/>
      </w:rPr>
    </w:pPr>
    <w:r>
      <w:rPr>
        <w:rFonts w:hint="eastAsia"/>
        <w:sz w:val="21"/>
      </w:rPr>
      <w:t>农机购置补贴产品自主投档平台企业用户功能说明书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05FBA85"/>
    <w:multiLevelType w:val="singleLevel"/>
    <w:tmpl w:val="A05FBA85"/>
    <w:lvl w:ilvl="0">
      <w:start w:val="2"/>
      <w:numFmt w:val="decimal"/>
      <w:lvlText w:val="%1."/>
      <w:lvlJc w:val="left"/>
      <w:pPr>
        <w:tabs>
          <w:tab w:val="left" w:pos="312"/>
        </w:tabs>
      </w:pPr>
    </w:lvl>
  </w:abstractNum>
  <w:abstractNum w:abstractNumId="1">
    <w:nsid w:val="580DBF6F"/>
    <w:multiLevelType w:val="singleLevel"/>
    <w:tmpl w:val="580DBF6F"/>
    <w:lvl w:ilvl="0">
      <w:start w:val="1"/>
      <w:numFmt w:val="bullet"/>
      <w:lvlText w:val=""/>
      <w:lvlJc w:val="left"/>
      <w:pPr>
        <w:ind w:left="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6B2"/>
    <w:rsid w:val="00006CB0"/>
    <w:rsid w:val="00022332"/>
    <w:rsid w:val="00025617"/>
    <w:rsid w:val="0005166D"/>
    <w:rsid w:val="00057E94"/>
    <w:rsid w:val="0008436A"/>
    <w:rsid w:val="000C2772"/>
    <w:rsid w:val="000E3872"/>
    <w:rsid w:val="001253E8"/>
    <w:rsid w:val="00134860"/>
    <w:rsid w:val="001353C8"/>
    <w:rsid w:val="00143A7E"/>
    <w:rsid w:val="00144AF6"/>
    <w:rsid w:val="00156412"/>
    <w:rsid w:val="00157C75"/>
    <w:rsid w:val="001870F8"/>
    <w:rsid w:val="001A3CD6"/>
    <w:rsid w:val="001A556D"/>
    <w:rsid w:val="001B127D"/>
    <w:rsid w:val="001D1E5C"/>
    <w:rsid w:val="001E6997"/>
    <w:rsid w:val="00203CEF"/>
    <w:rsid w:val="002062E0"/>
    <w:rsid w:val="002063AD"/>
    <w:rsid w:val="00222E80"/>
    <w:rsid w:val="0023779F"/>
    <w:rsid w:val="00247ED8"/>
    <w:rsid w:val="00267B8F"/>
    <w:rsid w:val="00275C5A"/>
    <w:rsid w:val="00277923"/>
    <w:rsid w:val="00284F97"/>
    <w:rsid w:val="002859A8"/>
    <w:rsid w:val="002A3308"/>
    <w:rsid w:val="002D3E31"/>
    <w:rsid w:val="002F27FE"/>
    <w:rsid w:val="002F404E"/>
    <w:rsid w:val="00313F11"/>
    <w:rsid w:val="00326834"/>
    <w:rsid w:val="00342FAE"/>
    <w:rsid w:val="00343D0B"/>
    <w:rsid w:val="00366B94"/>
    <w:rsid w:val="003702B0"/>
    <w:rsid w:val="00384621"/>
    <w:rsid w:val="00396243"/>
    <w:rsid w:val="00396DDF"/>
    <w:rsid w:val="003A0110"/>
    <w:rsid w:val="003A66FF"/>
    <w:rsid w:val="003C423F"/>
    <w:rsid w:val="003F2270"/>
    <w:rsid w:val="003F55C5"/>
    <w:rsid w:val="003F6212"/>
    <w:rsid w:val="004037C8"/>
    <w:rsid w:val="00411087"/>
    <w:rsid w:val="0041293D"/>
    <w:rsid w:val="00425963"/>
    <w:rsid w:val="004337C8"/>
    <w:rsid w:val="00434436"/>
    <w:rsid w:val="00454297"/>
    <w:rsid w:val="00465439"/>
    <w:rsid w:val="00487A80"/>
    <w:rsid w:val="00491110"/>
    <w:rsid w:val="004B554E"/>
    <w:rsid w:val="004E24C7"/>
    <w:rsid w:val="004F00D2"/>
    <w:rsid w:val="005006F3"/>
    <w:rsid w:val="00502FD0"/>
    <w:rsid w:val="00510A7C"/>
    <w:rsid w:val="005169C1"/>
    <w:rsid w:val="00550011"/>
    <w:rsid w:val="005507BA"/>
    <w:rsid w:val="005541FE"/>
    <w:rsid w:val="0056025A"/>
    <w:rsid w:val="0056321D"/>
    <w:rsid w:val="00566E04"/>
    <w:rsid w:val="005756B2"/>
    <w:rsid w:val="005847BD"/>
    <w:rsid w:val="005A52EA"/>
    <w:rsid w:val="005E6926"/>
    <w:rsid w:val="0060558F"/>
    <w:rsid w:val="00607DCA"/>
    <w:rsid w:val="006218F8"/>
    <w:rsid w:val="0062264A"/>
    <w:rsid w:val="006229BD"/>
    <w:rsid w:val="00626BFB"/>
    <w:rsid w:val="00645103"/>
    <w:rsid w:val="006560D7"/>
    <w:rsid w:val="00661AC0"/>
    <w:rsid w:val="00663670"/>
    <w:rsid w:val="00663B0C"/>
    <w:rsid w:val="0068443A"/>
    <w:rsid w:val="0068781A"/>
    <w:rsid w:val="00690863"/>
    <w:rsid w:val="00691A9F"/>
    <w:rsid w:val="0069677D"/>
    <w:rsid w:val="006A15E0"/>
    <w:rsid w:val="006A36E9"/>
    <w:rsid w:val="006B6961"/>
    <w:rsid w:val="006B7137"/>
    <w:rsid w:val="006D2F34"/>
    <w:rsid w:val="006E3B37"/>
    <w:rsid w:val="00702FA6"/>
    <w:rsid w:val="00705B96"/>
    <w:rsid w:val="007122E3"/>
    <w:rsid w:val="00732EFC"/>
    <w:rsid w:val="00733617"/>
    <w:rsid w:val="007350B6"/>
    <w:rsid w:val="007500D5"/>
    <w:rsid w:val="00752ECC"/>
    <w:rsid w:val="00757B67"/>
    <w:rsid w:val="00782124"/>
    <w:rsid w:val="00791478"/>
    <w:rsid w:val="00797D56"/>
    <w:rsid w:val="007B36A8"/>
    <w:rsid w:val="007B6063"/>
    <w:rsid w:val="007E6AA0"/>
    <w:rsid w:val="007F677D"/>
    <w:rsid w:val="008003E6"/>
    <w:rsid w:val="00806309"/>
    <w:rsid w:val="008077F0"/>
    <w:rsid w:val="00811189"/>
    <w:rsid w:val="0082616D"/>
    <w:rsid w:val="00831905"/>
    <w:rsid w:val="00832470"/>
    <w:rsid w:val="008552D8"/>
    <w:rsid w:val="00872813"/>
    <w:rsid w:val="008846D2"/>
    <w:rsid w:val="00884C08"/>
    <w:rsid w:val="008873D5"/>
    <w:rsid w:val="008A514F"/>
    <w:rsid w:val="008A66FE"/>
    <w:rsid w:val="008B31C4"/>
    <w:rsid w:val="008C5241"/>
    <w:rsid w:val="008C671F"/>
    <w:rsid w:val="008D5FBD"/>
    <w:rsid w:val="008D6E42"/>
    <w:rsid w:val="008D6F3C"/>
    <w:rsid w:val="008E3B58"/>
    <w:rsid w:val="008E71A1"/>
    <w:rsid w:val="008F6FD5"/>
    <w:rsid w:val="00900E36"/>
    <w:rsid w:val="009265FD"/>
    <w:rsid w:val="00930C0C"/>
    <w:rsid w:val="00931D26"/>
    <w:rsid w:val="00945582"/>
    <w:rsid w:val="009513F8"/>
    <w:rsid w:val="00960FA6"/>
    <w:rsid w:val="00971B8B"/>
    <w:rsid w:val="00985241"/>
    <w:rsid w:val="00991329"/>
    <w:rsid w:val="009A478A"/>
    <w:rsid w:val="009C09A6"/>
    <w:rsid w:val="009C45F5"/>
    <w:rsid w:val="009F33AD"/>
    <w:rsid w:val="00A3290D"/>
    <w:rsid w:val="00A42978"/>
    <w:rsid w:val="00A42FA2"/>
    <w:rsid w:val="00A70996"/>
    <w:rsid w:val="00A77C02"/>
    <w:rsid w:val="00A82AE5"/>
    <w:rsid w:val="00A9330C"/>
    <w:rsid w:val="00A93A08"/>
    <w:rsid w:val="00A95BF7"/>
    <w:rsid w:val="00AA1F42"/>
    <w:rsid w:val="00AA27E7"/>
    <w:rsid w:val="00AA4E96"/>
    <w:rsid w:val="00AB274C"/>
    <w:rsid w:val="00AC5862"/>
    <w:rsid w:val="00AE1B92"/>
    <w:rsid w:val="00AF0180"/>
    <w:rsid w:val="00AF1C2D"/>
    <w:rsid w:val="00B07603"/>
    <w:rsid w:val="00B1116B"/>
    <w:rsid w:val="00B20671"/>
    <w:rsid w:val="00B23F96"/>
    <w:rsid w:val="00B34D77"/>
    <w:rsid w:val="00B37273"/>
    <w:rsid w:val="00B41B3C"/>
    <w:rsid w:val="00B466FF"/>
    <w:rsid w:val="00B46E9C"/>
    <w:rsid w:val="00B53419"/>
    <w:rsid w:val="00B6003B"/>
    <w:rsid w:val="00B6232E"/>
    <w:rsid w:val="00B66CBA"/>
    <w:rsid w:val="00B91864"/>
    <w:rsid w:val="00BA7833"/>
    <w:rsid w:val="00BB3AB3"/>
    <w:rsid w:val="00BB4285"/>
    <w:rsid w:val="00BB46FB"/>
    <w:rsid w:val="00BE3D23"/>
    <w:rsid w:val="00BE75D1"/>
    <w:rsid w:val="00BF5374"/>
    <w:rsid w:val="00C04BF3"/>
    <w:rsid w:val="00C11EA7"/>
    <w:rsid w:val="00C17C03"/>
    <w:rsid w:val="00C215C5"/>
    <w:rsid w:val="00C3358B"/>
    <w:rsid w:val="00C41822"/>
    <w:rsid w:val="00C52C22"/>
    <w:rsid w:val="00C62A44"/>
    <w:rsid w:val="00C82115"/>
    <w:rsid w:val="00C86D42"/>
    <w:rsid w:val="00C976F5"/>
    <w:rsid w:val="00CC7935"/>
    <w:rsid w:val="00CD7C4F"/>
    <w:rsid w:val="00CF0941"/>
    <w:rsid w:val="00D03BD2"/>
    <w:rsid w:val="00D05E60"/>
    <w:rsid w:val="00D05F74"/>
    <w:rsid w:val="00D11E4F"/>
    <w:rsid w:val="00D171E0"/>
    <w:rsid w:val="00D50E01"/>
    <w:rsid w:val="00D6441D"/>
    <w:rsid w:val="00D96E71"/>
    <w:rsid w:val="00DB2724"/>
    <w:rsid w:val="00DB2C25"/>
    <w:rsid w:val="00DC3E7D"/>
    <w:rsid w:val="00DF14E3"/>
    <w:rsid w:val="00E0012A"/>
    <w:rsid w:val="00E008BC"/>
    <w:rsid w:val="00E011C1"/>
    <w:rsid w:val="00E037BB"/>
    <w:rsid w:val="00E141AD"/>
    <w:rsid w:val="00E14DA7"/>
    <w:rsid w:val="00E16B34"/>
    <w:rsid w:val="00E308BC"/>
    <w:rsid w:val="00E34825"/>
    <w:rsid w:val="00E426D4"/>
    <w:rsid w:val="00E64178"/>
    <w:rsid w:val="00E92EE8"/>
    <w:rsid w:val="00E95563"/>
    <w:rsid w:val="00EB0DF4"/>
    <w:rsid w:val="00EC785F"/>
    <w:rsid w:val="00EE1062"/>
    <w:rsid w:val="00EE222C"/>
    <w:rsid w:val="00EE68CA"/>
    <w:rsid w:val="00EF1C1F"/>
    <w:rsid w:val="00EF6058"/>
    <w:rsid w:val="00F03B51"/>
    <w:rsid w:val="00F12175"/>
    <w:rsid w:val="00F245E2"/>
    <w:rsid w:val="00F25D28"/>
    <w:rsid w:val="00F3520C"/>
    <w:rsid w:val="00F464FC"/>
    <w:rsid w:val="00F50648"/>
    <w:rsid w:val="00F5408C"/>
    <w:rsid w:val="00F57286"/>
    <w:rsid w:val="00F57525"/>
    <w:rsid w:val="00F74310"/>
    <w:rsid w:val="00F82CA3"/>
    <w:rsid w:val="00FA2B80"/>
    <w:rsid w:val="00FC281E"/>
    <w:rsid w:val="00FC28E7"/>
    <w:rsid w:val="00FC55F8"/>
    <w:rsid w:val="00FC66AD"/>
    <w:rsid w:val="00FD26AD"/>
    <w:rsid w:val="01252E59"/>
    <w:rsid w:val="01C02F2D"/>
    <w:rsid w:val="01DF5007"/>
    <w:rsid w:val="01E02645"/>
    <w:rsid w:val="02331C3F"/>
    <w:rsid w:val="02F4271E"/>
    <w:rsid w:val="031062DC"/>
    <w:rsid w:val="03D051FD"/>
    <w:rsid w:val="03DF41AC"/>
    <w:rsid w:val="049F163C"/>
    <w:rsid w:val="05435F57"/>
    <w:rsid w:val="05C845A3"/>
    <w:rsid w:val="07281DAC"/>
    <w:rsid w:val="07884AAF"/>
    <w:rsid w:val="07A11892"/>
    <w:rsid w:val="07CB0E2B"/>
    <w:rsid w:val="07E367D1"/>
    <w:rsid w:val="095D5174"/>
    <w:rsid w:val="09EC7CE7"/>
    <w:rsid w:val="0B605E7A"/>
    <w:rsid w:val="0BF15905"/>
    <w:rsid w:val="0E966D8E"/>
    <w:rsid w:val="0F0F63F7"/>
    <w:rsid w:val="0FD3273C"/>
    <w:rsid w:val="10266950"/>
    <w:rsid w:val="104F701B"/>
    <w:rsid w:val="107976A1"/>
    <w:rsid w:val="11DF4569"/>
    <w:rsid w:val="131F3633"/>
    <w:rsid w:val="13F21F7A"/>
    <w:rsid w:val="14006315"/>
    <w:rsid w:val="14744286"/>
    <w:rsid w:val="158C7A0E"/>
    <w:rsid w:val="15A455F0"/>
    <w:rsid w:val="15F1318A"/>
    <w:rsid w:val="1676119F"/>
    <w:rsid w:val="17025A21"/>
    <w:rsid w:val="177011DF"/>
    <w:rsid w:val="17CD5F58"/>
    <w:rsid w:val="17D01E82"/>
    <w:rsid w:val="17EF6E21"/>
    <w:rsid w:val="19E76DB1"/>
    <w:rsid w:val="1A1822D9"/>
    <w:rsid w:val="1A931E90"/>
    <w:rsid w:val="1B8D436B"/>
    <w:rsid w:val="1BED73C0"/>
    <w:rsid w:val="1C346182"/>
    <w:rsid w:val="1C883F10"/>
    <w:rsid w:val="1CFC6502"/>
    <w:rsid w:val="1EA77098"/>
    <w:rsid w:val="1ECA7922"/>
    <w:rsid w:val="1EF804D6"/>
    <w:rsid w:val="1F4667E4"/>
    <w:rsid w:val="1FC51CEC"/>
    <w:rsid w:val="206A677D"/>
    <w:rsid w:val="229B5E26"/>
    <w:rsid w:val="22ED06E9"/>
    <w:rsid w:val="23916E5D"/>
    <w:rsid w:val="24523F90"/>
    <w:rsid w:val="25254FD8"/>
    <w:rsid w:val="25616F53"/>
    <w:rsid w:val="25946F21"/>
    <w:rsid w:val="265A5CD2"/>
    <w:rsid w:val="26EC10E2"/>
    <w:rsid w:val="279F4F92"/>
    <w:rsid w:val="27DF00F4"/>
    <w:rsid w:val="2870348A"/>
    <w:rsid w:val="288E161D"/>
    <w:rsid w:val="28DE266C"/>
    <w:rsid w:val="295200F2"/>
    <w:rsid w:val="29727F02"/>
    <w:rsid w:val="29B523E9"/>
    <w:rsid w:val="2BC129E0"/>
    <w:rsid w:val="2BDE468A"/>
    <w:rsid w:val="2C67770F"/>
    <w:rsid w:val="2CA6739F"/>
    <w:rsid w:val="2D2E6B9D"/>
    <w:rsid w:val="2D594016"/>
    <w:rsid w:val="2DC876F1"/>
    <w:rsid w:val="2E1C4D27"/>
    <w:rsid w:val="2E1D7532"/>
    <w:rsid w:val="2F9F388B"/>
    <w:rsid w:val="30DC41BD"/>
    <w:rsid w:val="311C068C"/>
    <w:rsid w:val="31593B34"/>
    <w:rsid w:val="316412C6"/>
    <w:rsid w:val="32BE76E9"/>
    <w:rsid w:val="333669D9"/>
    <w:rsid w:val="33386DFC"/>
    <w:rsid w:val="342F0095"/>
    <w:rsid w:val="3448551D"/>
    <w:rsid w:val="37212D71"/>
    <w:rsid w:val="37492CDB"/>
    <w:rsid w:val="38A77553"/>
    <w:rsid w:val="38F82B2E"/>
    <w:rsid w:val="394473E5"/>
    <w:rsid w:val="3BAC5CF6"/>
    <w:rsid w:val="3BFE5377"/>
    <w:rsid w:val="3D9233DB"/>
    <w:rsid w:val="3E68276A"/>
    <w:rsid w:val="3F2746BC"/>
    <w:rsid w:val="3FC75702"/>
    <w:rsid w:val="405C22E7"/>
    <w:rsid w:val="4249690F"/>
    <w:rsid w:val="43EA2709"/>
    <w:rsid w:val="44A956D9"/>
    <w:rsid w:val="45384D8B"/>
    <w:rsid w:val="456A0DAC"/>
    <w:rsid w:val="45C85CC1"/>
    <w:rsid w:val="45F54AF6"/>
    <w:rsid w:val="47140A02"/>
    <w:rsid w:val="47223F20"/>
    <w:rsid w:val="47571993"/>
    <w:rsid w:val="491B4CB1"/>
    <w:rsid w:val="496B22E8"/>
    <w:rsid w:val="4B4F295C"/>
    <w:rsid w:val="4BED65A9"/>
    <w:rsid w:val="4CD77C80"/>
    <w:rsid w:val="4D782596"/>
    <w:rsid w:val="4E7C4E83"/>
    <w:rsid w:val="4F021365"/>
    <w:rsid w:val="519E579F"/>
    <w:rsid w:val="523412B3"/>
    <w:rsid w:val="52443062"/>
    <w:rsid w:val="527877F8"/>
    <w:rsid w:val="52B66881"/>
    <w:rsid w:val="52CC1DFE"/>
    <w:rsid w:val="5415728A"/>
    <w:rsid w:val="54423F1D"/>
    <w:rsid w:val="54CC0BE1"/>
    <w:rsid w:val="55D81B5C"/>
    <w:rsid w:val="55E24633"/>
    <w:rsid w:val="56424AB2"/>
    <w:rsid w:val="5674303E"/>
    <w:rsid w:val="58727B24"/>
    <w:rsid w:val="58780E3E"/>
    <w:rsid w:val="58BE649F"/>
    <w:rsid w:val="59900663"/>
    <w:rsid w:val="5A561847"/>
    <w:rsid w:val="5AAA7BD0"/>
    <w:rsid w:val="5B745503"/>
    <w:rsid w:val="5C1D2B75"/>
    <w:rsid w:val="5CEE7E14"/>
    <w:rsid w:val="5D1F70AE"/>
    <w:rsid w:val="5DF9761E"/>
    <w:rsid w:val="5E2400A8"/>
    <w:rsid w:val="5E5C51F6"/>
    <w:rsid w:val="60362F96"/>
    <w:rsid w:val="60DB0C00"/>
    <w:rsid w:val="60DC7BBF"/>
    <w:rsid w:val="61026D0A"/>
    <w:rsid w:val="61736F20"/>
    <w:rsid w:val="620B28D5"/>
    <w:rsid w:val="6298353D"/>
    <w:rsid w:val="636E6DAA"/>
    <w:rsid w:val="646222E6"/>
    <w:rsid w:val="652E396F"/>
    <w:rsid w:val="669207D2"/>
    <w:rsid w:val="677B4463"/>
    <w:rsid w:val="67C1729B"/>
    <w:rsid w:val="67CC58EF"/>
    <w:rsid w:val="67D96416"/>
    <w:rsid w:val="69496AEB"/>
    <w:rsid w:val="695404A5"/>
    <w:rsid w:val="6A8E768A"/>
    <w:rsid w:val="6AB97074"/>
    <w:rsid w:val="6B820121"/>
    <w:rsid w:val="6B8E41EF"/>
    <w:rsid w:val="6EAE54B8"/>
    <w:rsid w:val="6F3E192A"/>
    <w:rsid w:val="6FBF16AF"/>
    <w:rsid w:val="703D3FD1"/>
    <w:rsid w:val="74A03E5C"/>
    <w:rsid w:val="755B05FE"/>
    <w:rsid w:val="761D6665"/>
    <w:rsid w:val="76492D20"/>
    <w:rsid w:val="7764071B"/>
    <w:rsid w:val="78525917"/>
    <w:rsid w:val="787E515E"/>
    <w:rsid w:val="78F113C3"/>
    <w:rsid w:val="79334ADE"/>
    <w:rsid w:val="7A226CBB"/>
    <w:rsid w:val="7B040086"/>
    <w:rsid w:val="7B1704D4"/>
    <w:rsid w:val="7BFA3A4B"/>
    <w:rsid w:val="7C8D33A5"/>
    <w:rsid w:val="7C987EAE"/>
    <w:rsid w:val="7E240020"/>
    <w:rsid w:val="7EA120EA"/>
    <w:rsid w:val="7EA858AC"/>
    <w:rsid w:val="7EBD4B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6340A98-53B6-4EA4-9184-AD225B059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8" w:lineRule="auto"/>
      <w:outlineLvl w:val="0"/>
    </w:pPr>
    <w:rPr>
      <w:rFonts w:eastAsia="黑体"/>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Cambria" w:eastAsia="黑体" w:hAnsi="Cambria"/>
      <w:bCs/>
      <w:sz w:val="28"/>
      <w:szCs w:val="32"/>
    </w:rPr>
  </w:style>
  <w:style w:type="paragraph" w:styleId="3">
    <w:name w:val="heading 3"/>
    <w:basedOn w:val="a"/>
    <w:next w:val="a"/>
    <w:unhideWhenUsed/>
    <w:qFormat/>
    <w:pPr>
      <w:keepNext/>
      <w:keepLines/>
      <w:spacing w:before="260" w:after="260" w:line="416" w:lineRule="auto"/>
      <w:outlineLvl w:val="2"/>
    </w:pPr>
    <w:rPr>
      <w:rFonts w:eastAsia="黑体"/>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pPr>
      <w:ind w:leftChars="400" w:left="840"/>
    </w:pPr>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rFonts w:eastAsia="宋体"/>
      <w:kern w:val="0"/>
      <w:sz w:val="18"/>
      <w:szCs w:val="18"/>
    </w:rPr>
  </w:style>
  <w:style w:type="paragraph" w:styleId="a5">
    <w:name w:val="header"/>
    <w:basedOn w:val="a"/>
    <w:qFormat/>
    <w:pPr>
      <w:pBdr>
        <w:bottom w:val="single" w:sz="6" w:space="1" w:color="auto"/>
      </w:pBdr>
      <w:tabs>
        <w:tab w:val="center" w:pos="4153"/>
        <w:tab w:val="right" w:pos="8306"/>
      </w:tabs>
      <w:snapToGrid w:val="0"/>
      <w:jc w:val="center"/>
    </w:pPr>
    <w:rPr>
      <w:rFonts w:eastAsia="宋体"/>
      <w:kern w:val="0"/>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character" w:styleId="a6">
    <w:name w:val="Hyperlink"/>
    <w:basedOn w:val="a0"/>
    <w:uiPriority w:val="99"/>
    <w:unhideWhenUsed/>
    <w:qFormat/>
    <w:rPr>
      <w:color w:val="0563C1" w:themeColor="hyperlink"/>
      <w:u w:val="single"/>
    </w:rPr>
  </w:style>
  <w:style w:type="paragraph" w:customStyle="1" w:styleId="Style1">
    <w:name w:val="_Style 1"/>
    <w:basedOn w:val="a"/>
    <w:uiPriority w:val="34"/>
    <w:qFormat/>
    <w:pPr>
      <w:ind w:firstLineChars="200" w:firstLine="420"/>
    </w:pPr>
  </w:style>
  <w:style w:type="character" w:customStyle="1" w:styleId="2Char">
    <w:name w:val="标题 2 Char"/>
    <w:link w:val="2"/>
    <w:uiPriority w:val="9"/>
    <w:qFormat/>
    <w:rPr>
      <w:rFonts w:ascii="Cambria" w:eastAsia="黑体" w:hAnsi="Cambria"/>
      <w:bCs/>
      <w:sz w:val="28"/>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paragraph" w:styleId="a7">
    <w:name w:val="List Paragraph"/>
    <w:basedOn w:val="a"/>
    <w:uiPriority w:val="34"/>
    <w:qFormat/>
    <w:pPr>
      <w:ind w:firstLineChars="200" w:firstLine="420"/>
    </w:p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 w:type="character" w:customStyle="1" w:styleId="apple-converted-space">
    <w:name w:val="apple-converted-spac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3C5FF5-B1A2-430F-ADA0-C88558454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14</Pages>
  <Words>449</Words>
  <Characters>2563</Characters>
  <Application>Microsoft Office Word</Application>
  <DocSecurity>0</DocSecurity>
  <Lines>21</Lines>
  <Paragraphs>6</Paragraphs>
  <ScaleCrop>false</ScaleCrop>
  <Company>Microsoft</Company>
  <LinksUpToDate>false</LinksUpToDate>
  <CharactersWithSpaces>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dc:creator>
  <cp:lastModifiedBy>zjiang</cp:lastModifiedBy>
  <cp:revision>340</cp:revision>
  <dcterms:created xsi:type="dcterms:W3CDTF">2014-10-29T12:08:00Z</dcterms:created>
  <dcterms:modified xsi:type="dcterms:W3CDTF">2018-07-02T09:49:00Z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