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4C" w:rsidRDefault="00FA674C" w:rsidP="00FA674C">
      <w:pPr>
        <w:spacing w:afterLines="5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FA674C" w:rsidRDefault="00FA674C" w:rsidP="00FA674C">
      <w:pPr>
        <w:spacing w:afterLines="50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山东省农业机械报废更新补贴申请表</w:t>
      </w:r>
    </w:p>
    <w:p w:rsidR="00FA674C" w:rsidRDefault="00FA674C" w:rsidP="00FA674C">
      <w:pPr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  <w:r>
        <w:rPr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187"/>
        <w:gridCol w:w="585"/>
        <w:gridCol w:w="1314"/>
        <w:gridCol w:w="468"/>
        <w:gridCol w:w="861"/>
        <w:gridCol w:w="1229"/>
        <w:gridCol w:w="90"/>
        <w:gridCol w:w="794"/>
        <w:gridCol w:w="703"/>
        <w:gridCol w:w="1501"/>
      </w:tblGrid>
      <w:tr w:rsidR="00FA674C" w:rsidTr="003C691A">
        <w:trPr>
          <w:trHeight w:val="465"/>
        </w:trPr>
        <w:tc>
          <w:tcPr>
            <w:tcW w:w="1442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机主姓名</w:t>
            </w:r>
          </w:p>
        </w:tc>
        <w:tc>
          <w:tcPr>
            <w:tcW w:w="2554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或组织机构代码</w:t>
            </w:r>
          </w:p>
        </w:tc>
        <w:tc>
          <w:tcPr>
            <w:tcW w:w="308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FA674C" w:rsidTr="003C691A">
        <w:trPr>
          <w:trHeight w:val="454"/>
        </w:trPr>
        <w:tc>
          <w:tcPr>
            <w:tcW w:w="1442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址</w:t>
            </w:r>
          </w:p>
        </w:tc>
        <w:tc>
          <w:tcPr>
            <w:tcW w:w="4644" w:type="dxa"/>
            <w:gridSpan w:val="6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04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 w:rsidR="00FA674C" w:rsidTr="003C691A">
        <w:trPr>
          <w:trHeight w:val="454"/>
        </w:trPr>
        <w:tc>
          <w:tcPr>
            <w:tcW w:w="3996" w:type="dxa"/>
            <w:gridSpan w:val="5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报废农机回收证明编号</w:t>
            </w:r>
          </w:p>
        </w:tc>
        <w:tc>
          <w:tcPr>
            <w:tcW w:w="5178" w:type="dxa"/>
            <w:gridSpan w:val="6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FA674C" w:rsidTr="003C691A">
        <w:trPr>
          <w:trHeight w:val="454"/>
        </w:trPr>
        <w:tc>
          <w:tcPr>
            <w:tcW w:w="2214" w:type="dxa"/>
            <w:gridSpan w:val="3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机具型号</w:t>
            </w:r>
          </w:p>
        </w:tc>
        <w:tc>
          <w:tcPr>
            <w:tcW w:w="2643" w:type="dxa"/>
            <w:gridSpan w:val="3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初次登记日期</w:t>
            </w:r>
          </w:p>
        </w:tc>
        <w:tc>
          <w:tcPr>
            <w:tcW w:w="2204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FA674C" w:rsidTr="003C691A">
        <w:trPr>
          <w:trHeight w:val="454"/>
        </w:trPr>
        <w:tc>
          <w:tcPr>
            <w:tcW w:w="2214" w:type="dxa"/>
            <w:gridSpan w:val="3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牌照号码</w:t>
            </w:r>
          </w:p>
        </w:tc>
        <w:tc>
          <w:tcPr>
            <w:tcW w:w="2643" w:type="dxa"/>
            <w:gridSpan w:val="3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发动机号码</w:t>
            </w:r>
          </w:p>
        </w:tc>
        <w:tc>
          <w:tcPr>
            <w:tcW w:w="2204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FA674C" w:rsidTr="003C691A">
        <w:trPr>
          <w:trHeight w:val="454"/>
        </w:trPr>
        <w:tc>
          <w:tcPr>
            <w:tcW w:w="2214" w:type="dxa"/>
            <w:gridSpan w:val="3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底盘（车架）号码</w:t>
            </w:r>
          </w:p>
        </w:tc>
        <w:tc>
          <w:tcPr>
            <w:tcW w:w="2643" w:type="dxa"/>
            <w:gridSpan w:val="3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机具出厂时间</w:t>
            </w:r>
          </w:p>
        </w:tc>
        <w:tc>
          <w:tcPr>
            <w:tcW w:w="2204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 w:val="restart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机型类别核实情况</w:t>
            </w:r>
          </w:p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eastAsia="楷体_GB2312"/>
                <w:sz w:val="24"/>
              </w:rPr>
              <w:t>（本栏由当地农机化主管部门填写，在对应机型类别后面划</w:t>
            </w:r>
            <w:r>
              <w:rPr>
                <w:rFonts w:eastAsia="楷体_GB2312"/>
                <w:sz w:val="24"/>
              </w:rPr>
              <w:t>“√”</w:t>
            </w:r>
            <w:r>
              <w:rPr>
                <w:rFonts w:eastAsia="楷体_GB2312"/>
                <w:sz w:val="24"/>
              </w:rPr>
              <w:t>）</w:t>
            </w:r>
          </w:p>
        </w:tc>
        <w:tc>
          <w:tcPr>
            <w:tcW w:w="1899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机型</w:t>
            </w: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类别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补贴额（元）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核实结果</w:t>
            </w: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rFonts w:eastAsia="楷体_GB2312"/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手扶拖拉机</w:t>
            </w: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皮带传动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直联传动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轮式拖拉机</w:t>
            </w: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szCs w:val="21"/>
              </w:rPr>
              <w:t>马力以下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（含）</w:t>
            </w:r>
            <w:r>
              <w:rPr>
                <w:szCs w:val="21"/>
              </w:rPr>
              <w:t>-50</w:t>
            </w:r>
            <w:r>
              <w:rPr>
                <w:szCs w:val="21"/>
              </w:rPr>
              <w:t>马力（含）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2500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50-80</w:t>
            </w:r>
            <w:r>
              <w:rPr>
                <w:szCs w:val="21"/>
              </w:rPr>
              <w:t>马力（含）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80-100</w:t>
            </w:r>
            <w:r>
              <w:rPr>
                <w:szCs w:val="21"/>
              </w:rPr>
              <w:t>马力（含）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100</w:t>
            </w:r>
            <w:r>
              <w:rPr>
                <w:szCs w:val="21"/>
              </w:rPr>
              <w:t>马力以上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4547" w:type="dxa"/>
            <w:gridSpan w:val="6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履带拖拉机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自走式全喂入稻麦联合收割机</w:t>
            </w: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喂入量</w:t>
            </w:r>
            <w:r>
              <w:rPr>
                <w:szCs w:val="21"/>
              </w:rPr>
              <w:t>0.5-1kg/s</w:t>
            </w:r>
            <w:r>
              <w:rPr>
                <w:szCs w:val="21"/>
              </w:rPr>
              <w:t>（含）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80"/>
              <w:rPr>
                <w:sz w:val="24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喂入量</w:t>
            </w:r>
            <w:r>
              <w:rPr>
                <w:szCs w:val="21"/>
              </w:rPr>
              <w:t>1-3 kg/s</w:t>
            </w:r>
            <w:r>
              <w:rPr>
                <w:szCs w:val="21"/>
              </w:rPr>
              <w:t>（含）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80"/>
              <w:rPr>
                <w:sz w:val="24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喂入量</w:t>
            </w:r>
            <w:r>
              <w:rPr>
                <w:szCs w:val="21"/>
              </w:rPr>
              <w:t>3-4 kg/s</w:t>
            </w:r>
            <w:r>
              <w:rPr>
                <w:szCs w:val="21"/>
              </w:rPr>
              <w:t>（含）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80"/>
              <w:rPr>
                <w:sz w:val="24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喂入量</w:t>
            </w:r>
            <w:r>
              <w:rPr>
                <w:szCs w:val="21"/>
              </w:rPr>
              <w:t>4 kg/s</w:t>
            </w:r>
            <w:r>
              <w:rPr>
                <w:szCs w:val="21"/>
              </w:rPr>
              <w:t>以上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80"/>
              <w:rPr>
                <w:sz w:val="24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自走式半喂入稻麦联合收割机</w:t>
            </w: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行，</w:t>
            </w:r>
            <w:r>
              <w:rPr>
                <w:szCs w:val="21"/>
              </w:rPr>
              <w:t>35</w:t>
            </w:r>
            <w:r>
              <w:rPr>
                <w:szCs w:val="21"/>
              </w:rPr>
              <w:t>马力（含）以上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行（含）以上，</w:t>
            </w:r>
            <w:r>
              <w:rPr>
                <w:szCs w:val="21"/>
              </w:rPr>
              <w:t>35</w:t>
            </w:r>
            <w:r>
              <w:rPr>
                <w:szCs w:val="21"/>
              </w:rPr>
              <w:t>马力（含）以上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16000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悬挂式玉米联合收割机</w:t>
            </w: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1-2</w:t>
            </w:r>
            <w:r>
              <w:rPr>
                <w:szCs w:val="21"/>
              </w:rPr>
              <w:t>行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80"/>
              <w:rPr>
                <w:sz w:val="24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3-4</w:t>
            </w:r>
            <w:r>
              <w:rPr>
                <w:szCs w:val="21"/>
              </w:rPr>
              <w:t>行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80"/>
              <w:rPr>
                <w:sz w:val="24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自走式玉米联合收割机</w:t>
            </w: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行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80"/>
              <w:rPr>
                <w:sz w:val="24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行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80"/>
              <w:rPr>
                <w:sz w:val="24"/>
              </w:rPr>
            </w:pPr>
          </w:p>
        </w:tc>
      </w:tr>
      <w:tr w:rsidR="00FA674C" w:rsidTr="003C691A">
        <w:trPr>
          <w:trHeight w:val="112"/>
        </w:trPr>
        <w:tc>
          <w:tcPr>
            <w:tcW w:w="162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行及以上</w:t>
            </w:r>
          </w:p>
        </w:tc>
        <w:tc>
          <w:tcPr>
            <w:tcW w:w="1497" w:type="dxa"/>
            <w:gridSpan w:val="2"/>
            <w:vAlign w:val="center"/>
          </w:tcPr>
          <w:p w:rsidR="00FA674C" w:rsidRDefault="00FA674C" w:rsidP="003C691A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18000</w:t>
            </w:r>
          </w:p>
        </w:tc>
        <w:tc>
          <w:tcPr>
            <w:tcW w:w="1501" w:type="dxa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ind w:firstLineChars="200" w:firstLine="480"/>
              <w:rPr>
                <w:sz w:val="24"/>
              </w:rPr>
            </w:pPr>
          </w:p>
        </w:tc>
      </w:tr>
      <w:tr w:rsidR="00FA674C" w:rsidTr="003C691A">
        <w:trPr>
          <w:trHeight w:val="1341"/>
        </w:trPr>
        <w:tc>
          <w:tcPr>
            <w:tcW w:w="9174" w:type="dxa"/>
            <w:gridSpan w:val="11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农机化主管部门意见：</w:t>
            </w:r>
          </w:p>
          <w:p w:rsidR="00FA674C" w:rsidRDefault="00FA674C" w:rsidP="003C691A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FA674C" w:rsidRDefault="00FA674C" w:rsidP="003C691A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eastAsia="楷体_GB2312"/>
                <w:b/>
                <w:sz w:val="24"/>
              </w:rPr>
              <w:t xml:space="preserve">          </w:t>
            </w:r>
            <w:r>
              <w:rPr>
                <w:rFonts w:eastAsia="楷体_GB2312"/>
                <w:b/>
                <w:sz w:val="24"/>
              </w:rPr>
              <w:t>报废机具信息已核实无误。</w:t>
            </w:r>
          </w:p>
          <w:p w:rsidR="00FA674C" w:rsidRDefault="00FA674C" w:rsidP="003C691A">
            <w:pPr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FA674C" w:rsidRDefault="00FA674C" w:rsidP="003C691A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FA674C" w:rsidTr="003C691A">
        <w:trPr>
          <w:trHeight w:val="851"/>
        </w:trPr>
        <w:tc>
          <w:tcPr>
            <w:tcW w:w="1629" w:type="dxa"/>
            <w:gridSpan w:val="2"/>
            <w:vAlign w:val="center"/>
          </w:tcPr>
          <w:p w:rsidR="00FA674C" w:rsidRDefault="00FA674C" w:rsidP="003C691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545" w:type="dxa"/>
            <w:gridSpan w:val="9"/>
            <w:vAlign w:val="center"/>
          </w:tcPr>
          <w:p w:rsidR="00FA674C" w:rsidRDefault="00FA674C" w:rsidP="00FA674C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此证明作为申请农机报废更新补贴的凭证，不得涂改、伪造；</w:t>
            </w:r>
          </w:p>
          <w:p w:rsidR="00FA674C" w:rsidRDefault="00FA674C" w:rsidP="003C691A">
            <w:pPr>
              <w:rPr>
                <w:sz w:val="24"/>
              </w:rPr>
            </w:pPr>
            <w:r>
              <w:rPr>
                <w:szCs w:val="21"/>
              </w:rPr>
              <w:t>农机化主管部门负责填写报废机具信息并核实。</w:t>
            </w:r>
          </w:p>
        </w:tc>
      </w:tr>
    </w:tbl>
    <w:p w:rsidR="00FA674C" w:rsidRDefault="00FA674C" w:rsidP="00FA674C">
      <w:pPr>
        <w:spacing w:line="360" w:lineRule="auto"/>
        <w:rPr>
          <w:szCs w:val="21"/>
        </w:rPr>
        <w:sectPr w:rsidR="00FA674C">
          <w:pgSz w:w="11906" w:h="16838"/>
          <w:pgMar w:top="1440" w:right="1474" w:bottom="1440" w:left="1474" w:header="851" w:footer="992" w:gutter="0"/>
          <w:cols w:space="720"/>
          <w:docGrid w:linePitch="312"/>
        </w:sectPr>
      </w:pPr>
      <w:r>
        <w:rPr>
          <w:szCs w:val="21"/>
        </w:rPr>
        <w:t>说明：本表一式</w:t>
      </w:r>
      <w:r>
        <w:rPr>
          <w:rFonts w:hint="eastAsia"/>
          <w:szCs w:val="21"/>
        </w:rPr>
        <w:t>三</w:t>
      </w:r>
      <w:r>
        <w:rPr>
          <w:szCs w:val="21"/>
        </w:rPr>
        <w:t>联：一联留存经销商；二联留存农机化主管部门</w:t>
      </w:r>
      <w:r>
        <w:rPr>
          <w:rFonts w:hint="eastAsia"/>
          <w:szCs w:val="21"/>
        </w:rPr>
        <w:t>；三联留存财政部门</w:t>
      </w:r>
    </w:p>
    <w:p w:rsidR="008B01F3" w:rsidRPr="00FA674C" w:rsidRDefault="008B01F3"/>
    <w:sectPr w:rsidR="008B01F3" w:rsidRPr="00FA674C" w:rsidSect="008B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075D"/>
    <w:multiLevelType w:val="multilevel"/>
    <w:tmpl w:val="365507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74C"/>
    <w:rsid w:val="00435F9F"/>
    <w:rsid w:val="005C2975"/>
    <w:rsid w:val="008B01F3"/>
    <w:rsid w:val="00E66915"/>
    <w:rsid w:val="00F85AF9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2018-04-20T00:28:00Z</dcterms:created>
  <dcterms:modified xsi:type="dcterms:W3CDTF">2018-04-20T00:29:00Z</dcterms:modified>
</cp:coreProperties>
</file>