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500" w:rsidRDefault="009F0E42">
      <w:r>
        <w:rPr>
          <w:rFonts w:hint="eastAsia"/>
        </w:rPr>
        <w:t xml:space="preserve">     </w:t>
      </w:r>
    </w:p>
    <w:p w:rsidR="00942500" w:rsidRDefault="00942500"/>
    <w:p w:rsidR="00942500" w:rsidRDefault="00942500"/>
    <w:p w:rsidR="00942500" w:rsidRDefault="00942500">
      <w:pPr>
        <w:rPr>
          <w:sz w:val="44"/>
          <w:szCs w:val="44"/>
        </w:rPr>
      </w:pPr>
    </w:p>
    <w:p w:rsidR="00AE5958" w:rsidRDefault="00AE5958">
      <w:pPr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云南省</w:t>
      </w:r>
      <w:r w:rsidR="009F0E42">
        <w:rPr>
          <w:rFonts w:ascii="黑体" w:eastAsia="黑体" w:hAnsi="黑体" w:cs="黑体" w:hint="eastAsia"/>
          <w:sz w:val="44"/>
          <w:szCs w:val="44"/>
        </w:rPr>
        <w:t>农业机械购置补贴产品</w:t>
      </w:r>
    </w:p>
    <w:p w:rsidR="00942500" w:rsidRDefault="009F0E42">
      <w:pPr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自</w:t>
      </w:r>
      <w:r w:rsidR="000B5430">
        <w:rPr>
          <w:rFonts w:ascii="黑体" w:eastAsia="黑体" w:hAnsi="黑体" w:cs="黑体" w:hint="eastAsia"/>
          <w:sz w:val="44"/>
          <w:szCs w:val="44"/>
        </w:rPr>
        <w:t>主</w:t>
      </w:r>
      <w:r>
        <w:rPr>
          <w:rFonts w:ascii="黑体" w:eastAsia="黑体" w:hAnsi="黑体" w:cs="黑体" w:hint="eastAsia"/>
          <w:sz w:val="44"/>
          <w:szCs w:val="44"/>
        </w:rPr>
        <w:t>投档系统</w:t>
      </w:r>
    </w:p>
    <w:p w:rsidR="00942500" w:rsidRDefault="00942500">
      <w:pPr>
        <w:rPr>
          <w:rFonts w:ascii="黑体" w:eastAsia="黑体" w:hAnsi="黑体" w:cs="黑体"/>
          <w:sz w:val="44"/>
          <w:szCs w:val="44"/>
        </w:rPr>
      </w:pPr>
    </w:p>
    <w:p w:rsidR="00942500" w:rsidRDefault="009F0E42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t>生产企业功能说明书</w:t>
      </w:r>
    </w:p>
    <w:p w:rsidR="00942500" w:rsidRDefault="00942500">
      <w:pPr>
        <w:jc w:val="center"/>
        <w:rPr>
          <w:rFonts w:ascii="黑体" w:eastAsia="黑体"/>
          <w:sz w:val="36"/>
          <w:szCs w:val="36"/>
        </w:rPr>
      </w:pPr>
    </w:p>
    <w:p w:rsidR="00942500" w:rsidRDefault="00942500">
      <w:pPr>
        <w:jc w:val="center"/>
        <w:rPr>
          <w:rFonts w:ascii="黑体" w:eastAsia="黑体"/>
          <w:sz w:val="36"/>
          <w:szCs w:val="36"/>
        </w:rPr>
      </w:pPr>
    </w:p>
    <w:p w:rsidR="00942500" w:rsidRDefault="00942500">
      <w:pPr>
        <w:jc w:val="center"/>
        <w:rPr>
          <w:rFonts w:ascii="黑体" w:eastAsia="黑体"/>
          <w:sz w:val="36"/>
          <w:szCs w:val="36"/>
        </w:rPr>
      </w:pPr>
    </w:p>
    <w:p w:rsidR="00942500" w:rsidRDefault="00942500">
      <w:pPr>
        <w:jc w:val="center"/>
        <w:rPr>
          <w:rFonts w:ascii="黑体" w:eastAsia="黑体"/>
          <w:sz w:val="36"/>
          <w:szCs w:val="36"/>
        </w:rPr>
      </w:pPr>
    </w:p>
    <w:p w:rsidR="00942500" w:rsidRDefault="009F0E42">
      <w:pPr>
        <w:jc w:val="center"/>
      </w:pPr>
      <w:r>
        <w:rPr>
          <w:noProof/>
        </w:rPr>
        <w:drawing>
          <wp:inline distT="0" distB="0" distL="114300" distR="114300">
            <wp:extent cx="2667635" cy="2353310"/>
            <wp:effectExtent l="0" t="0" r="18415" b="8890"/>
            <wp:docPr id="1" name="图片 1" descr="F:\美工\公司图标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美工\公司图标.gi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42500" w:rsidRDefault="00942500">
      <w:pPr>
        <w:jc w:val="center"/>
      </w:pPr>
    </w:p>
    <w:p w:rsidR="00942500" w:rsidRDefault="009F0E42">
      <w:pPr>
        <w:jc w:val="center"/>
        <w:rPr>
          <w:rFonts w:ascii="宋体" w:hAnsi="宋体"/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山西万鸿科技有限公司</w:t>
      </w:r>
    </w:p>
    <w:p w:rsidR="00942500" w:rsidRDefault="009F0E42"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201</w:t>
      </w:r>
      <w:r w:rsidR="00A345D0">
        <w:rPr>
          <w:rFonts w:ascii="宋体" w:hAnsi="宋体"/>
          <w:sz w:val="28"/>
          <w:szCs w:val="28"/>
        </w:rPr>
        <w:t>8</w:t>
      </w:r>
      <w:r>
        <w:rPr>
          <w:rFonts w:ascii="宋体" w:hAnsi="宋体" w:hint="eastAsia"/>
          <w:sz w:val="28"/>
          <w:szCs w:val="28"/>
        </w:rPr>
        <w:t>年</w:t>
      </w:r>
      <w:r w:rsidR="00A345D0">
        <w:rPr>
          <w:rFonts w:ascii="宋体" w:hAnsi="宋体"/>
          <w:sz w:val="28"/>
          <w:szCs w:val="28"/>
        </w:rPr>
        <w:t>3</w:t>
      </w:r>
      <w:r>
        <w:rPr>
          <w:rFonts w:ascii="宋体" w:hAnsi="宋体" w:hint="eastAsia"/>
          <w:sz w:val="28"/>
          <w:szCs w:val="28"/>
        </w:rPr>
        <w:t>月</w:t>
      </w:r>
    </w:p>
    <w:p w:rsidR="00942500" w:rsidRDefault="00942500">
      <w:pPr>
        <w:jc w:val="center"/>
        <w:rPr>
          <w:rFonts w:ascii="宋体" w:hAnsi="宋体"/>
          <w:sz w:val="28"/>
          <w:szCs w:val="28"/>
        </w:rPr>
      </w:pPr>
    </w:p>
    <w:p w:rsidR="00942500" w:rsidRDefault="00942500">
      <w:pPr>
        <w:jc w:val="center"/>
        <w:rPr>
          <w:rFonts w:ascii="宋体" w:hAnsi="宋体"/>
          <w:sz w:val="28"/>
          <w:szCs w:val="28"/>
        </w:rPr>
      </w:pPr>
    </w:p>
    <w:p w:rsidR="00942500" w:rsidRDefault="00942500">
      <w:pPr>
        <w:jc w:val="center"/>
        <w:rPr>
          <w:rFonts w:ascii="宋体" w:hAnsi="宋体"/>
          <w:sz w:val="28"/>
          <w:szCs w:val="28"/>
        </w:rPr>
      </w:pPr>
    </w:p>
    <w:p w:rsidR="00942500" w:rsidRDefault="00942500">
      <w:pPr>
        <w:jc w:val="center"/>
        <w:rPr>
          <w:rFonts w:ascii="宋体" w:hAnsi="宋体"/>
          <w:sz w:val="28"/>
          <w:szCs w:val="28"/>
        </w:rPr>
      </w:pPr>
    </w:p>
    <w:p w:rsidR="00942500" w:rsidRDefault="009F0E42">
      <w:pPr>
        <w:pStyle w:val="10"/>
        <w:tabs>
          <w:tab w:val="right" w:leader="dot" w:pos="8306"/>
        </w:tabs>
        <w:rPr>
          <w:sz w:val="32"/>
          <w:szCs w:val="32"/>
        </w:rPr>
      </w:pPr>
      <w:r>
        <w:rPr>
          <w:rFonts w:hint="eastAsia"/>
        </w:rPr>
        <w:t xml:space="preserve">                                      </w:t>
      </w:r>
      <w:r>
        <w:rPr>
          <w:rFonts w:hint="eastAsia"/>
          <w:sz w:val="32"/>
          <w:szCs w:val="32"/>
        </w:rPr>
        <w:t>目录</w:t>
      </w:r>
    </w:p>
    <w:p w:rsidR="00B03DA7" w:rsidRDefault="00EF5BD1">
      <w:pPr>
        <w:pStyle w:val="10"/>
        <w:tabs>
          <w:tab w:val="right" w:leader="dot" w:pos="8296"/>
        </w:tabs>
        <w:rPr>
          <w:noProof/>
          <w:szCs w:val="22"/>
        </w:rPr>
      </w:pPr>
      <w:r>
        <w:rPr>
          <w:rFonts w:hint="eastAsia"/>
        </w:rPr>
        <w:fldChar w:fldCharType="begin"/>
      </w:r>
      <w:r w:rsidR="009F0E42">
        <w:rPr>
          <w:rFonts w:hint="eastAsia"/>
        </w:rPr>
        <w:instrText xml:space="preserve">TOC \o "1-3" \h \u </w:instrText>
      </w:r>
      <w:r>
        <w:rPr>
          <w:rFonts w:hint="eastAsia"/>
        </w:rPr>
        <w:fldChar w:fldCharType="separate"/>
      </w:r>
      <w:hyperlink w:anchor="_Toc508010349" w:history="1">
        <w:r w:rsidR="00B03DA7" w:rsidRPr="00736121">
          <w:rPr>
            <w:rStyle w:val="a5"/>
            <w:noProof/>
          </w:rPr>
          <w:t>1.</w:t>
        </w:r>
        <w:r w:rsidR="00B03DA7" w:rsidRPr="00736121">
          <w:rPr>
            <w:rStyle w:val="a5"/>
            <w:noProof/>
          </w:rPr>
          <w:t>生产企业用户操作说明</w:t>
        </w:r>
        <w:r w:rsidR="00B03DA7">
          <w:rPr>
            <w:noProof/>
          </w:rPr>
          <w:tab/>
        </w:r>
        <w:r>
          <w:rPr>
            <w:noProof/>
          </w:rPr>
          <w:fldChar w:fldCharType="begin"/>
        </w:r>
        <w:r w:rsidR="00B03DA7">
          <w:rPr>
            <w:noProof/>
          </w:rPr>
          <w:instrText xml:space="preserve"> PAGEREF _Toc508010349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B03DA7">
          <w:rPr>
            <w:noProof/>
          </w:rPr>
          <w:t>2</w:t>
        </w:r>
        <w:r>
          <w:rPr>
            <w:noProof/>
          </w:rPr>
          <w:fldChar w:fldCharType="end"/>
        </w:r>
      </w:hyperlink>
    </w:p>
    <w:p w:rsidR="00B03DA7" w:rsidRDefault="00EF5BD1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010350" w:history="1">
        <w:r w:rsidR="00B03DA7" w:rsidRPr="00736121">
          <w:rPr>
            <w:rStyle w:val="a5"/>
            <w:rFonts w:ascii="黑体" w:eastAsia="黑体" w:hAnsi="黑体"/>
            <w:noProof/>
          </w:rPr>
          <w:t>1.1企业管理</w:t>
        </w:r>
        <w:r w:rsidR="00B03DA7">
          <w:rPr>
            <w:noProof/>
          </w:rPr>
          <w:tab/>
        </w:r>
        <w:r>
          <w:rPr>
            <w:noProof/>
          </w:rPr>
          <w:fldChar w:fldCharType="begin"/>
        </w:r>
        <w:r w:rsidR="00B03DA7">
          <w:rPr>
            <w:noProof/>
          </w:rPr>
          <w:instrText xml:space="preserve"> PAGEREF _Toc508010350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B03DA7">
          <w:rPr>
            <w:noProof/>
          </w:rPr>
          <w:t>3</w:t>
        </w:r>
        <w:r>
          <w:rPr>
            <w:noProof/>
          </w:rPr>
          <w:fldChar w:fldCharType="end"/>
        </w:r>
      </w:hyperlink>
    </w:p>
    <w:p w:rsidR="00B03DA7" w:rsidRDefault="00EF5BD1">
      <w:pPr>
        <w:pStyle w:val="30"/>
        <w:tabs>
          <w:tab w:val="right" w:leader="dot" w:pos="8296"/>
        </w:tabs>
        <w:rPr>
          <w:noProof/>
          <w:szCs w:val="22"/>
        </w:rPr>
      </w:pPr>
      <w:hyperlink w:anchor="_Toc508010351" w:history="1">
        <w:r w:rsidR="00B03DA7" w:rsidRPr="00736121">
          <w:rPr>
            <w:rStyle w:val="a5"/>
            <w:rFonts w:ascii="黑体" w:eastAsia="黑体" w:hAnsi="黑体"/>
            <w:noProof/>
          </w:rPr>
          <w:t>1.1.1企业信息完善</w:t>
        </w:r>
        <w:r w:rsidR="00B03DA7">
          <w:rPr>
            <w:noProof/>
          </w:rPr>
          <w:tab/>
        </w:r>
        <w:r>
          <w:rPr>
            <w:noProof/>
          </w:rPr>
          <w:fldChar w:fldCharType="begin"/>
        </w:r>
        <w:r w:rsidR="00B03DA7">
          <w:rPr>
            <w:noProof/>
          </w:rPr>
          <w:instrText xml:space="preserve"> PAGEREF _Toc508010351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B03DA7">
          <w:rPr>
            <w:noProof/>
          </w:rPr>
          <w:t>3</w:t>
        </w:r>
        <w:r>
          <w:rPr>
            <w:noProof/>
          </w:rPr>
          <w:fldChar w:fldCharType="end"/>
        </w:r>
      </w:hyperlink>
    </w:p>
    <w:p w:rsidR="00B03DA7" w:rsidRDefault="00EF5BD1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010352" w:history="1">
        <w:r w:rsidR="00B03DA7" w:rsidRPr="00736121">
          <w:rPr>
            <w:rStyle w:val="a5"/>
            <w:noProof/>
          </w:rPr>
          <w:t>1.2</w:t>
        </w:r>
        <w:r w:rsidR="00B03DA7" w:rsidRPr="00736121">
          <w:rPr>
            <w:rStyle w:val="a5"/>
            <w:noProof/>
          </w:rPr>
          <w:t>产品管理</w:t>
        </w:r>
        <w:r w:rsidR="00B03DA7">
          <w:rPr>
            <w:noProof/>
          </w:rPr>
          <w:tab/>
        </w:r>
        <w:r>
          <w:rPr>
            <w:noProof/>
          </w:rPr>
          <w:fldChar w:fldCharType="begin"/>
        </w:r>
        <w:r w:rsidR="00B03DA7">
          <w:rPr>
            <w:noProof/>
          </w:rPr>
          <w:instrText xml:space="preserve"> PAGEREF _Toc508010352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B03DA7">
          <w:rPr>
            <w:noProof/>
          </w:rPr>
          <w:t>3</w:t>
        </w:r>
        <w:r>
          <w:rPr>
            <w:noProof/>
          </w:rPr>
          <w:fldChar w:fldCharType="end"/>
        </w:r>
      </w:hyperlink>
    </w:p>
    <w:p w:rsidR="00B03DA7" w:rsidRDefault="00EF5BD1">
      <w:pPr>
        <w:pStyle w:val="30"/>
        <w:tabs>
          <w:tab w:val="right" w:leader="dot" w:pos="8296"/>
        </w:tabs>
        <w:rPr>
          <w:noProof/>
          <w:szCs w:val="22"/>
        </w:rPr>
      </w:pPr>
      <w:hyperlink w:anchor="_Toc508010353" w:history="1">
        <w:r w:rsidR="00B03DA7" w:rsidRPr="00736121">
          <w:rPr>
            <w:rStyle w:val="a5"/>
            <w:rFonts w:ascii="黑体" w:eastAsia="黑体" w:hAnsi="黑体"/>
            <w:noProof/>
          </w:rPr>
          <w:t>2.2.1产品添加</w:t>
        </w:r>
        <w:r w:rsidR="00B03DA7">
          <w:rPr>
            <w:noProof/>
          </w:rPr>
          <w:tab/>
        </w:r>
        <w:r>
          <w:rPr>
            <w:noProof/>
          </w:rPr>
          <w:fldChar w:fldCharType="begin"/>
        </w:r>
        <w:r w:rsidR="00B03DA7">
          <w:rPr>
            <w:noProof/>
          </w:rPr>
          <w:instrText xml:space="preserve"> PAGEREF _Toc508010353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B03DA7">
          <w:rPr>
            <w:noProof/>
          </w:rPr>
          <w:t>3</w:t>
        </w:r>
        <w:r>
          <w:rPr>
            <w:noProof/>
          </w:rPr>
          <w:fldChar w:fldCharType="end"/>
        </w:r>
      </w:hyperlink>
    </w:p>
    <w:p w:rsidR="00B03DA7" w:rsidRDefault="00EF5BD1">
      <w:pPr>
        <w:pStyle w:val="30"/>
        <w:tabs>
          <w:tab w:val="right" w:leader="dot" w:pos="8296"/>
        </w:tabs>
        <w:rPr>
          <w:noProof/>
          <w:szCs w:val="22"/>
        </w:rPr>
      </w:pPr>
      <w:hyperlink w:anchor="_Toc508010354" w:history="1">
        <w:r w:rsidR="00B03DA7" w:rsidRPr="00736121">
          <w:rPr>
            <w:rStyle w:val="a5"/>
            <w:noProof/>
          </w:rPr>
          <w:t>1.2.2</w:t>
        </w:r>
        <w:r w:rsidR="00B03DA7" w:rsidRPr="00736121">
          <w:rPr>
            <w:rStyle w:val="a5"/>
            <w:noProof/>
          </w:rPr>
          <w:t>产品上报</w:t>
        </w:r>
        <w:r w:rsidR="00B03DA7">
          <w:rPr>
            <w:noProof/>
          </w:rPr>
          <w:tab/>
        </w:r>
        <w:r>
          <w:rPr>
            <w:noProof/>
          </w:rPr>
          <w:fldChar w:fldCharType="begin"/>
        </w:r>
        <w:r w:rsidR="00B03DA7">
          <w:rPr>
            <w:noProof/>
          </w:rPr>
          <w:instrText xml:space="preserve"> PAGEREF _Toc508010354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B03DA7"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B03DA7" w:rsidRDefault="00EF5BD1">
      <w:pPr>
        <w:pStyle w:val="30"/>
        <w:tabs>
          <w:tab w:val="right" w:leader="dot" w:pos="8296"/>
        </w:tabs>
        <w:rPr>
          <w:noProof/>
          <w:szCs w:val="22"/>
        </w:rPr>
      </w:pPr>
      <w:hyperlink w:anchor="_Toc508010355" w:history="1">
        <w:r w:rsidR="00B03DA7" w:rsidRPr="00736121">
          <w:rPr>
            <w:rStyle w:val="a5"/>
            <w:noProof/>
          </w:rPr>
          <w:t>1.2.3</w:t>
        </w:r>
        <w:r w:rsidR="00B03DA7" w:rsidRPr="00736121">
          <w:rPr>
            <w:rStyle w:val="a5"/>
            <w:noProof/>
          </w:rPr>
          <w:t>产品查询</w:t>
        </w:r>
        <w:r w:rsidR="00B03DA7">
          <w:rPr>
            <w:noProof/>
          </w:rPr>
          <w:tab/>
        </w:r>
        <w:r>
          <w:rPr>
            <w:noProof/>
          </w:rPr>
          <w:fldChar w:fldCharType="begin"/>
        </w:r>
        <w:r w:rsidR="00B03DA7">
          <w:rPr>
            <w:noProof/>
          </w:rPr>
          <w:instrText xml:space="preserve"> PAGEREF _Toc508010355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B03DA7"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B03DA7" w:rsidRDefault="00EF5BD1">
      <w:pPr>
        <w:pStyle w:val="20"/>
        <w:tabs>
          <w:tab w:val="right" w:leader="dot" w:pos="8296"/>
        </w:tabs>
        <w:rPr>
          <w:noProof/>
          <w:szCs w:val="22"/>
        </w:rPr>
      </w:pPr>
      <w:hyperlink w:anchor="_Toc508010356" w:history="1">
        <w:r w:rsidR="00B03DA7" w:rsidRPr="00736121">
          <w:rPr>
            <w:rStyle w:val="a5"/>
            <w:rFonts w:ascii="黑体" w:eastAsia="黑体"/>
            <w:noProof/>
          </w:rPr>
          <w:t>1.3系统管理</w:t>
        </w:r>
        <w:r w:rsidR="00B03DA7">
          <w:rPr>
            <w:noProof/>
          </w:rPr>
          <w:tab/>
        </w:r>
        <w:r>
          <w:rPr>
            <w:noProof/>
          </w:rPr>
          <w:fldChar w:fldCharType="begin"/>
        </w:r>
        <w:r w:rsidR="00B03DA7">
          <w:rPr>
            <w:noProof/>
          </w:rPr>
          <w:instrText xml:space="preserve"> PAGEREF _Toc508010356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B03DA7"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B03DA7" w:rsidRDefault="00EF5BD1">
      <w:pPr>
        <w:pStyle w:val="30"/>
        <w:tabs>
          <w:tab w:val="right" w:leader="dot" w:pos="8296"/>
        </w:tabs>
        <w:rPr>
          <w:noProof/>
          <w:szCs w:val="22"/>
        </w:rPr>
      </w:pPr>
      <w:hyperlink w:anchor="_Toc508010357" w:history="1">
        <w:r w:rsidR="00B03DA7" w:rsidRPr="00736121">
          <w:rPr>
            <w:rStyle w:val="a5"/>
            <w:rFonts w:ascii="黑体" w:eastAsia="黑体" w:hAnsi="黑体"/>
            <w:noProof/>
          </w:rPr>
          <w:t>1.3.1后台首页</w:t>
        </w:r>
        <w:r w:rsidR="00B03DA7">
          <w:rPr>
            <w:noProof/>
          </w:rPr>
          <w:tab/>
        </w:r>
        <w:r>
          <w:rPr>
            <w:noProof/>
          </w:rPr>
          <w:fldChar w:fldCharType="begin"/>
        </w:r>
        <w:r w:rsidR="00B03DA7">
          <w:rPr>
            <w:noProof/>
          </w:rPr>
          <w:instrText xml:space="preserve"> PAGEREF _Toc508010357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B03DA7"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B03DA7" w:rsidRDefault="00EF5BD1">
      <w:pPr>
        <w:pStyle w:val="30"/>
        <w:tabs>
          <w:tab w:val="right" w:leader="dot" w:pos="8296"/>
        </w:tabs>
        <w:rPr>
          <w:noProof/>
          <w:szCs w:val="22"/>
        </w:rPr>
      </w:pPr>
      <w:hyperlink w:anchor="_Toc508010358" w:history="1">
        <w:r w:rsidR="00B03DA7" w:rsidRPr="00736121">
          <w:rPr>
            <w:rStyle w:val="a5"/>
            <w:rFonts w:ascii="黑体" w:eastAsia="黑体" w:hAnsi="黑体"/>
            <w:noProof/>
          </w:rPr>
          <w:t>1.3.2修改密码</w:t>
        </w:r>
        <w:r w:rsidR="00B03DA7">
          <w:rPr>
            <w:noProof/>
          </w:rPr>
          <w:tab/>
        </w:r>
        <w:r>
          <w:rPr>
            <w:noProof/>
          </w:rPr>
          <w:fldChar w:fldCharType="begin"/>
        </w:r>
        <w:r w:rsidR="00B03DA7">
          <w:rPr>
            <w:noProof/>
          </w:rPr>
          <w:instrText xml:space="preserve"> PAGEREF _Toc508010358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B03DA7"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942500" w:rsidRDefault="00EF5BD1">
      <w:pPr>
        <w:pStyle w:val="30"/>
        <w:tabs>
          <w:tab w:val="right" w:leader="dot" w:pos="8306"/>
        </w:tabs>
        <w:rPr>
          <w:rFonts w:ascii="宋体" w:hAnsi="宋体"/>
          <w:sz w:val="28"/>
          <w:szCs w:val="28"/>
        </w:rPr>
      </w:pPr>
      <w:r>
        <w:rPr>
          <w:rFonts w:hint="eastAsia"/>
        </w:rPr>
        <w:fldChar w:fldCharType="end"/>
      </w: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616BA4" w:rsidRDefault="00616BA4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CE7F0D" w:rsidRDefault="00CE7F0D">
      <w:pPr>
        <w:pStyle w:val="11"/>
      </w:pPr>
      <w:bookmarkStart w:id="0" w:name="_Toc5928"/>
      <w:bookmarkStart w:id="1" w:name="_Toc450124004"/>
      <w:bookmarkStart w:id="2" w:name="_Toc18071"/>
      <w:bookmarkStart w:id="3" w:name="_Toc508010349"/>
    </w:p>
    <w:p w:rsidR="00942500" w:rsidRDefault="00700F82">
      <w:pPr>
        <w:pStyle w:val="11"/>
        <w:rPr>
          <w:b/>
          <w:sz w:val="30"/>
        </w:rPr>
      </w:pPr>
      <w:r>
        <w:t>1</w:t>
      </w:r>
      <w:r w:rsidR="009F0E42">
        <w:rPr>
          <w:rFonts w:hint="eastAsia"/>
        </w:rPr>
        <w:t>.生产企业用户操作说明</w:t>
      </w:r>
      <w:bookmarkEnd w:id="0"/>
      <w:bookmarkEnd w:id="1"/>
      <w:bookmarkEnd w:id="2"/>
      <w:bookmarkEnd w:id="3"/>
    </w:p>
    <w:p w:rsidR="00942500" w:rsidRDefault="009F0E42">
      <w:pPr>
        <w:pStyle w:val="Style1"/>
        <w:spacing w:line="360" w:lineRule="auto"/>
        <w:ind w:firstLineChars="0" w:firstLine="425"/>
        <w:rPr>
          <w:rFonts w:ascii="仿宋" w:eastAsia="仿宋" w:hAnsi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</w:t>
      </w:r>
      <w:r>
        <w:rPr>
          <w:rFonts w:hint="eastAsia"/>
        </w:rPr>
        <w:t xml:space="preserve">  </w:t>
      </w:r>
      <w:r>
        <w:rPr>
          <w:rFonts w:ascii="仿宋" w:eastAsia="仿宋" w:hAnsi="仿宋" w:hint="eastAsia"/>
          <w:sz w:val="24"/>
        </w:rPr>
        <w:t>生产企业在系统的流程方面主要为企业信息完善、</w:t>
      </w:r>
      <w:r w:rsidR="00A546F0">
        <w:rPr>
          <w:rFonts w:ascii="仿宋" w:eastAsia="仿宋" w:hAnsi="仿宋" w:hint="eastAsia"/>
          <w:sz w:val="24"/>
        </w:rPr>
        <w:t>投档</w:t>
      </w:r>
      <w:r>
        <w:rPr>
          <w:rFonts w:ascii="仿宋" w:eastAsia="仿宋" w:hAnsi="仿宋" w:hint="eastAsia"/>
          <w:sz w:val="24"/>
        </w:rPr>
        <w:t>产品的添加、查询、评阅、密码的修改。</w:t>
      </w:r>
    </w:p>
    <w:p w:rsidR="00C905CC" w:rsidRPr="00C905CC" w:rsidRDefault="00C46552" w:rsidP="00C905CC">
      <w:pPr>
        <w:pStyle w:val="2"/>
        <w:rPr>
          <w:rFonts w:ascii="黑体" w:eastAsia="黑体" w:hAnsi="黑体"/>
          <w:b w:val="0"/>
          <w:sz w:val="28"/>
          <w:szCs w:val="24"/>
        </w:rPr>
      </w:pPr>
      <w:bookmarkStart w:id="4" w:name="_Toc405890171"/>
      <w:bookmarkStart w:id="5" w:name="_Toc405889300"/>
      <w:bookmarkStart w:id="6" w:name="_Toc22868"/>
      <w:bookmarkStart w:id="7" w:name="_Toc444613354"/>
      <w:bookmarkStart w:id="8" w:name="_Toc18732"/>
      <w:bookmarkStart w:id="9" w:name="_Toc405889387"/>
      <w:bookmarkStart w:id="10" w:name="_Toc380051192"/>
      <w:bookmarkStart w:id="11" w:name="_Toc380048024"/>
      <w:bookmarkStart w:id="12" w:name="_Toc32087"/>
      <w:bookmarkStart w:id="13" w:name="_Toc405305966"/>
      <w:bookmarkStart w:id="14" w:name="_Toc4993"/>
      <w:bookmarkStart w:id="15" w:name="_Toc508010350"/>
      <w:r>
        <w:rPr>
          <w:rFonts w:ascii="黑体" w:eastAsia="黑体" w:hAnsi="黑体"/>
          <w:b w:val="0"/>
          <w:sz w:val="28"/>
          <w:szCs w:val="24"/>
        </w:rPr>
        <w:t>1</w:t>
      </w:r>
      <w:r w:rsidR="009F0E42">
        <w:rPr>
          <w:rFonts w:ascii="黑体" w:eastAsia="黑体" w:hAnsi="黑体" w:hint="eastAsia"/>
          <w:b w:val="0"/>
          <w:sz w:val="28"/>
          <w:szCs w:val="24"/>
        </w:rPr>
        <w:t>.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EF00B7">
        <w:rPr>
          <w:rFonts w:ascii="黑体" w:eastAsia="黑体" w:hAnsi="黑体"/>
          <w:b w:val="0"/>
          <w:sz w:val="28"/>
          <w:szCs w:val="24"/>
        </w:rPr>
        <w:t>1</w:t>
      </w:r>
      <w:r w:rsidR="009F0E42">
        <w:rPr>
          <w:rFonts w:ascii="黑体" w:eastAsia="黑体" w:hAnsi="黑体" w:hint="eastAsia"/>
          <w:b w:val="0"/>
          <w:sz w:val="28"/>
          <w:szCs w:val="24"/>
        </w:rPr>
        <w:t>企业管理</w:t>
      </w:r>
      <w:bookmarkStart w:id="16" w:name="_Toc475088072"/>
      <w:bookmarkStart w:id="17" w:name="_Toc478910001"/>
      <w:bookmarkStart w:id="18" w:name="_Toc20919"/>
      <w:bookmarkStart w:id="19" w:name="_Toc13349"/>
      <w:bookmarkStart w:id="20" w:name="_Toc5171"/>
      <w:bookmarkStart w:id="21" w:name="_Toc12741"/>
      <w:bookmarkEnd w:id="15"/>
    </w:p>
    <w:p w:rsidR="00C905CC" w:rsidRPr="00C905CC" w:rsidRDefault="009F0E42" w:rsidP="00C905CC">
      <w:pPr>
        <w:rPr>
          <w:rFonts w:ascii="仿宋" w:eastAsia="仿宋" w:hAnsi="仿宋"/>
          <w:sz w:val="24"/>
        </w:rPr>
      </w:pPr>
      <w:r w:rsidRPr="00C905CC">
        <w:rPr>
          <w:rFonts w:ascii="仿宋" w:eastAsia="仿宋" w:hAnsi="仿宋" w:hint="eastAsia"/>
          <w:sz w:val="24"/>
        </w:rPr>
        <w:t>对企业信息的管理，可以修改企业注册的信息</w:t>
      </w:r>
      <w:r w:rsidR="00CA3651" w:rsidRPr="00C905CC">
        <w:rPr>
          <w:rFonts w:ascii="仿宋" w:eastAsia="仿宋" w:hAnsi="仿宋" w:hint="eastAsia"/>
          <w:sz w:val="24"/>
        </w:rPr>
        <w:t>。</w:t>
      </w:r>
      <w:bookmarkStart w:id="22" w:name="_Toc475088073"/>
      <w:bookmarkStart w:id="23" w:name="_Toc478910002"/>
      <w:bookmarkEnd w:id="16"/>
      <w:bookmarkEnd w:id="17"/>
    </w:p>
    <w:p w:rsidR="00942500" w:rsidRPr="00C905CC" w:rsidRDefault="00AC1FAD" w:rsidP="00C905CC">
      <w:pPr>
        <w:rPr>
          <w:rFonts w:ascii="仿宋" w:eastAsia="仿宋" w:hAnsi="仿宋" w:cs="仿宋"/>
          <w:color w:val="FF0000"/>
          <w:sz w:val="28"/>
          <w:szCs w:val="28"/>
        </w:rPr>
      </w:pPr>
      <w:r w:rsidRPr="00C905CC">
        <w:rPr>
          <w:rFonts w:ascii="仿宋" w:eastAsia="仿宋" w:hAnsi="仿宋" w:cs="仿宋" w:hint="eastAsia"/>
          <w:color w:val="FF0000"/>
          <w:sz w:val="28"/>
          <w:szCs w:val="28"/>
        </w:rPr>
        <w:t>注意：</w:t>
      </w:r>
      <w:r w:rsidR="00864997" w:rsidRPr="00C905CC">
        <w:rPr>
          <w:rFonts w:ascii="仿宋" w:eastAsia="仿宋" w:hAnsi="仿宋" w:hint="eastAsia"/>
          <w:sz w:val="24"/>
        </w:rPr>
        <w:t>企业名称</w:t>
      </w:r>
      <w:r w:rsidR="00A52034" w:rsidRPr="00C905CC">
        <w:rPr>
          <w:rFonts w:ascii="仿宋" w:eastAsia="仿宋" w:hAnsi="仿宋" w:hint="eastAsia"/>
          <w:sz w:val="24"/>
        </w:rPr>
        <w:t>、营业证号不可修改</w:t>
      </w:r>
      <w:r w:rsidR="008A7ED3" w:rsidRPr="00C905CC">
        <w:rPr>
          <w:rFonts w:ascii="仿宋" w:eastAsia="仿宋" w:hAnsi="仿宋" w:hint="eastAsia"/>
          <w:sz w:val="24"/>
        </w:rPr>
        <w:t>，</w:t>
      </w:r>
      <w:r w:rsidRPr="00C905CC">
        <w:rPr>
          <w:rFonts w:ascii="仿宋" w:eastAsia="仿宋" w:hAnsi="仿宋" w:hint="eastAsia"/>
          <w:sz w:val="24"/>
        </w:rPr>
        <w:t>请谨慎操作</w:t>
      </w:r>
      <w:r w:rsidR="009F0E42" w:rsidRPr="00C905CC">
        <w:rPr>
          <w:rFonts w:ascii="仿宋" w:eastAsia="仿宋" w:hAnsi="仿宋" w:hint="eastAsia"/>
          <w:sz w:val="24"/>
        </w:rPr>
        <w:t>。</w:t>
      </w:r>
      <w:bookmarkEnd w:id="18"/>
      <w:bookmarkEnd w:id="19"/>
      <w:bookmarkEnd w:id="20"/>
      <w:bookmarkEnd w:id="21"/>
      <w:bookmarkEnd w:id="22"/>
      <w:bookmarkEnd w:id="23"/>
    </w:p>
    <w:p w:rsidR="00942500" w:rsidRDefault="00942500"/>
    <w:p w:rsidR="00942500" w:rsidRDefault="00C46552">
      <w:pPr>
        <w:outlineLvl w:val="2"/>
        <w:rPr>
          <w:rFonts w:ascii="黑体" w:eastAsia="黑体" w:hAnsi="黑体"/>
          <w:sz w:val="24"/>
        </w:rPr>
      </w:pPr>
      <w:bookmarkStart w:id="24" w:name="_Toc405889388"/>
      <w:bookmarkStart w:id="25" w:name="_Toc444613355"/>
      <w:bookmarkStart w:id="26" w:name="_Toc405889301"/>
      <w:bookmarkStart w:id="27" w:name="_Toc405890172"/>
      <w:bookmarkStart w:id="28" w:name="_Toc508010351"/>
      <w:r>
        <w:rPr>
          <w:rFonts w:ascii="黑体" w:eastAsia="黑体" w:hAnsi="黑体"/>
          <w:sz w:val="24"/>
        </w:rPr>
        <w:t>1</w:t>
      </w:r>
      <w:r w:rsidR="009F0E42">
        <w:rPr>
          <w:rFonts w:ascii="黑体" w:eastAsia="黑体" w:hAnsi="黑体" w:hint="eastAsia"/>
          <w:sz w:val="24"/>
        </w:rPr>
        <w:t>.</w:t>
      </w:r>
      <w:r w:rsidR="0080055C">
        <w:rPr>
          <w:rFonts w:ascii="黑体" w:eastAsia="黑体" w:hAnsi="黑体"/>
          <w:sz w:val="24"/>
        </w:rPr>
        <w:t>1</w:t>
      </w:r>
      <w:r w:rsidR="009F0E42">
        <w:rPr>
          <w:rFonts w:ascii="黑体" w:eastAsia="黑体" w:hAnsi="黑体" w:hint="eastAsia"/>
          <w:sz w:val="24"/>
        </w:rPr>
        <w:t>.1</w:t>
      </w:r>
      <w:bookmarkEnd w:id="24"/>
      <w:bookmarkEnd w:id="25"/>
      <w:bookmarkEnd w:id="26"/>
      <w:bookmarkEnd w:id="27"/>
      <w:r w:rsidR="009F0E42">
        <w:rPr>
          <w:rFonts w:ascii="黑体" w:eastAsia="黑体" w:hAnsi="黑体" w:hint="eastAsia"/>
          <w:sz w:val="24"/>
        </w:rPr>
        <w:t>企业信息完善</w:t>
      </w:r>
      <w:bookmarkEnd w:id="28"/>
    </w:p>
    <w:p w:rsidR="00942500" w:rsidRDefault="009F0E42">
      <w:pPr>
        <w:outlineLvl w:val="2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 xml:space="preserve"> </w:t>
      </w:r>
    </w:p>
    <w:p w:rsidR="00942500" w:rsidRDefault="009F0E42">
      <w:pPr>
        <w:rPr>
          <w:rFonts w:ascii="仿宋" w:eastAsia="仿宋" w:hAnsi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</w:t>
      </w:r>
      <w:r>
        <w:rPr>
          <w:rFonts w:ascii="仿宋" w:eastAsia="仿宋" w:hAnsi="仿宋" w:hint="eastAsia"/>
          <w:sz w:val="24"/>
        </w:rPr>
        <w:t>点击左菜单栏里“企业管理”下的“企业信息完善”，如图：</w:t>
      </w:r>
    </w:p>
    <w:p w:rsidR="00942500" w:rsidRDefault="003137D5">
      <w:pPr>
        <w:pStyle w:val="Style1"/>
        <w:spacing w:line="360" w:lineRule="auto"/>
        <w:ind w:firstLineChars="0" w:firstLine="425"/>
        <w:rPr>
          <w:rFonts w:ascii="仿宋" w:eastAsia="仿宋" w:hAnsi="仿宋"/>
          <w:sz w:val="24"/>
        </w:rPr>
      </w:pPr>
      <w:r>
        <w:rPr>
          <w:rFonts w:ascii="仿宋" w:eastAsia="仿宋" w:hAnsi="仿宋"/>
          <w:noProof/>
          <w:sz w:val="24"/>
        </w:rPr>
        <w:drawing>
          <wp:inline distT="0" distB="0" distL="0" distR="0">
            <wp:extent cx="5267325" cy="2781300"/>
            <wp:effectExtent l="0" t="0" r="9525" b="0"/>
            <wp:docPr id="4" name="图片 4" descr="C:\Users\sx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xh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00" w:rsidRDefault="00C46552">
      <w:pPr>
        <w:pStyle w:val="2"/>
      </w:pPr>
      <w:bookmarkStart w:id="29" w:name="_Toc15192"/>
      <w:bookmarkStart w:id="30" w:name="_Toc508010352"/>
      <w:bookmarkStart w:id="31" w:name="_Toc5557"/>
      <w:bookmarkStart w:id="32" w:name="_Toc23728"/>
      <w:r>
        <w:t>1</w:t>
      </w:r>
      <w:r w:rsidR="009F0E42">
        <w:rPr>
          <w:rFonts w:hint="eastAsia"/>
        </w:rPr>
        <w:t>.</w:t>
      </w:r>
      <w:r w:rsidR="00AD6CD9">
        <w:t>2</w:t>
      </w:r>
      <w:r w:rsidR="009F0E42">
        <w:rPr>
          <w:rFonts w:hint="eastAsia"/>
        </w:rPr>
        <w:t>产品管理</w:t>
      </w:r>
      <w:bookmarkEnd w:id="29"/>
      <w:bookmarkEnd w:id="30"/>
    </w:p>
    <w:p w:rsidR="00942500" w:rsidRDefault="009F0E42">
      <w:pPr>
        <w:pStyle w:val="Style1"/>
        <w:spacing w:line="360" w:lineRule="auto"/>
        <w:ind w:firstLineChars="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对产品的管理，可以添加产品、查看产品具体信息、上报产品。</w:t>
      </w:r>
    </w:p>
    <w:p w:rsidR="00942500" w:rsidRDefault="009F0E42">
      <w:pPr>
        <w:pStyle w:val="3"/>
        <w:rPr>
          <w:rFonts w:ascii="黑体" w:eastAsia="黑体" w:hAnsi="黑体"/>
          <w:b w:val="0"/>
          <w:sz w:val="24"/>
          <w:szCs w:val="24"/>
        </w:rPr>
      </w:pPr>
      <w:bookmarkStart w:id="33" w:name="_Toc508010353"/>
      <w:r>
        <w:rPr>
          <w:rFonts w:ascii="黑体" w:eastAsia="黑体" w:hAnsi="黑体" w:hint="eastAsia"/>
          <w:b w:val="0"/>
          <w:sz w:val="24"/>
          <w:szCs w:val="24"/>
        </w:rPr>
        <w:t>2.</w:t>
      </w:r>
      <w:r w:rsidR="006F656C">
        <w:rPr>
          <w:rFonts w:ascii="黑体" w:eastAsia="黑体" w:hAnsi="黑体"/>
          <w:b w:val="0"/>
          <w:sz w:val="24"/>
          <w:szCs w:val="24"/>
        </w:rPr>
        <w:t>2</w:t>
      </w:r>
      <w:r>
        <w:rPr>
          <w:rFonts w:ascii="黑体" w:eastAsia="黑体" w:hAnsi="黑体" w:hint="eastAsia"/>
          <w:b w:val="0"/>
          <w:sz w:val="24"/>
          <w:szCs w:val="24"/>
        </w:rPr>
        <w:t>.1产品添加</w:t>
      </w:r>
      <w:bookmarkEnd w:id="33"/>
    </w:p>
    <w:p w:rsidR="000E46C2" w:rsidRDefault="000E46C2">
      <w:pPr>
        <w:ind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点击左菜单栏里“产品管理”下的“产品添加”。</w:t>
      </w:r>
    </w:p>
    <w:p w:rsidR="00942500" w:rsidRDefault="009F0E42">
      <w:pPr>
        <w:ind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lastRenderedPageBreak/>
        <w:t>如图：</w:t>
      </w:r>
    </w:p>
    <w:p w:rsidR="00942500" w:rsidRDefault="00942500">
      <w:pPr>
        <w:ind w:firstLine="480"/>
        <w:rPr>
          <w:rFonts w:ascii="仿宋" w:eastAsia="仿宋" w:hAnsi="仿宋"/>
          <w:sz w:val="24"/>
        </w:rPr>
      </w:pPr>
    </w:p>
    <w:p w:rsidR="00942500" w:rsidRDefault="00DA1CA5">
      <w:pPr>
        <w:ind w:firstLine="480"/>
        <w:rPr>
          <w:rFonts w:ascii="宋体" w:eastAsia="宋体" w:hAnsi="宋体" w:cs="宋体"/>
          <w:kern w:val="0"/>
          <w:sz w:val="24"/>
        </w:rPr>
      </w:pPr>
      <w:r w:rsidRPr="00DA1CA5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74310" cy="3830096"/>
            <wp:effectExtent l="0" t="0" r="2540" b="0"/>
            <wp:docPr id="15" name="图片 15" descr="C:\Users\sx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xh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86" w:rsidRPr="007301E1" w:rsidRDefault="00681C86" w:rsidP="00681C86">
      <w:pPr>
        <w:ind w:firstLine="480"/>
        <w:rPr>
          <w:rFonts w:ascii="仿宋" w:eastAsia="仿宋" w:hAnsi="仿宋"/>
          <w:sz w:val="24"/>
        </w:rPr>
      </w:pPr>
      <w:r w:rsidRPr="00D84B08">
        <w:rPr>
          <w:rFonts w:ascii="仿宋" w:eastAsia="仿宋" w:hAnsi="仿宋" w:cs="仿宋" w:hint="eastAsia"/>
          <w:color w:val="FF0000"/>
          <w:sz w:val="28"/>
          <w:szCs w:val="28"/>
        </w:rPr>
        <w:t>注意</w:t>
      </w:r>
      <w:r>
        <w:rPr>
          <w:rFonts w:ascii="仿宋" w:eastAsia="仿宋" w:hAnsi="仿宋" w:hint="eastAsia"/>
          <w:sz w:val="24"/>
        </w:rPr>
        <w:t>：</w:t>
      </w:r>
      <w:r w:rsidR="008A5196">
        <w:rPr>
          <w:rFonts w:ascii="仿宋" w:eastAsia="仿宋" w:hAnsi="仿宋" w:hint="eastAsia"/>
          <w:sz w:val="24"/>
        </w:rPr>
        <w:t>1、</w:t>
      </w:r>
      <w:r w:rsidR="00F802C2">
        <w:rPr>
          <w:rFonts w:ascii="仿宋" w:eastAsia="仿宋" w:hAnsi="仿宋" w:hint="eastAsia"/>
          <w:sz w:val="24"/>
        </w:rPr>
        <w:t>选择证书类型，证书类型默认为推广鉴定证书，证书类型选项有推广鉴定证书</w:t>
      </w:r>
      <w:r w:rsidR="007301E1">
        <w:rPr>
          <w:rFonts w:ascii="仿宋" w:eastAsia="仿宋" w:hAnsi="仿宋" w:hint="eastAsia"/>
          <w:sz w:val="24"/>
        </w:rPr>
        <w:t>、</w:t>
      </w:r>
      <w:r w:rsidR="007301E1" w:rsidRPr="007301E1">
        <w:rPr>
          <w:rFonts w:ascii="仿宋" w:eastAsia="仿宋" w:hAnsi="仿宋" w:hint="eastAsia"/>
          <w:sz w:val="24"/>
        </w:rPr>
        <w:t>强制性认证证书、自愿性认证证书</w:t>
      </w:r>
      <w:r w:rsidR="00802E25">
        <w:rPr>
          <w:rFonts w:ascii="仿宋" w:eastAsia="仿宋" w:hAnsi="仿宋" w:hint="eastAsia"/>
          <w:sz w:val="24"/>
        </w:rPr>
        <w:t>。</w:t>
      </w:r>
    </w:p>
    <w:p w:rsidR="008A5196" w:rsidRDefault="008A5196" w:rsidP="00681C86">
      <w:pPr>
        <w:ind w:firstLine="480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ab/>
      </w:r>
      <w:r>
        <w:rPr>
          <w:rFonts w:ascii="仿宋" w:eastAsia="仿宋" w:hAnsi="仿宋"/>
          <w:sz w:val="24"/>
        </w:rPr>
        <w:tab/>
        <w:t>2</w:t>
      </w:r>
      <w:r>
        <w:rPr>
          <w:rFonts w:ascii="仿宋" w:eastAsia="仿宋" w:hAnsi="仿宋" w:hint="eastAsia"/>
          <w:sz w:val="24"/>
        </w:rPr>
        <w:t>、选择分档名称时，如果没有选项，需要等省</w:t>
      </w:r>
      <w:r w:rsidR="00CE7F0D">
        <w:rPr>
          <w:rFonts w:ascii="仿宋" w:eastAsia="仿宋" w:hAnsi="仿宋" w:hint="eastAsia"/>
          <w:sz w:val="24"/>
        </w:rPr>
        <w:t>农机鉴定站</w:t>
      </w:r>
      <w:r>
        <w:rPr>
          <w:rFonts w:ascii="仿宋" w:eastAsia="仿宋" w:hAnsi="仿宋" w:hint="eastAsia"/>
          <w:sz w:val="24"/>
        </w:rPr>
        <w:t>导入补贴范围后操作</w:t>
      </w:r>
      <w:r w:rsidR="00EB6D94">
        <w:rPr>
          <w:rFonts w:ascii="仿宋" w:eastAsia="仿宋" w:hAnsi="仿宋" w:hint="eastAsia"/>
          <w:sz w:val="24"/>
        </w:rPr>
        <w:t>。</w:t>
      </w:r>
    </w:p>
    <w:p w:rsidR="00D51CDB" w:rsidRDefault="00D51CDB" w:rsidP="00681C86">
      <w:pPr>
        <w:ind w:firstLine="480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ab/>
      </w:r>
      <w:r>
        <w:rPr>
          <w:rFonts w:ascii="仿宋" w:eastAsia="仿宋" w:hAnsi="仿宋"/>
          <w:sz w:val="24"/>
        </w:rPr>
        <w:tab/>
        <w:t>3</w:t>
      </w:r>
      <w:r>
        <w:rPr>
          <w:rFonts w:ascii="仿宋" w:eastAsia="仿宋" w:hAnsi="仿宋" w:hint="eastAsia"/>
          <w:sz w:val="24"/>
        </w:rPr>
        <w:t>、</w:t>
      </w:r>
      <w:r w:rsidR="0080590C">
        <w:rPr>
          <w:rFonts w:ascii="仿宋" w:eastAsia="仿宋" w:hAnsi="仿宋" w:hint="eastAsia"/>
          <w:sz w:val="24"/>
        </w:rPr>
        <w:t>填写</w:t>
      </w:r>
      <w:r w:rsidR="0080590C" w:rsidRPr="0080590C">
        <w:rPr>
          <w:rFonts w:ascii="仿宋" w:eastAsia="仿宋" w:hAnsi="仿宋" w:hint="eastAsia"/>
          <w:sz w:val="24"/>
        </w:rPr>
        <w:t>推广鉴定部门公布的产品所属品目信息</w:t>
      </w:r>
      <w:r w:rsidR="0080590C">
        <w:rPr>
          <w:rFonts w:ascii="仿宋" w:eastAsia="仿宋" w:hAnsi="仿宋" w:hint="eastAsia"/>
          <w:sz w:val="24"/>
        </w:rPr>
        <w:t>时，如果有网址链接，</w:t>
      </w:r>
    </w:p>
    <w:p w:rsidR="0080590C" w:rsidRDefault="0080590C" w:rsidP="0080590C">
      <w:pPr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优先填写网址链接</w:t>
      </w:r>
      <w:r w:rsidR="008A22C1">
        <w:rPr>
          <w:rFonts w:ascii="仿宋" w:eastAsia="仿宋" w:hAnsi="仿宋" w:hint="eastAsia"/>
          <w:sz w:val="24"/>
        </w:rPr>
        <w:t>。</w:t>
      </w:r>
      <w:r w:rsidRPr="00CE07C3">
        <w:rPr>
          <w:rFonts w:ascii="仿宋" w:eastAsia="仿宋" w:hAnsi="仿宋" w:hint="eastAsia"/>
          <w:sz w:val="24"/>
        </w:rPr>
        <w:t>如未公布链接，需企业提供原鉴定机构的所属品目证明材料</w:t>
      </w:r>
      <w:r w:rsidR="008A22C1">
        <w:rPr>
          <w:rFonts w:ascii="仿宋" w:eastAsia="仿宋" w:hAnsi="仿宋" w:hint="eastAsia"/>
          <w:sz w:val="24"/>
        </w:rPr>
        <w:t>；</w:t>
      </w:r>
    </w:p>
    <w:p w:rsidR="008A22C1" w:rsidRDefault="008A22C1" w:rsidP="0080590C">
      <w:pPr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两者填一项即可。</w:t>
      </w:r>
    </w:p>
    <w:p w:rsidR="006E5D0A" w:rsidRDefault="006E5D0A" w:rsidP="00681C86">
      <w:pPr>
        <w:ind w:firstLine="480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ab/>
      </w:r>
      <w:r>
        <w:rPr>
          <w:rFonts w:ascii="仿宋" w:eastAsia="仿宋" w:hAnsi="仿宋"/>
          <w:sz w:val="24"/>
        </w:rPr>
        <w:tab/>
      </w:r>
      <w:r w:rsidR="00B241D7">
        <w:rPr>
          <w:rFonts w:ascii="仿宋" w:eastAsia="仿宋" w:hAnsi="仿宋"/>
          <w:sz w:val="24"/>
        </w:rPr>
        <w:t>4</w:t>
      </w:r>
      <w:r>
        <w:rPr>
          <w:rFonts w:ascii="仿宋" w:eastAsia="仿宋" w:hAnsi="仿宋" w:hint="eastAsia"/>
          <w:sz w:val="24"/>
        </w:rPr>
        <w:t>、产品归档配置和技术参数根据</w:t>
      </w:r>
      <w:r w:rsidR="005E6FCA" w:rsidRPr="005E6FCA">
        <w:rPr>
          <w:rFonts w:ascii="仿宋" w:eastAsia="仿宋" w:hAnsi="仿宋" w:hint="eastAsia"/>
          <w:sz w:val="24"/>
        </w:rPr>
        <w:t>归档基本配置和参数要求</w:t>
      </w:r>
      <w:r>
        <w:rPr>
          <w:rFonts w:ascii="仿宋" w:eastAsia="仿宋" w:hAnsi="仿宋" w:hint="eastAsia"/>
          <w:sz w:val="24"/>
        </w:rPr>
        <w:t>填写，如：</w:t>
      </w:r>
      <w:r w:rsidR="005E6FCA" w:rsidRPr="005E6FCA">
        <w:rPr>
          <w:rFonts w:ascii="仿宋" w:eastAsia="仿宋" w:hAnsi="仿宋" w:hint="eastAsia"/>
          <w:sz w:val="24"/>
        </w:rPr>
        <w:t>归档基本配置和参数要求</w:t>
      </w:r>
      <w:r>
        <w:rPr>
          <w:rFonts w:ascii="仿宋" w:eastAsia="仿宋" w:hAnsi="仿宋" w:hint="eastAsia"/>
          <w:sz w:val="24"/>
        </w:rPr>
        <w:t>为：</w:t>
      </w:r>
      <w:r w:rsidR="00434BFF">
        <w:rPr>
          <w:rFonts w:ascii="仿宋" w:eastAsia="仿宋" w:hAnsi="仿宋" w:hint="eastAsia"/>
          <w:sz w:val="24"/>
        </w:rPr>
        <w:t>“</w:t>
      </w:r>
      <w:r w:rsidRPr="006E5D0A">
        <w:rPr>
          <w:rFonts w:ascii="仿宋" w:eastAsia="仿宋" w:hAnsi="仿宋" w:hint="eastAsia"/>
          <w:sz w:val="24"/>
        </w:rPr>
        <w:t>单轴；1000</w:t>
      </w:r>
      <w:r w:rsidR="00491FFC">
        <w:rPr>
          <w:rFonts w:ascii="仿宋" w:eastAsia="仿宋" w:hAnsi="仿宋" w:hint="eastAsia"/>
          <w:sz w:val="24"/>
        </w:rPr>
        <w:t>MM</w:t>
      </w:r>
      <w:r w:rsidRPr="006E5D0A">
        <w:rPr>
          <w:rFonts w:ascii="仿宋" w:eastAsia="仿宋" w:hAnsi="仿宋" w:hint="eastAsia"/>
          <w:sz w:val="24"/>
        </w:rPr>
        <w:t>≤耕幅&lt;1500</w:t>
      </w:r>
      <w:r w:rsidR="00491FFC">
        <w:rPr>
          <w:rFonts w:ascii="仿宋" w:eastAsia="仿宋" w:hAnsi="仿宋" w:hint="eastAsia"/>
          <w:sz w:val="24"/>
        </w:rPr>
        <w:t>MM</w:t>
      </w:r>
      <w:r w:rsidR="00434BFF">
        <w:rPr>
          <w:rFonts w:ascii="仿宋" w:eastAsia="仿宋" w:hAnsi="仿宋" w:hint="eastAsia"/>
          <w:sz w:val="24"/>
        </w:rPr>
        <w:t>”</w:t>
      </w:r>
      <w:r>
        <w:rPr>
          <w:rFonts w:ascii="仿宋" w:eastAsia="仿宋" w:hAnsi="仿宋" w:hint="eastAsia"/>
          <w:sz w:val="24"/>
        </w:rPr>
        <w:t>，产品归档配置和技术参数填写为：</w:t>
      </w:r>
      <w:r w:rsidR="00A61000">
        <w:rPr>
          <w:rFonts w:ascii="仿宋" w:eastAsia="仿宋" w:hAnsi="仿宋" w:hint="eastAsia"/>
          <w:sz w:val="24"/>
        </w:rPr>
        <w:t>“</w:t>
      </w:r>
      <w:r w:rsidRPr="006E5D0A">
        <w:rPr>
          <w:rFonts w:ascii="仿宋" w:eastAsia="仿宋" w:hAnsi="仿宋" w:hint="eastAsia"/>
          <w:sz w:val="24"/>
        </w:rPr>
        <w:t>单轴；耕幅</w:t>
      </w:r>
      <w:r>
        <w:rPr>
          <w:rFonts w:ascii="仿宋" w:eastAsia="仿宋" w:hAnsi="仿宋" w:hint="eastAsia"/>
          <w:sz w:val="24"/>
        </w:rPr>
        <w:t>：</w:t>
      </w:r>
      <w:r w:rsidR="00A61000" w:rsidRPr="00A61000">
        <w:rPr>
          <w:rFonts w:ascii="仿宋" w:eastAsia="仿宋" w:hAnsi="仿宋"/>
          <w:color w:val="FF0000"/>
          <w:sz w:val="24"/>
        </w:rPr>
        <w:t>(</w:t>
      </w:r>
      <w:r w:rsidR="00A61000" w:rsidRPr="00A61000">
        <w:rPr>
          <w:rFonts w:ascii="仿宋" w:eastAsia="仿宋" w:hAnsi="仿宋" w:hint="eastAsia"/>
          <w:color w:val="FF0000"/>
          <w:sz w:val="24"/>
        </w:rPr>
        <w:t>具体值</w:t>
      </w:r>
      <w:r w:rsidR="00A61000" w:rsidRPr="00A61000">
        <w:rPr>
          <w:rFonts w:ascii="仿宋" w:eastAsia="仿宋" w:hAnsi="仿宋"/>
          <w:color w:val="FF0000"/>
          <w:sz w:val="24"/>
        </w:rPr>
        <w:t>)</w:t>
      </w:r>
      <w:r w:rsidR="00491FFC">
        <w:rPr>
          <w:rFonts w:ascii="仿宋" w:eastAsia="仿宋" w:hAnsi="仿宋" w:hint="eastAsia"/>
          <w:sz w:val="24"/>
        </w:rPr>
        <w:t>MM</w:t>
      </w:r>
      <w:r w:rsidR="00A61000">
        <w:rPr>
          <w:rFonts w:ascii="仿宋" w:eastAsia="仿宋" w:hAnsi="仿宋" w:hint="eastAsia"/>
          <w:sz w:val="24"/>
        </w:rPr>
        <w:t>。”即可</w:t>
      </w:r>
      <w:r w:rsidR="001E731E">
        <w:rPr>
          <w:rFonts w:ascii="仿宋" w:eastAsia="仿宋" w:hAnsi="仿宋" w:hint="eastAsia"/>
          <w:sz w:val="24"/>
        </w:rPr>
        <w:t>。</w:t>
      </w:r>
    </w:p>
    <w:p w:rsidR="00681C86" w:rsidRPr="00681C86" w:rsidRDefault="00681C86" w:rsidP="00F567DC">
      <w:pPr>
        <w:rPr>
          <w:rFonts w:ascii="宋体" w:eastAsia="宋体" w:hAnsi="宋体" w:cs="宋体"/>
          <w:kern w:val="0"/>
          <w:sz w:val="24"/>
        </w:rPr>
      </w:pPr>
    </w:p>
    <w:p w:rsidR="00942500" w:rsidRDefault="00C46552">
      <w:pPr>
        <w:pStyle w:val="3"/>
      </w:pPr>
      <w:bookmarkStart w:id="34" w:name="_Toc508010354"/>
      <w:r>
        <w:t>1</w:t>
      </w:r>
      <w:r w:rsidR="009F0E42">
        <w:rPr>
          <w:rFonts w:hint="eastAsia"/>
        </w:rPr>
        <w:t>.</w:t>
      </w:r>
      <w:r w:rsidR="00FB6E78">
        <w:t>2</w:t>
      </w:r>
      <w:r w:rsidR="009F0E42">
        <w:rPr>
          <w:rFonts w:hint="eastAsia"/>
        </w:rPr>
        <w:t>.2</w:t>
      </w:r>
      <w:r w:rsidR="00131935">
        <w:rPr>
          <w:rFonts w:hint="eastAsia"/>
        </w:rPr>
        <w:t>产品</w:t>
      </w:r>
      <w:r w:rsidR="00DE6ACC">
        <w:rPr>
          <w:rFonts w:hint="eastAsia"/>
        </w:rPr>
        <w:t>上报</w:t>
      </w:r>
      <w:bookmarkEnd w:id="34"/>
    </w:p>
    <w:p w:rsidR="00942500" w:rsidRDefault="009F0E42">
      <w:pPr>
        <w:pStyle w:val="Style1"/>
        <w:spacing w:line="360" w:lineRule="auto"/>
        <w:ind w:firstLineChars="0" w:firstLine="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对已经添加的产品</w:t>
      </w:r>
      <w:r w:rsidR="00714B56">
        <w:rPr>
          <w:rFonts w:ascii="仿宋" w:eastAsia="仿宋" w:hAnsi="仿宋" w:cs="仿宋" w:hint="eastAsia"/>
          <w:sz w:val="24"/>
        </w:rPr>
        <w:t>进行</w:t>
      </w:r>
      <w:r>
        <w:rPr>
          <w:rFonts w:ascii="仿宋" w:eastAsia="仿宋" w:hAnsi="仿宋" w:cs="仿宋" w:hint="eastAsia"/>
          <w:sz w:val="24"/>
        </w:rPr>
        <w:t>管理，可以</w:t>
      </w:r>
      <w:r w:rsidR="00F428A2">
        <w:rPr>
          <w:rFonts w:ascii="仿宋" w:eastAsia="仿宋" w:hAnsi="仿宋" w:cs="仿宋" w:hint="eastAsia"/>
          <w:sz w:val="24"/>
        </w:rPr>
        <w:t>进行</w:t>
      </w:r>
      <w:r>
        <w:rPr>
          <w:rFonts w:ascii="仿宋" w:eastAsia="仿宋" w:hAnsi="仿宋" w:cs="仿宋" w:hint="eastAsia"/>
          <w:sz w:val="24"/>
        </w:rPr>
        <w:t>查看、修改、删除、</w:t>
      </w:r>
      <w:r w:rsidR="00E120E8">
        <w:rPr>
          <w:rFonts w:ascii="仿宋" w:eastAsia="仿宋" w:hAnsi="仿宋" w:cs="仿宋" w:hint="eastAsia"/>
          <w:sz w:val="24"/>
        </w:rPr>
        <w:t>产品上报操作</w:t>
      </w:r>
      <w:r>
        <w:rPr>
          <w:rFonts w:ascii="仿宋" w:eastAsia="仿宋" w:hAnsi="仿宋" w:cs="仿宋" w:hint="eastAsia"/>
          <w:sz w:val="24"/>
        </w:rPr>
        <w:t>。</w:t>
      </w:r>
    </w:p>
    <w:p w:rsidR="00942500" w:rsidRDefault="009F0E42">
      <w:pPr>
        <w:ind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点击左菜单栏里“产品管理”下的“</w:t>
      </w:r>
      <w:r>
        <w:rPr>
          <w:rFonts w:ascii="仿宋" w:eastAsia="仿宋" w:hAnsi="仿宋" w:cs="仿宋" w:hint="eastAsia"/>
          <w:sz w:val="24"/>
        </w:rPr>
        <w:t>产品</w:t>
      </w:r>
      <w:r w:rsidR="00D13272">
        <w:rPr>
          <w:rFonts w:ascii="仿宋" w:eastAsia="仿宋" w:hAnsi="仿宋" w:cs="仿宋" w:hint="eastAsia"/>
          <w:sz w:val="24"/>
        </w:rPr>
        <w:t>上报</w:t>
      </w:r>
      <w:r>
        <w:rPr>
          <w:rFonts w:ascii="仿宋" w:eastAsia="仿宋" w:hAnsi="仿宋" w:hint="eastAsia"/>
          <w:sz w:val="24"/>
        </w:rPr>
        <w:t>”，如图：</w:t>
      </w:r>
    </w:p>
    <w:p w:rsidR="00942500" w:rsidRDefault="001B3F15">
      <w:pPr>
        <w:ind w:firstLine="480"/>
        <w:rPr>
          <w:rFonts w:ascii="黑体" w:eastAsia="黑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6850" cy="1123950"/>
            <wp:effectExtent l="0" t="0" r="0" b="0"/>
            <wp:docPr id="6" name="图片 6" descr="C:\Users\sx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xh\Desktop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00" w:rsidRDefault="009F0E42">
      <w:pPr>
        <w:numPr>
          <w:ilvl w:val="0"/>
          <w:numId w:val="1"/>
        </w:num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查看</w:t>
      </w:r>
    </w:p>
    <w:p w:rsidR="00ED5B92" w:rsidRDefault="009F0E42" w:rsidP="00CE71BD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</w:t>
      </w:r>
      <w:r w:rsidR="00F82249">
        <w:rPr>
          <w:rFonts w:ascii="仿宋" w:eastAsia="仿宋" w:hAnsi="仿宋" w:cs="仿宋" w:hint="eastAsia"/>
          <w:noProof/>
          <w:sz w:val="24"/>
        </w:rPr>
        <w:t>点击列表后的查看按钮</w:t>
      </w:r>
      <w:r>
        <w:rPr>
          <w:rFonts w:ascii="仿宋" w:eastAsia="仿宋" w:hAnsi="仿宋" w:cs="仿宋" w:hint="eastAsia"/>
          <w:sz w:val="24"/>
        </w:rPr>
        <w:t>，查看产品详细信息。</w:t>
      </w:r>
      <w:r w:rsidR="00C267FF">
        <w:rPr>
          <w:rFonts w:ascii="仿宋" w:eastAsia="仿宋" w:hAnsi="仿宋" w:cs="仿宋" w:hint="eastAsia"/>
          <w:sz w:val="24"/>
        </w:rPr>
        <w:t>可在查看页面中对产品进行上报操作。</w:t>
      </w:r>
      <w:r>
        <w:rPr>
          <w:rFonts w:ascii="仿宋" w:eastAsia="仿宋" w:hAnsi="仿宋" w:cs="仿宋" w:hint="eastAsia"/>
          <w:sz w:val="24"/>
        </w:rPr>
        <w:t>如图所示：</w:t>
      </w:r>
    </w:p>
    <w:p w:rsidR="00942500" w:rsidRPr="00CE71BD" w:rsidRDefault="006C321A" w:rsidP="00CE71BD">
      <w:pPr>
        <w:rPr>
          <w:rFonts w:ascii="仿宋" w:eastAsia="仿宋" w:hAnsi="仿宋" w:cs="仿宋"/>
          <w:sz w:val="24"/>
        </w:rPr>
      </w:pPr>
      <w:r w:rsidRPr="006C321A">
        <w:rPr>
          <w:rFonts w:ascii="仿宋" w:eastAsia="仿宋" w:hAnsi="仿宋" w:cs="仿宋"/>
          <w:noProof/>
          <w:sz w:val="24"/>
        </w:rPr>
        <w:drawing>
          <wp:inline distT="0" distB="0" distL="0" distR="0">
            <wp:extent cx="5274310" cy="5109138"/>
            <wp:effectExtent l="0" t="0" r="2540" b="0"/>
            <wp:docPr id="17" name="图片 17" descr="C:\Users\sx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xh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0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5" w:name="_GoBack"/>
      <w:bookmarkEnd w:id="35"/>
    </w:p>
    <w:p w:rsidR="00942500" w:rsidRDefault="009F0E42">
      <w:pPr>
        <w:numPr>
          <w:ilvl w:val="0"/>
          <w:numId w:val="2"/>
        </w:num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修改</w:t>
      </w:r>
    </w:p>
    <w:p w:rsidR="00942500" w:rsidRDefault="00511E0B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点击列表后的修改按钮</w:t>
      </w:r>
      <w:r w:rsidR="009F0E42">
        <w:rPr>
          <w:rFonts w:ascii="仿宋" w:eastAsia="仿宋" w:hAnsi="仿宋" w:cs="仿宋" w:hint="eastAsia"/>
          <w:sz w:val="24"/>
        </w:rPr>
        <w:t>，编辑修改产品信息，但是已经上报的产品不能进行修改操作。编辑产品信息如图：</w:t>
      </w:r>
    </w:p>
    <w:p w:rsidR="00942500" w:rsidRDefault="00377F6A" w:rsidP="00F47415">
      <w:pPr>
        <w:ind w:firstLineChars="300" w:firstLine="720"/>
        <w:rPr>
          <w:rFonts w:ascii="仿宋" w:eastAsia="仿宋" w:hAnsi="仿宋" w:cs="仿宋"/>
          <w:sz w:val="24"/>
        </w:rPr>
      </w:pPr>
      <w:r w:rsidRPr="00377F6A">
        <w:rPr>
          <w:rFonts w:ascii="仿宋" w:eastAsia="仿宋" w:hAnsi="仿宋" w:cs="仿宋"/>
          <w:noProof/>
          <w:sz w:val="24"/>
        </w:rPr>
        <w:lastRenderedPageBreak/>
        <w:drawing>
          <wp:inline distT="0" distB="0" distL="0" distR="0">
            <wp:extent cx="5274310" cy="5259659"/>
            <wp:effectExtent l="0" t="0" r="2540" b="0"/>
            <wp:docPr id="16" name="图片 16" descr="C:\Users\sx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xh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5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F0E42">
      <w:pPr>
        <w:numPr>
          <w:ilvl w:val="0"/>
          <w:numId w:val="2"/>
        </w:num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删除</w:t>
      </w:r>
    </w:p>
    <w:p w:rsidR="00942500" w:rsidRDefault="00B23268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t>点击列表后的删除按钮</w:t>
      </w:r>
      <w:r w:rsidR="009F0E42">
        <w:rPr>
          <w:rFonts w:ascii="仿宋" w:eastAsia="仿宋" w:hAnsi="仿宋" w:cs="仿宋" w:hint="eastAsia"/>
          <w:sz w:val="24"/>
        </w:rPr>
        <w:t>，删除产品信息，已经上报的产品不能进行删除操作。如图：</w:t>
      </w:r>
    </w:p>
    <w:p w:rsidR="00942500" w:rsidRDefault="008A5358">
      <w:pPr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0" distR="0">
            <wp:extent cx="5267325" cy="1371600"/>
            <wp:effectExtent l="0" t="0" r="9525" b="0"/>
            <wp:docPr id="10" name="图片 10" descr="C:\Users\sx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xh\Desktop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60751E">
      <w:pPr>
        <w:numPr>
          <w:ilvl w:val="0"/>
          <w:numId w:val="3"/>
        </w:num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产品</w:t>
      </w:r>
      <w:r w:rsidR="00C736A8">
        <w:rPr>
          <w:rFonts w:ascii="仿宋" w:eastAsia="仿宋" w:hAnsi="仿宋" w:cs="仿宋" w:hint="eastAsia"/>
          <w:sz w:val="24"/>
        </w:rPr>
        <w:t>上报</w:t>
      </w:r>
      <w:r w:rsidR="009F0E42">
        <w:rPr>
          <w:rFonts w:ascii="仿宋" w:eastAsia="仿宋" w:hAnsi="仿宋" w:cs="仿宋" w:hint="eastAsia"/>
          <w:sz w:val="24"/>
        </w:rPr>
        <w:t xml:space="preserve">  </w:t>
      </w:r>
    </w:p>
    <w:p w:rsidR="00136B81" w:rsidRDefault="009F0E42" w:rsidP="00136B81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企业可以查看自己添加的产品的状态，待上报的</w:t>
      </w:r>
      <w:r w:rsidR="00E4373E">
        <w:rPr>
          <w:rFonts w:ascii="仿宋" w:eastAsia="仿宋" w:hAnsi="仿宋" w:cs="仿宋" w:hint="eastAsia"/>
          <w:sz w:val="24"/>
        </w:rPr>
        <w:t>可在产品上报中批量上报</w:t>
      </w:r>
      <w:r>
        <w:rPr>
          <w:rFonts w:ascii="仿宋" w:eastAsia="仿宋" w:hAnsi="仿宋" w:cs="仿宋" w:hint="eastAsia"/>
          <w:sz w:val="24"/>
        </w:rPr>
        <w:t>。</w:t>
      </w:r>
      <w:bookmarkStart w:id="36" w:name="_Toc11515"/>
      <w:bookmarkStart w:id="37" w:name="_Toc16328"/>
      <w:bookmarkStart w:id="38" w:name="_Toc22259"/>
      <w:bookmarkStart w:id="39" w:name="_Toc23450"/>
      <w:bookmarkStart w:id="40" w:name="_Toc475088079"/>
      <w:bookmarkStart w:id="41" w:name="_Toc478909889"/>
      <w:bookmarkStart w:id="42" w:name="_Toc478910008"/>
    </w:p>
    <w:p w:rsidR="00770A71" w:rsidRPr="004B38B0" w:rsidRDefault="00EA5416" w:rsidP="004B38B0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勾选需要上报的产品，点击</w:t>
      </w:r>
      <w:r>
        <w:rPr>
          <w:rFonts w:ascii="仿宋" w:eastAsia="仿宋" w:hAnsi="仿宋" w:cs="仿宋" w:hint="eastAsia"/>
          <w:noProof/>
          <w:sz w:val="24"/>
        </w:rPr>
        <w:t>产品上报按钮</w:t>
      </w:r>
      <w:r>
        <w:rPr>
          <w:rFonts w:ascii="仿宋" w:eastAsia="仿宋" w:hAnsi="仿宋" w:cs="仿宋" w:hint="eastAsia"/>
          <w:sz w:val="24"/>
        </w:rPr>
        <w:t>，选择上报流程。如图所示：</w:t>
      </w:r>
      <w:bookmarkEnd w:id="36"/>
      <w:bookmarkEnd w:id="37"/>
      <w:bookmarkEnd w:id="38"/>
      <w:bookmarkEnd w:id="39"/>
      <w:bookmarkEnd w:id="40"/>
      <w:bookmarkEnd w:id="41"/>
      <w:bookmarkEnd w:id="42"/>
      <w:r w:rsidR="00232DB4" w:rsidRPr="00232DB4"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4310" cy="1449737"/>
            <wp:effectExtent l="0" t="0" r="2540" b="0"/>
            <wp:docPr id="11" name="图片 11" descr="C:\Users\sx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xh\Desktop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A71" w:rsidRPr="00770A71">
        <w:rPr>
          <w:rFonts w:ascii="仿宋" w:eastAsia="仿宋" w:hAnsi="仿宋" w:cs="仿宋" w:hint="eastAsia"/>
          <w:color w:val="FF0000"/>
          <w:sz w:val="28"/>
          <w:szCs w:val="28"/>
        </w:rPr>
        <w:t>注意</w:t>
      </w:r>
      <w:r w:rsidR="00770A71">
        <w:rPr>
          <w:rFonts w:ascii="宋体" w:eastAsia="宋体" w:hAnsi="宋体" w:cs="宋体" w:hint="eastAsia"/>
          <w:kern w:val="0"/>
          <w:sz w:val="24"/>
        </w:rPr>
        <w:t>：</w:t>
      </w:r>
      <w:r w:rsidR="00770A71" w:rsidRPr="00770A71">
        <w:rPr>
          <w:rFonts w:ascii="仿宋" w:eastAsia="仿宋" w:hAnsi="仿宋" w:hint="eastAsia"/>
          <w:sz w:val="24"/>
        </w:rPr>
        <w:t>产品状态为</w:t>
      </w:r>
      <w:r w:rsidR="004B38B0">
        <w:rPr>
          <w:rFonts w:ascii="仿宋" w:eastAsia="仿宋" w:hAnsi="仿宋" w:hint="eastAsia"/>
          <w:sz w:val="24"/>
        </w:rPr>
        <w:t>待</w:t>
      </w:r>
      <w:r w:rsidR="00770A71" w:rsidRPr="00770A71">
        <w:rPr>
          <w:rFonts w:ascii="仿宋" w:eastAsia="仿宋" w:hAnsi="仿宋" w:hint="eastAsia"/>
          <w:sz w:val="24"/>
        </w:rPr>
        <w:t>修改的，</w:t>
      </w:r>
      <w:r w:rsidR="00003AF6">
        <w:rPr>
          <w:rFonts w:ascii="仿宋" w:eastAsia="仿宋" w:hAnsi="仿宋" w:hint="eastAsia"/>
          <w:sz w:val="24"/>
        </w:rPr>
        <w:t>点击产品上报后，</w:t>
      </w:r>
      <w:r w:rsidR="00770A71" w:rsidRPr="00770A71">
        <w:rPr>
          <w:rFonts w:ascii="仿宋" w:eastAsia="仿宋" w:hAnsi="仿宋" w:hint="eastAsia"/>
          <w:sz w:val="24"/>
        </w:rPr>
        <w:t>需要选择重新上报</w:t>
      </w:r>
      <w:r w:rsidR="00806377">
        <w:rPr>
          <w:rFonts w:ascii="仿宋" w:eastAsia="仿宋" w:hAnsi="仿宋" w:hint="eastAsia"/>
          <w:sz w:val="24"/>
        </w:rPr>
        <w:t>。</w:t>
      </w:r>
    </w:p>
    <w:p w:rsidR="00942500" w:rsidRDefault="00C46552">
      <w:pPr>
        <w:pStyle w:val="3"/>
      </w:pPr>
      <w:bookmarkStart w:id="43" w:name="_Toc17861"/>
      <w:bookmarkStart w:id="44" w:name="_Toc508010355"/>
      <w:r>
        <w:t>1</w:t>
      </w:r>
      <w:r w:rsidR="009F0E42">
        <w:rPr>
          <w:rFonts w:hint="eastAsia"/>
        </w:rPr>
        <w:t>.</w:t>
      </w:r>
      <w:r w:rsidR="00EF00C8">
        <w:t>2</w:t>
      </w:r>
      <w:r w:rsidR="009F0E42">
        <w:rPr>
          <w:rFonts w:hint="eastAsia"/>
        </w:rPr>
        <w:t>.</w:t>
      </w:r>
      <w:bookmarkEnd w:id="43"/>
      <w:r w:rsidR="009F0E42">
        <w:rPr>
          <w:rFonts w:hint="eastAsia"/>
        </w:rPr>
        <w:t>3</w:t>
      </w:r>
      <w:r w:rsidR="009F0E42">
        <w:rPr>
          <w:rFonts w:hint="eastAsia"/>
        </w:rPr>
        <w:t>产品查询</w:t>
      </w:r>
      <w:bookmarkEnd w:id="44"/>
    </w:p>
    <w:p w:rsidR="00942500" w:rsidRDefault="009F0E42">
      <w:pPr>
        <w:pStyle w:val="Style1"/>
        <w:spacing w:line="360" w:lineRule="auto"/>
        <w:ind w:firstLineChars="0" w:firstLine="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     对已经添加的产品的管理，可以查看、修改、删除操作。</w:t>
      </w:r>
    </w:p>
    <w:p w:rsidR="00942500" w:rsidRDefault="009F0E42">
      <w:pPr>
        <w:ind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点击左菜单栏里“产品管理”下的“产品查询”，如图：</w:t>
      </w:r>
    </w:p>
    <w:p w:rsidR="00942500" w:rsidRDefault="00AF7927">
      <w:pPr>
        <w:ind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noProof/>
          <w:sz w:val="24"/>
        </w:rPr>
        <w:drawing>
          <wp:inline distT="0" distB="0" distL="0" distR="0">
            <wp:extent cx="5267325" cy="1228725"/>
            <wp:effectExtent l="0" t="0" r="9525" b="9525"/>
            <wp:docPr id="12" name="图片 12" descr="C:\Users\sx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xh\Desktop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00" w:rsidRPr="00B61D1D" w:rsidRDefault="00B61D1D">
      <w:pPr>
        <w:rPr>
          <w:rFonts w:ascii="仿宋" w:eastAsia="仿宋" w:hAnsi="仿宋" w:cs="仿宋"/>
          <w:sz w:val="24"/>
        </w:rPr>
      </w:pPr>
      <w:r>
        <w:rPr>
          <w:noProof/>
        </w:rPr>
        <w:t xml:space="preserve">     </w:t>
      </w:r>
      <w:r w:rsidRPr="00980629">
        <w:rPr>
          <w:rFonts w:ascii="仿宋" w:eastAsia="仿宋" w:hAnsi="仿宋" w:cs="仿宋" w:hint="eastAsia"/>
          <w:color w:val="FF0000"/>
          <w:sz w:val="24"/>
        </w:rPr>
        <w:t>产品的查看、修改、删除操作同产品</w:t>
      </w:r>
      <w:r w:rsidR="00A27C44">
        <w:rPr>
          <w:rFonts w:ascii="仿宋" w:eastAsia="仿宋" w:hAnsi="仿宋" w:cs="仿宋" w:hint="eastAsia"/>
          <w:color w:val="FF0000"/>
          <w:sz w:val="24"/>
        </w:rPr>
        <w:t>上报中操作</w:t>
      </w:r>
      <w:r w:rsidRPr="00980629">
        <w:rPr>
          <w:rFonts w:ascii="仿宋" w:eastAsia="仿宋" w:hAnsi="仿宋" w:cs="仿宋" w:hint="eastAsia"/>
          <w:color w:val="FF0000"/>
          <w:sz w:val="24"/>
        </w:rPr>
        <w:t>一样。</w:t>
      </w:r>
    </w:p>
    <w:p w:rsidR="00942500" w:rsidRDefault="00942500"/>
    <w:p w:rsidR="00942500" w:rsidRDefault="00C46552">
      <w:pPr>
        <w:pStyle w:val="2"/>
        <w:spacing w:before="120" w:after="120" w:line="415" w:lineRule="auto"/>
        <w:rPr>
          <w:rFonts w:ascii="黑体" w:eastAsia="黑体"/>
          <w:b w:val="0"/>
          <w:sz w:val="28"/>
          <w:szCs w:val="28"/>
        </w:rPr>
      </w:pPr>
      <w:bookmarkStart w:id="45" w:name="_Toc508010356"/>
      <w:r>
        <w:rPr>
          <w:rFonts w:ascii="黑体" w:eastAsia="黑体"/>
          <w:b w:val="0"/>
          <w:sz w:val="28"/>
          <w:szCs w:val="28"/>
        </w:rPr>
        <w:t>1</w:t>
      </w:r>
      <w:r w:rsidR="009F0E42">
        <w:rPr>
          <w:rFonts w:ascii="黑体" w:eastAsia="黑体" w:hint="eastAsia"/>
          <w:b w:val="0"/>
          <w:sz w:val="28"/>
          <w:szCs w:val="28"/>
        </w:rPr>
        <w:t>.</w:t>
      </w:r>
      <w:r w:rsidR="00812893">
        <w:rPr>
          <w:rFonts w:ascii="黑体" w:eastAsia="黑体"/>
          <w:b w:val="0"/>
          <w:sz w:val="28"/>
          <w:szCs w:val="28"/>
        </w:rPr>
        <w:t>3</w:t>
      </w:r>
      <w:r w:rsidR="009F0E42">
        <w:rPr>
          <w:rFonts w:ascii="黑体" w:eastAsia="黑体" w:hint="eastAsia"/>
          <w:b w:val="0"/>
          <w:sz w:val="28"/>
          <w:szCs w:val="28"/>
        </w:rPr>
        <w:t>系统管理</w:t>
      </w:r>
      <w:bookmarkEnd w:id="31"/>
      <w:bookmarkEnd w:id="32"/>
      <w:bookmarkEnd w:id="45"/>
    </w:p>
    <w:p w:rsidR="00942500" w:rsidRDefault="00C46552">
      <w:pPr>
        <w:pStyle w:val="3"/>
        <w:rPr>
          <w:rFonts w:ascii="仿宋" w:eastAsia="仿宋" w:hAnsi="仿宋" w:cs="仿宋"/>
          <w:sz w:val="24"/>
          <w:szCs w:val="24"/>
        </w:rPr>
      </w:pPr>
      <w:bookmarkStart w:id="46" w:name="_Toc15149"/>
      <w:bookmarkStart w:id="47" w:name="_Toc28568"/>
      <w:bookmarkStart w:id="48" w:name="_Toc508010357"/>
      <w:r>
        <w:rPr>
          <w:rFonts w:ascii="黑体" w:eastAsia="黑体" w:hAnsi="黑体"/>
          <w:b w:val="0"/>
          <w:sz w:val="24"/>
          <w:szCs w:val="24"/>
        </w:rPr>
        <w:t>1</w:t>
      </w:r>
      <w:r w:rsidR="009F0E42">
        <w:rPr>
          <w:rFonts w:ascii="黑体" w:eastAsia="黑体" w:hAnsi="黑体" w:hint="eastAsia"/>
          <w:b w:val="0"/>
          <w:sz w:val="24"/>
          <w:szCs w:val="24"/>
        </w:rPr>
        <w:t>.</w:t>
      </w:r>
      <w:r w:rsidR="00812893">
        <w:rPr>
          <w:rFonts w:ascii="黑体" w:eastAsia="黑体" w:hAnsi="黑体"/>
          <w:b w:val="0"/>
          <w:sz w:val="24"/>
          <w:szCs w:val="24"/>
        </w:rPr>
        <w:t>3</w:t>
      </w:r>
      <w:r w:rsidR="009F0E42">
        <w:rPr>
          <w:rFonts w:ascii="黑体" w:eastAsia="黑体" w:hAnsi="黑体" w:hint="eastAsia"/>
          <w:b w:val="0"/>
          <w:sz w:val="24"/>
          <w:szCs w:val="24"/>
        </w:rPr>
        <w:t>.1后台首页</w:t>
      </w:r>
      <w:bookmarkEnd w:id="46"/>
      <w:bookmarkEnd w:id="47"/>
      <w:bookmarkEnd w:id="48"/>
    </w:p>
    <w:p w:rsidR="00942500" w:rsidRDefault="009F0E42">
      <w:pPr>
        <w:ind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点击左菜单栏里“系统管理”下的“后台首页”，如图：</w:t>
      </w:r>
    </w:p>
    <w:p w:rsidR="00942500" w:rsidRDefault="00555B68">
      <w:pPr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0" distR="0">
            <wp:extent cx="5274310" cy="1081405"/>
            <wp:effectExtent l="0" t="0" r="254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500" w:rsidRDefault="00942500">
      <w:pPr>
        <w:rPr>
          <w:rFonts w:ascii="仿宋" w:eastAsia="仿宋" w:hAnsi="仿宋" w:cs="仿宋"/>
          <w:sz w:val="24"/>
        </w:rPr>
      </w:pPr>
    </w:p>
    <w:p w:rsidR="00942500" w:rsidRDefault="00C46552">
      <w:pPr>
        <w:pStyle w:val="3"/>
        <w:rPr>
          <w:rFonts w:ascii="黑体" w:eastAsia="黑体" w:hAnsi="黑体"/>
          <w:b w:val="0"/>
          <w:sz w:val="24"/>
          <w:szCs w:val="24"/>
        </w:rPr>
      </w:pPr>
      <w:bookmarkStart w:id="49" w:name="_Toc31728"/>
      <w:bookmarkStart w:id="50" w:name="_Toc23151"/>
      <w:bookmarkStart w:id="51" w:name="_Toc508010358"/>
      <w:r>
        <w:rPr>
          <w:rFonts w:ascii="黑体" w:eastAsia="黑体" w:hAnsi="黑体"/>
          <w:b w:val="0"/>
          <w:sz w:val="24"/>
          <w:szCs w:val="24"/>
        </w:rPr>
        <w:t>1</w:t>
      </w:r>
      <w:r w:rsidR="009F0E42">
        <w:rPr>
          <w:rFonts w:ascii="黑体" w:eastAsia="黑体" w:hAnsi="黑体" w:hint="eastAsia"/>
          <w:b w:val="0"/>
          <w:sz w:val="24"/>
          <w:szCs w:val="24"/>
        </w:rPr>
        <w:t>.</w:t>
      </w:r>
      <w:r w:rsidR="00812893">
        <w:rPr>
          <w:rFonts w:ascii="黑体" w:eastAsia="黑体" w:hAnsi="黑体"/>
          <w:b w:val="0"/>
          <w:sz w:val="24"/>
          <w:szCs w:val="24"/>
        </w:rPr>
        <w:t>3</w:t>
      </w:r>
      <w:r w:rsidR="009F0E42">
        <w:rPr>
          <w:rFonts w:ascii="黑体" w:eastAsia="黑体" w:hAnsi="黑体" w:hint="eastAsia"/>
          <w:b w:val="0"/>
          <w:sz w:val="24"/>
          <w:szCs w:val="24"/>
        </w:rPr>
        <w:t>.2修改密码</w:t>
      </w:r>
      <w:bookmarkEnd w:id="49"/>
      <w:bookmarkEnd w:id="50"/>
      <w:bookmarkEnd w:id="51"/>
    </w:p>
    <w:p w:rsidR="00942500" w:rsidRDefault="009F0E42">
      <w:pPr>
        <w:spacing w:line="225" w:lineRule="atLeast"/>
        <w:rPr>
          <w:rFonts w:ascii="仿宋" w:eastAsia="仿宋" w:hAnsi="仿宋"/>
          <w:sz w:val="24"/>
        </w:rPr>
      </w:pPr>
      <w:r>
        <w:rPr>
          <w:rFonts w:ascii="黑体" w:eastAsia="黑体" w:hAnsi="黑体" w:hint="eastAsia"/>
          <w:sz w:val="24"/>
        </w:rPr>
        <w:t xml:space="preserve"> </w:t>
      </w:r>
      <w:r>
        <w:rPr>
          <w:rFonts w:ascii="仿宋" w:eastAsia="仿宋" w:hAnsi="仿宋" w:hint="eastAsia"/>
          <w:sz w:val="24"/>
        </w:rPr>
        <w:t>修改密码必须包含数字和字母，不能包含空格，至少6位。界面如下：</w:t>
      </w:r>
    </w:p>
    <w:p w:rsidR="00942500" w:rsidRDefault="00FE4562">
      <w:pPr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noProof/>
          <w:sz w:val="24"/>
        </w:rPr>
        <w:lastRenderedPageBreak/>
        <w:drawing>
          <wp:inline distT="0" distB="0" distL="0" distR="0">
            <wp:extent cx="3971925" cy="1895475"/>
            <wp:effectExtent l="0" t="0" r="9525" b="9525"/>
            <wp:docPr id="14" name="图片 14" descr="C:\Users\sx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xh\Desktop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00" w:rsidRDefault="00942500"/>
    <w:sectPr w:rsidR="00942500" w:rsidSect="000408BE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8BF" w:rsidRDefault="00E168BF">
      <w:r>
        <w:separator/>
      </w:r>
    </w:p>
  </w:endnote>
  <w:endnote w:type="continuationSeparator" w:id="0">
    <w:p w:rsidR="00E168BF" w:rsidRDefault="00E168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500" w:rsidRDefault="00EF5BD1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4097" type="#_x0000_t202" style="position:absolute;margin-left:0;margin-top:0;width:2in;height:2in;z-index:251658240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<v:textbox style="mso-fit-shape-to-text:t" inset="0,0,0,0">
            <w:txbxContent>
              <w:p w:rsidR="00942500" w:rsidRDefault="009F0E42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t>第</w:t>
                </w:r>
                <w:r>
                  <w:rPr>
                    <w:rFonts w:hint="eastAsia"/>
                    <w:sz w:val="18"/>
                  </w:rPr>
                  <w:t xml:space="preserve"> </w:t>
                </w:r>
                <w:r w:rsidR="00EF5BD1"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 w:rsidR="00EF5BD1">
                  <w:rPr>
                    <w:rFonts w:hint="eastAsia"/>
                    <w:sz w:val="18"/>
                  </w:rPr>
                  <w:fldChar w:fldCharType="separate"/>
                </w:r>
                <w:r w:rsidR="00491FFC" w:rsidRPr="00491FFC">
                  <w:rPr>
                    <w:noProof/>
                  </w:rPr>
                  <w:t>8</w:t>
                </w:r>
                <w:r w:rsidR="00EF5BD1">
                  <w:rPr>
                    <w:rFonts w:hint="eastAsia"/>
                    <w:sz w:val="18"/>
                  </w:rPr>
                  <w:fldChar w:fldCharType="end"/>
                </w:r>
                <w:r>
                  <w:rPr>
                    <w:rFonts w:hint="eastAsia"/>
                    <w:sz w:val="18"/>
                  </w:rPr>
                  <w:t xml:space="preserve"> </w:t>
                </w:r>
                <w:r>
                  <w:rPr>
                    <w:rFonts w:hint="eastAsia"/>
                    <w:sz w:val="18"/>
                  </w:rPr>
                  <w:t>页</w:t>
                </w:r>
                <w:r>
                  <w:rPr>
                    <w:rFonts w:hint="eastAsia"/>
                    <w:sz w:val="18"/>
                  </w:rPr>
                  <w:t xml:space="preserve"> </w:t>
                </w:r>
                <w:r>
                  <w:rPr>
                    <w:rFonts w:hint="eastAsia"/>
                    <w:sz w:val="18"/>
                  </w:rPr>
                  <w:t>共</w:t>
                </w:r>
                <w:r>
                  <w:rPr>
                    <w:rFonts w:hint="eastAsia"/>
                    <w:sz w:val="18"/>
                  </w:rPr>
                  <w:t xml:space="preserve"> </w:t>
                </w:r>
                <w:fldSimple w:instr=" NUMPAGES  \* MERGEFORMAT ">
                  <w:r w:rsidR="00491FFC" w:rsidRPr="00491FFC">
                    <w:rPr>
                      <w:noProof/>
                      <w:sz w:val="18"/>
                    </w:rPr>
                    <w:t>8</w:t>
                  </w:r>
                </w:fldSimple>
                <w:r>
                  <w:rPr>
                    <w:rFonts w:hint="eastAsia"/>
                    <w:sz w:val="18"/>
                  </w:rPr>
                  <w:t xml:space="preserve"> </w:t>
                </w:r>
                <w:r>
                  <w:rPr>
                    <w:rFonts w:hint="eastAsia"/>
                    <w:sz w:val="18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8BF" w:rsidRDefault="00E168BF">
      <w:r>
        <w:separator/>
      </w:r>
    </w:p>
  </w:footnote>
  <w:footnote w:type="continuationSeparator" w:id="0">
    <w:p w:rsidR="00E168BF" w:rsidRDefault="00E168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500" w:rsidRDefault="009F0E42">
    <w:pPr>
      <w:pStyle w:val="a4"/>
      <w:pBdr>
        <w:bottom w:val="single" w:sz="4" w:space="1" w:color="auto"/>
      </w:pBdr>
      <w:ind w:firstLineChars="200" w:firstLine="360"/>
    </w:pPr>
    <w:r>
      <w:rPr>
        <w:rFonts w:hint="eastAsia"/>
      </w:rPr>
      <w:t xml:space="preserve">                                                  </w:t>
    </w:r>
    <w:r>
      <w:rPr>
        <w:rFonts w:hint="eastAsia"/>
      </w:rPr>
      <w:t>农业机械购置补贴自</w:t>
    </w:r>
    <w:r w:rsidR="001A702D">
      <w:rPr>
        <w:rFonts w:hint="eastAsia"/>
      </w:rPr>
      <w:t>主</w:t>
    </w:r>
    <w:r>
      <w:rPr>
        <w:rFonts w:hint="eastAsia"/>
      </w:rPr>
      <w:t>投档系统操作说明书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0DBF6F"/>
    <w:multiLevelType w:val="singleLevel"/>
    <w:tmpl w:val="580DBF6F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5883280E"/>
    <w:multiLevelType w:val="singleLevel"/>
    <w:tmpl w:val="5883280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588328D4"/>
    <w:multiLevelType w:val="singleLevel"/>
    <w:tmpl w:val="588328D4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58832C86"/>
    <w:multiLevelType w:val="singleLevel"/>
    <w:tmpl w:val="58832C86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>
    <w:nsid w:val="58832FAC"/>
    <w:multiLevelType w:val="singleLevel"/>
    <w:tmpl w:val="58832FAC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activeWritingStyle w:appName="MSWord" w:lang="en-US" w:vendorID="64" w:dllVersion="0" w:nlCheck="1" w:checkStyle="0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/>
  <w:defaultTabStop w:val="420"/>
  <w:drawingGridVerticalSpacing w:val="156"/>
  <w:noPunctuationKerning/>
  <w:characterSpacingControl w:val="compressPunctuation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2D2A5014"/>
    <w:rsid w:val="00001285"/>
    <w:rsid w:val="00001990"/>
    <w:rsid w:val="00003A42"/>
    <w:rsid w:val="00003AF6"/>
    <w:rsid w:val="000408BE"/>
    <w:rsid w:val="0005051E"/>
    <w:rsid w:val="000509EA"/>
    <w:rsid w:val="00056F00"/>
    <w:rsid w:val="0005768D"/>
    <w:rsid w:val="0006030F"/>
    <w:rsid w:val="000615E8"/>
    <w:rsid w:val="0008450A"/>
    <w:rsid w:val="000875B2"/>
    <w:rsid w:val="000965D2"/>
    <w:rsid w:val="000A002D"/>
    <w:rsid w:val="000B5430"/>
    <w:rsid w:val="000B7536"/>
    <w:rsid w:val="000C15B1"/>
    <w:rsid w:val="000D6168"/>
    <w:rsid w:val="000E46C2"/>
    <w:rsid w:val="001005F3"/>
    <w:rsid w:val="001012DB"/>
    <w:rsid w:val="00104B40"/>
    <w:rsid w:val="0011188D"/>
    <w:rsid w:val="001228CE"/>
    <w:rsid w:val="001311D3"/>
    <w:rsid w:val="00131935"/>
    <w:rsid w:val="00136B81"/>
    <w:rsid w:val="001521F4"/>
    <w:rsid w:val="001A6058"/>
    <w:rsid w:val="001A702D"/>
    <w:rsid w:val="001B3F15"/>
    <w:rsid w:val="001D1017"/>
    <w:rsid w:val="001D4505"/>
    <w:rsid w:val="001D71B8"/>
    <w:rsid w:val="001E731E"/>
    <w:rsid w:val="001F2640"/>
    <w:rsid w:val="001F64D5"/>
    <w:rsid w:val="00215AA0"/>
    <w:rsid w:val="00217C49"/>
    <w:rsid w:val="00232DB4"/>
    <w:rsid w:val="00233831"/>
    <w:rsid w:val="0025460C"/>
    <w:rsid w:val="00256E28"/>
    <w:rsid w:val="00261EA3"/>
    <w:rsid w:val="00283DA8"/>
    <w:rsid w:val="002C1E6D"/>
    <w:rsid w:val="002D5235"/>
    <w:rsid w:val="002E66B8"/>
    <w:rsid w:val="00310AB9"/>
    <w:rsid w:val="003137D5"/>
    <w:rsid w:val="00333FFB"/>
    <w:rsid w:val="00335AC5"/>
    <w:rsid w:val="00335BE9"/>
    <w:rsid w:val="00361E54"/>
    <w:rsid w:val="00370B8C"/>
    <w:rsid w:val="00372376"/>
    <w:rsid w:val="00377F6A"/>
    <w:rsid w:val="00397455"/>
    <w:rsid w:val="003A06D3"/>
    <w:rsid w:val="003C07E2"/>
    <w:rsid w:val="003F2292"/>
    <w:rsid w:val="00433880"/>
    <w:rsid w:val="00434BFF"/>
    <w:rsid w:val="0043584E"/>
    <w:rsid w:val="00442CD3"/>
    <w:rsid w:val="00460FE9"/>
    <w:rsid w:val="004661A3"/>
    <w:rsid w:val="00482DA9"/>
    <w:rsid w:val="004909D1"/>
    <w:rsid w:val="00491FFC"/>
    <w:rsid w:val="004A03C1"/>
    <w:rsid w:val="004B38B0"/>
    <w:rsid w:val="004E45F8"/>
    <w:rsid w:val="004F3ECC"/>
    <w:rsid w:val="005060CB"/>
    <w:rsid w:val="00511E0B"/>
    <w:rsid w:val="00525DFC"/>
    <w:rsid w:val="00542BA4"/>
    <w:rsid w:val="00555B68"/>
    <w:rsid w:val="00571286"/>
    <w:rsid w:val="005B64C3"/>
    <w:rsid w:val="005C0D16"/>
    <w:rsid w:val="005D1300"/>
    <w:rsid w:val="005D2191"/>
    <w:rsid w:val="005E0857"/>
    <w:rsid w:val="005E4525"/>
    <w:rsid w:val="005E6FCA"/>
    <w:rsid w:val="006001DE"/>
    <w:rsid w:val="0060751E"/>
    <w:rsid w:val="00614E40"/>
    <w:rsid w:val="00616BA4"/>
    <w:rsid w:val="006336D4"/>
    <w:rsid w:val="00644DD6"/>
    <w:rsid w:val="0066128A"/>
    <w:rsid w:val="00661539"/>
    <w:rsid w:val="006677BA"/>
    <w:rsid w:val="006725CC"/>
    <w:rsid w:val="006755D7"/>
    <w:rsid w:val="00681C86"/>
    <w:rsid w:val="00686221"/>
    <w:rsid w:val="0069264A"/>
    <w:rsid w:val="006C321A"/>
    <w:rsid w:val="006E5D0A"/>
    <w:rsid w:val="006F02A3"/>
    <w:rsid w:val="006F656C"/>
    <w:rsid w:val="00700F82"/>
    <w:rsid w:val="00701FC2"/>
    <w:rsid w:val="00712421"/>
    <w:rsid w:val="00714B56"/>
    <w:rsid w:val="00723E7D"/>
    <w:rsid w:val="007301E1"/>
    <w:rsid w:val="00766456"/>
    <w:rsid w:val="00770A71"/>
    <w:rsid w:val="00771E87"/>
    <w:rsid w:val="0077433B"/>
    <w:rsid w:val="00794530"/>
    <w:rsid w:val="00795C7C"/>
    <w:rsid w:val="007A4CD5"/>
    <w:rsid w:val="007B1F02"/>
    <w:rsid w:val="007E08C6"/>
    <w:rsid w:val="0080055C"/>
    <w:rsid w:val="00802E25"/>
    <w:rsid w:val="0080590C"/>
    <w:rsid w:val="00806377"/>
    <w:rsid w:val="00812893"/>
    <w:rsid w:val="0081603D"/>
    <w:rsid w:val="00816D37"/>
    <w:rsid w:val="00822677"/>
    <w:rsid w:val="0084420B"/>
    <w:rsid w:val="008453A6"/>
    <w:rsid w:val="008501FE"/>
    <w:rsid w:val="008568D0"/>
    <w:rsid w:val="00860B78"/>
    <w:rsid w:val="00862CF3"/>
    <w:rsid w:val="00864997"/>
    <w:rsid w:val="008650B4"/>
    <w:rsid w:val="00873AC6"/>
    <w:rsid w:val="00881E07"/>
    <w:rsid w:val="008A22C1"/>
    <w:rsid w:val="008A5196"/>
    <w:rsid w:val="008A5358"/>
    <w:rsid w:val="008A7217"/>
    <w:rsid w:val="008A7ED3"/>
    <w:rsid w:val="008B1617"/>
    <w:rsid w:val="008D3E97"/>
    <w:rsid w:val="008D51F5"/>
    <w:rsid w:val="008E145A"/>
    <w:rsid w:val="008F5F15"/>
    <w:rsid w:val="00917B6E"/>
    <w:rsid w:val="00924FD0"/>
    <w:rsid w:val="00942500"/>
    <w:rsid w:val="00960C17"/>
    <w:rsid w:val="00980629"/>
    <w:rsid w:val="00982A88"/>
    <w:rsid w:val="00986F0B"/>
    <w:rsid w:val="00991EA6"/>
    <w:rsid w:val="00993569"/>
    <w:rsid w:val="009953D2"/>
    <w:rsid w:val="009965F2"/>
    <w:rsid w:val="009B739C"/>
    <w:rsid w:val="009D698A"/>
    <w:rsid w:val="009F0E42"/>
    <w:rsid w:val="00A01A6F"/>
    <w:rsid w:val="00A27C44"/>
    <w:rsid w:val="00A32CCA"/>
    <w:rsid w:val="00A345D0"/>
    <w:rsid w:val="00A36F13"/>
    <w:rsid w:val="00A52034"/>
    <w:rsid w:val="00A5239B"/>
    <w:rsid w:val="00A546F0"/>
    <w:rsid w:val="00A61000"/>
    <w:rsid w:val="00A8650F"/>
    <w:rsid w:val="00A87B56"/>
    <w:rsid w:val="00AB384A"/>
    <w:rsid w:val="00AB6A54"/>
    <w:rsid w:val="00AC1C67"/>
    <w:rsid w:val="00AC1FAD"/>
    <w:rsid w:val="00AD6CD9"/>
    <w:rsid w:val="00AE328D"/>
    <w:rsid w:val="00AE5958"/>
    <w:rsid w:val="00AF7927"/>
    <w:rsid w:val="00B03DA7"/>
    <w:rsid w:val="00B23268"/>
    <w:rsid w:val="00B241D7"/>
    <w:rsid w:val="00B2620D"/>
    <w:rsid w:val="00B32A35"/>
    <w:rsid w:val="00B51101"/>
    <w:rsid w:val="00B56FD2"/>
    <w:rsid w:val="00B61D1D"/>
    <w:rsid w:val="00B62C0D"/>
    <w:rsid w:val="00B70485"/>
    <w:rsid w:val="00B813CE"/>
    <w:rsid w:val="00BA6EFF"/>
    <w:rsid w:val="00BB5B4F"/>
    <w:rsid w:val="00BD0C62"/>
    <w:rsid w:val="00C04C49"/>
    <w:rsid w:val="00C102E0"/>
    <w:rsid w:val="00C12420"/>
    <w:rsid w:val="00C267FF"/>
    <w:rsid w:val="00C366E6"/>
    <w:rsid w:val="00C46552"/>
    <w:rsid w:val="00C707B5"/>
    <w:rsid w:val="00C736A8"/>
    <w:rsid w:val="00C83A9A"/>
    <w:rsid w:val="00C905CC"/>
    <w:rsid w:val="00C95961"/>
    <w:rsid w:val="00CA3651"/>
    <w:rsid w:val="00CB4F4B"/>
    <w:rsid w:val="00CB6F3D"/>
    <w:rsid w:val="00CC5279"/>
    <w:rsid w:val="00CD3168"/>
    <w:rsid w:val="00CD69CE"/>
    <w:rsid w:val="00CD6FE5"/>
    <w:rsid w:val="00CE07C3"/>
    <w:rsid w:val="00CE587B"/>
    <w:rsid w:val="00CE71BD"/>
    <w:rsid w:val="00CE7F0D"/>
    <w:rsid w:val="00D0791E"/>
    <w:rsid w:val="00D13272"/>
    <w:rsid w:val="00D261F2"/>
    <w:rsid w:val="00D405AA"/>
    <w:rsid w:val="00D51CDB"/>
    <w:rsid w:val="00D73B06"/>
    <w:rsid w:val="00D84B08"/>
    <w:rsid w:val="00D8679D"/>
    <w:rsid w:val="00D87E34"/>
    <w:rsid w:val="00D907DA"/>
    <w:rsid w:val="00D9527E"/>
    <w:rsid w:val="00DA1CA5"/>
    <w:rsid w:val="00DB3C56"/>
    <w:rsid w:val="00DC5A4A"/>
    <w:rsid w:val="00DC6914"/>
    <w:rsid w:val="00DE0B92"/>
    <w:rsid w:val="00DE62C3"/>
    <w:rsid w:val="00DE6ACC"/>
    <w:rsid w:val="00DF002A"/>
    <w:rsid w:val="00E023D9"/>
    <w:rsid w:val="00E07D2D"/>
    <w:rsid w:val="00E120E8"/>
    <w:rsid w:val="00E168BF"/>
    <w:rsid w:val="00E4373E"/>
    <w:rsid w:val="00E44773"/>
    <w:rsid w:val="00E729EE"/>
    <w:rsid w:val="00E7586B"/>
    <w:rsid w:val="00EA5416"/>
    <w:rsid w:val="00EA74FE"/>
    <w:rsid w:val="00EB6D94"/>
    <w:rsid w:val="00EB711F"/>
    <w:rsid w:val="00ED29E7"/>
    <w:rsid w:val="00ED5B92"/>
    <w:rsid w:val="00EF00B7"/>
    <w:rsid w:val="00EF00C8"/>
    <w:rsid w:val="00EF5BD1"/>
    <w:rsid w:val="00F00996"/>
    <w:rsid w:val="00F04552"/>
    <w:rsid w:val="00F04ABD"/>
    <w:rsid w:val="00F240AC"/>
    <w:rsid w:val="00F30846"/>
    <w:rsid w:val="00F35F74"/>
    <w:rsid w:val="00F41E85"/>
    <w:rsid w:val="00F428A2"/>
    <w:rsid w:val="00F44BB6"/>
    <w:rsid w:val="00F47415"/>
    <w:rsid w:val="00F567DC"/>
    <w:rsid w:val="00F60851"/>
    <w:rsid w:val="00F63E2A"/>
    <w:rsid w:val="00F65A94"/>
    <w:rsid w:val="00F751B4"/>
    <w:rsid w:val="00F802C2"/>
    <w:rsid w:val="00F81BD5"/>
    <w:rsid w:val="00F82249"/>
    <w:rsid w:val="00F838E6"/>
    <w:rsid w:val="00FA1E60"/>
    <w:rsid w:val="00FB01D2"/>
    <w:rsid w:val="00FB6E78"/>
    <w:rsid w:val="00FC0DBF"/>
    <w:rsid w:val="00FC1E2A"/>
    <w:rsid w:val="00FD7C56"/>
    <w:rsid w:val="00FD7C81"/>
    <w:rsid w:val="00FE4562"/>
    <w:rsid w:val="00FF5BF6"/>
    <w:rsid w:val="01A74D58"/>
    <w:rsid w:val="01C10C60"/>
    <w:rsid w:val="02376695"/>
    <w:rsid w:val="02874561"/>
    <w:rsid w:val="03BB05C3"/>
    <w:rsid w:val="04876D4D"/>
    <w:rsid w:val="04A81979"/>
    <w:rsid w:val="04AF5A08"/>
    <w:rsid w:val="0557681C"/>
    <w:rsid w:val="05EC2C43"/>
    <w:rsid w:val="068F0830"/>
    <w:rsid w:val="06D961A6"/>
    <w:rsid w:val="06F81499"/>
    <w:rsid w:val="071F464A"/>
    <w:rsid w:val="078C3498"/>
    <w:rsid w:val="080952B0"/>
    <w:rsid w:val="097624CC"/>
    <w:rsid w:val="0BB1465A"/>
    <w:rsid w:val="0BC141A5"/>
    <w:rsid w:val="0BCC2DCF"/>
    <w:rsid w:val="0C782142"/>
    <w:rsid w:val="0DCB1DC4"/>
    <w:rsid w:val="0F0D59A1"/>
    <w:rsid w:val="103675B9"/>
    <w:rsid w:val="105D6E96"/>
    <w:rsid w:val="10B247CB"/>
    <w:rsid w:val="10B80987"/>
    <w:rsid w:val="10D32AAD"/>
    <w:rsid w:val="111163A9"/>
    <w:rsid w:val="114569EF"/>
    <w:rsid w:val="11D34313"/>
    <w:rsid w:val="12A17BB1"/>
    <w:rsid w:val="13580C38"/>
    <w:rsid w:val="14F070A9"/>
    <w:rsid w:val="15FA0B56"/>
    <w:rsid w:val="160E1133"/>
    <w:rsid w:val="168B568B"/>
    <w:rsid w:val="188735D5"/>
    <w:rsid w:val="1A5C0597"/>
    <w:rsid w:val="1A667909"/>
    <w:rsid w:val="1A941301"/>
    <w:rsid w:val="1AC350D8"/>
    <w:rsid w:val="1B84092D"/>
    <w:rsid w:val="1B842A3E"/>
    <w:rsid w:val="1B974DEE"/>
    <w:rsid w:val="1C2C06B4"/>
    <w:rsid w:val="1C90764D"/>
    <w:rsid w:val="1DC57339"/>
    <w:rsid w:val="1F142570"/>
    <w:rsid w:val="1FA3414A"/>
    <w:rsid w:val="2126644A"/>
    <w:rsid w:val="22960C4F"/>
    <w:rsid w:val="22960CAA"/>
    <w:rsid w:val="22D74A71"/>
    <w:rsid w:val="2356513F"/>
    <w:rsid w:val="240F1FF0"/>
    <w:rsid w:val="24352D7C"/>
    <w:rsid w:val="256355FD"/>
    <w:rsid w:val="25FD5BED"/>
    <w:rsid w:val="2678200A"/>
    <w:rsid w:val="26EE3CBA"/>
    <w:rsid w:val="274B4EAB"/>
    <w:rsid w:val="275406EE"/>
    <w:rsid w:val="27F91F19"/>
    <w:rsid w:val="28F60C12"/>
    <w:rsid w:val="2995397F"/>
    <w:rsid w:val="2C1E6ED4"/>
    <w:rsid w:val="2C971618"/>
    <w:rsid w:val="2D2A5014"/>
    <w:rsid w:val="2D636F3A"/>
    <w:rsid w:val="2E151913"/>
    <w:rsid w:val="2E672456"/>
    <w:rsid w:val="2FAD4DD0"/>
    <w:rsid w:val="2FC71F19"/>
    <w:rsid w:val="305C6235"/>
    <w:rsid w:val="31183D48"/>
    <w:rsid w:val="3174733A"/>
    <w:rsid w:val="31980810"/>
    <w:rsid w:val="324B3759"/>
    <w:rsid w:val="329D0F22"/>
    <w:rsid w:val="33C26CD6"/>
    <w:rsid w:val="343979E0"/>
    <w:rsid w:val="34A730DF"/>
    <w:rsid w:val="34FE26D3"/>
    <w:rsid w:val="36AE6C15"/>
    <w:rsid w:val="383D0FED"/>
    <w:rsid w:val="38CD3B6A"/>
    <w:rsid w:val="392A2247"/>
    <w:rsid w:val="395905F5"/>
    <w:rsid w:val="39615599"/>
    <w:rsid w:val="3A5D2981"/>
    <w:rsid w:val="3B157307"/>
    <w:rsid w:val="3B2F0BA0"/>
    <w:rsid w:val="3B8533A8"/>
    <w:rsid w:val="3C617E2C"/>
    <w:rsid w:val="3DC8212C"/>
    <w:rsid w:val="3F557F48"/>
    <w:rsid w:val="3FC72132"/>
    <w:rsid w:val="4105547A"/>
    <w:rsid w:val="413E5E0F"/>
    <w:rsid w:val="42575F91"/>
    <w:rsid w:val="42EE4B79"/>
    <w:rsid w:val="44B9569A"/>
    <w:rsid w:val="452C6712"/>
    <w:rsid w:val="46952E66"/>
    <w:rsid w:val="47B35710"/>
    <w:rsid w:val="485B034E"/>
    <w:rsid w:val="485C5E7A"/>
    <w:rsid w:val="48BE73E0"/>
    <w:rsid w:val="49C608D8"/>
    <w:rsid w:val="4A986C1E"/>
    <w:rsid w:val="4ACD7D6C"/>
    <w:rsid w:val="4B1C1D6F"/>
    <w:rsid w:val="4B3C4492"/>
    <w:rsid w:val="4B773387"/>
    <w:rsid w:val="4CA80348"/>
    <w:rsid w:val="4CC075B0"/>
    <w:rsid w:val="4D350645"/>
    <w:rsid w:val="4D8E215B"/>
    <w:rsid w:val="4DA8009D"/>
    <w:rsid w:val="4DB95275"/>
    <w:rsid w:val="4E4621DF"/>
    <w:rsid w:val="4EF7384C"/>
    <w:rsid w:val="51197F4C"/>
    <w:rsid w:val="51BC2CE6"/>
    <w:rsid w:val="524904E8"/>
    <w:rsid w:val="52B51642"/>
    <w:rsid w:val="53986919"/>
    <w:rsid w:val="549A5E6F"/>
    <w:rsid w:val="54EE6DA9"/>
    <w:rsid w:val="55EA3A45"/>
    <w:rsid w:val="56A66A82"/>
    <w:rsid w:val="56B87904"/>
    <w:rsid w:val="5706306D"/>
    <w:rsid w:val="57C070C3"/>
    <w:rsid w:val="5848014C"/>
    <w:rsid w:val="59154EDE"/>
    <w:rsid w:val="59256344"/>
    <w:rsid w:val="59EA4657"/>
    <w:rsid w:val="5A625502"/>
    <w:rsid w:val="5A656C1B"/>
    <w:rsid w:val="5A824D2C"/>
    <w:rsid w:val="5BA81EC1"/>
    <w:rsid w:val="5C9E3810"/>
    <w:rsid w:val="5CB05066"/>
    <w:rsid w:val="5D8A6D58"/>
    <w:rsid w:val="5E603414"/>
    <w:rsid w:val="5F0B6098"/>
    <w:rsid w:val="603934C0"/>
    <w:rsid w:val="60BA38DF"/>
    <w:rsid w:val="611D407D"/>
    <w:rsid w:val="6189680C"/>
    <w:rsid w:val="61F37979"/>
    <w:rsid w:val="6242673C"/>
    <w:rsid w:val="62496D68"/>
    <w:rsid w:val="62C10FCB"/>
    <w:rsid w:val="63750F3D"/>
    <w:rsid w:val="63C317B7"/>
    <w:rsid w:val="63E03F59"/>
    <w:rsid w:val="63E275BF"/>
    <w:rsid w:val="64402DF2"/>
    <w:rsid w:val="64B14304"/>
    <w:rsid w:val="678A60E2"/>
    <w:rsid w:val="67915EB9"/>
    <w:rsid w:val="6880597A"/>
    <w:rsid w:val="688C4D8A"/>
    <w:rsid w:val="6A236BE7"/>
    <w:rsid w:val="6AA44061"/>
    <w:rsid w:val="6C804B7D"/>
    <w:rsid w:val="6CB304B8"/>
    <w:rsid w:val="6D3C3975"/>
    <w:rsid w:val="6D5D4065"/>
    <w:rsid w:val="6D5D53FB"/>
    <w:rsid w:val="6E3D5388"/>
    <w:rsid w:val="6F0256D4"/>
    <w:rsid w:val="6F800A71"/>
    <w:rsid w:val="6FC54ACE"/>
    <w:rsid w:val="71D53CD3"/>
    <w:rsid w:val="7305587A"/>
    <w:rsid w:val="73227BFD"/>
    <w:rsid w:val="73F50F95"/>
    <w:rsid w:val="74292586"/>
    <w:rsid w:val="745B41EB"/>
    <w:rsid w:val="768767D2"/>
    <w:rsid w:val="7715278B"/>
    <w:rsid w:val="777F389C"/>
    <w:rsid w:val="77967952"/>
    <w:rsid w:val="7A274FF0"/>
    <w:rsid w:val="7B5950CE"/>
    <w:rsid w:val="7C9F4977"/>
    <w:rsid w:val="7E522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08B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0408BE"/>
    <w:pPr>
      <w:keepNext/>
      <w:keepLines/>
      <w:spacing w:before="340" w:after="330" w:line="578" w:lineRule="auto"/>
      <w:outlineLvl w:val="0"/>
    </w:pPr>
    <w:rPr>
      <w:rFonts w:eastAsia="黑体"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rsid w:val="000408BE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unhideWhenUsed/>
    <w:qFormat/>
    <w:rsid w:val="000408BE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qFormat/>
    <w:rsid w:val="000408BE"/>
    <w:pPr>
      <w:ind w:leftChars="400" w:left="840"/>
    </w:pPr>
  </w:style>
  <w:style w:type="paragraph" w:styleId="a3">
    <w:name w:val="footer"/>
    <w:basedOn w:val="a"/>
    <w:qFormat/>
    <w:rsid w:val="000408BE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0408BE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  <w:rsid w:val="000408BE"/>
  </w:style>
  <w:style w:type="paragraph" w:styleId="20">
    <w:name w:val="toc 2"/>
    <w:basedOn w:val="a"/>
    <w:next w:val="a"/>
    <w:uiPriority w:val="39"/>
    <w:qFormat/>
    <w:rsid w:val="000408BE"/>
    <w:pPr>
      <w:ind w:leftChars="200" w:left="420"/>
    </w:pPr>
  </w:style>
  <w:style w:type="paragraph" w:customStyle="1" w:styleId="11">
    <w:name w:val="1级标题样式"/>
    <w:basedOn w:val="1"/>
    <w:qFormat/>
    <w:rsid w:val="000408BE"/>
    <w:pPr>
      <w:spacing w:before="120" w:after="120"/>
    </w:pPr>
    <w:rPr>
      <w:rFonts w:ascii="黑体"/>
      <w:szCs w:val="30"/>
    </w:rPr>
  </w:style>
  <w:style w:type="paragraph" w:customStyle="1" w:styleId="12">
    <w:name w:val="列出段落1"/>
    <w:basedOn w:val="a"/>
    <w:uiPriority w:val="34"/>
    <w:qFormat/>
    <w:rsid w:val="000408BE"/>
    <w:pPr>
      <w:ind w:firstLineChars="200" w:firstLine="420"/>
    </w:pPr>
  </w:style>
  <w:style w:type="paragraph" w:customStyle="1" w:styleId="Style1">
    <w:name w:val="_Style 1"/>
    <w:basedOn w:val="a"/>
    <w:uiPriority w:val="34"/>
    <w:qFormat/>
    <w:rsid w:val="000408BE"/>
    <w:pPr>
      <w:ind w:firstLineChars="200" w:firstLine="420"/>
    </w:pPr>
  </w:style>
  <w:style w:type="character" w:customStyle="1" w:styleId="label">
    <w:name w:val="label"/>
    <w:basedOn w:val="a0"/>
    <w:rsid w:val="006677BA"/>
  </w:style>
  <w:style w:type="character" w:styleId="a5">
    <w:name w:val="Hyperlink"/>
    <w:basedOn w:val="a0"/>
    <w:uiPriority w:val="99"/>
    <w:unhideWhenUsed/>
    <w:rsid w:val="00A5239B"/>
    <w:rPr>
      <w:color w:val="0563C1" w:themeColor="hyperlink"/>
      <w:u w:val="single"/>
    </w:rPr>
  </w:style>
  <w:style w:type="paragraph" w:styleId="a6">
    <w:name w:val="Balloon Text"/>
    <w:basedOn w:val="a"/>
    <w:link w:val="Char"/>
    <w:semiHidden/>
    <w:unhideWhenUsed/>
    <w:rsid w:val="00CE7F0D"/>
    <w:rPr>
      <w:sz w:val="18"/>
      <w:szCs w:val="18"/>
    </w:rPr>
  </w:style>
  <w:style w:type="character" w:customStyle="1" w:styleId="Char">
    <w:name w:val="批注框文本 Char"/>
    <w:basedOn w:val="a0"/>
    <w:link w:val="a6"/>
    <w:semiHidden/>
    <w:rsid w:val="00CE7F0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89D66C-D4D2-4554-B584-D212325D7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8</Pages>
  <Words>288</Words>
  <Characters>1648</Characters>
  <Application>Microsoft Office Word</Application>
  <DocSecurity>0</DocSecurity>
  <Lines>13</Lines>
  <Paragraphs>3</Paragraphs>
  <ScaleCrop>false</ScaleCrop>
  <Company>Microsoft</Company>
  <LinksUpToDate>false</LinksUpToDate>
  <CharactersWithSpaces>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</dc:creator>
  <cp:lastModifiedBy>Administrator</cp:lastModifiedBy>
  <cp:revision>352</cp:revision>
  <dcterms:created xsi:type="dcterms:W3CDTF">2016-12-27T01:23:00Z</dcterms:created>
  <dcterms:modified xsi:type="dcterms:W3CDTF">2018-04-09T02:42:00Z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2052-10.1.0.6146</vt:lpwstr>
  </property>
</Properties>
</file>