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新宋体" w:eastAsia="仿宋_GB2312" w:cs="仿宋_GB2312"/>
          <w:sz w:val="32"/>
          <w:szCs w:val="32"/>
        </w:rPr>
      </w:pPr>
    </w:p>
    <w:p>
      <w:pPr>
        <w:widowControl/>
        <w:spacing w:line="432" w:lineRule="auto"/>
        <w:ind w:left="-178" w:leftChars="-85" w:firstLine="160" w:firstLineChars="50"/>
        <w:jc w:val="left"/>
        <w:rPr>
          <w:rFonts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附件1</w:t>
      </w:r>
    </w:p>
    <w:p>
      <w:pPr>
        <w:widowControl/>
        <w:spacing w:line="432" w:lineRule="auto"/>
        <w:ind w:left="-178" w:leftChars="-85" w:firstLine="160" w:firstLineChars="5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农机深松整地作业合同</w:t>
      </w:r>
    </w:p>
    <w:p>
      <w:pPr>
        <w:widowControl/>
        <w:spacing w:line="432" w:lineRule="auto"/>
        <w:ind w:left="-178" w:leftChars="-85" w:firstLine="140" w:firstLineChars="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甲方（土地经营者）：</w:t>
      </w:r>
    </w:p>
    <w:p>
      <w:pPr>
        <w:widowControl/>
        <w:spacing w:line="432" w:lineRule="auto"/>
        <w:ind w:left="-178" w:leftChars="-85" w:firstLine="140" w:firstLineChars="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乙方（提供作业服务者）：</w:t>
      </w:r>
    </w:p>
    <w:p>
      <w:pPr>
        <w:widowControl/>
        <w:spacing w:line="432" w:lineRule="auto"/>
        <w:ind w:left="-178" w:leftChars="-85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经双方友好协商，在平等互利的基础上，甲、乙双方达成共同条款如下：</w:t>
      </w:r>
    </w:p>
    <w:p>
      <w:pPr>
        <w:widowControl/>
        <w:spacing w:line="432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1、甲方将以下耕地，委托乙方进行深松整地作业。</w:t>
      </w:r>
    </w:p>
    <w:p>
      <w:pPr>
        <w:widowControl/>
        <w:spacing w:line="432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甲方要在规定时间内将能够实施深松作业的地块提供给乙方，为乙方深松作业创造方便条件。作业结束后，经双方初验合格后，甲方按元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亩向乙方支付作业费合计元。作业费按方式（1、全价收费；2、扣除作业补助的差价收费）支付，补助资金由方领取。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亩</w:t>
      </w:r>
      <w:r>
        <w:rPr>
          <w:rFonts w:ascii="仿宋_GB2312" w:hAnsi="宋体" w:eastAsia="仿宋_GB2312"/>
          <w:sz w:val="28"/>
          <w:szCs w:val="28"/>
        </w:rPr>
        <w:t>=666.7</w:t>
      </w:r>
      <w:r>
        <w:rPr>
          <w:rFonts w:hint="eastAsia" w:ascii="仿宋_GB2312" w:hAnsi="宋体" w:eastAsia="仿宋_GB2312"/>
          <w:sz w:val="28"/>
          <w:szCs w:val="28"/>
        </w:rPr>
        <w:t>平方米。</w:t>
      </w:r>
    </w:p>
    <w:tbl>
      <w:tblPr>
        <w:tblStyle w:val="22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7"/>
        <w:gridCol w:w="1447"/>
        <w:gridCol w:w="2068"/>
        <w:gridCol w:w="115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耕地所在旗县（农场）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耕地所在乡镇（分场）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耕地所在村（场队）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耕地位置描述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耕地面积（亩）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widowControl/>
              <w:spacing w:line="432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︰</w:t>
            </w: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6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</w:t>
            </w: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1447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206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1155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widowControl/>
              <w:spacing w:line="432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432" w:lineRule="auto"/>
        <w:ind w:left="-178" w:leftChars="-85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2、乙方按照农艺要求保证作业质量，能够</w:t>
      </w:r>
      <w:r>
        <w:rPr>
          <w:rFonts w:hint="eastAsia" w:ascii="仿宋_GB2312" w:hAnsi="新宋体" w:eastAsia="仿宋_GB2312" w:cs="仿宋_GB2312"/>
          <w:sz w:val="28"/>
          <w:szCs w:val="28"/>
        </w:rPr>
        <w:t>打破犁底层，作业深度达到厘米以上，且作业后地块要达到田面平整，没有漏耕，深浅一致。</w:t>
      </w:r>
    </w:p>
    <w:p>
      <w:pPr>
        <w:widowControl/>
        <w:spacing w:line="432" w:lineRule="auto"/>
        <w:ind w:left="-178" w:leftChars="-85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3、乙方作业机组已经安装深松作业远程监测设备，并在旗县农机管理部门备案，能够保证正常作业、适时监测及数据上传。</w:t>
      </w:r>
    </w:p>
    <w:p>
      <w:pPr>
        <w:widowControl/>
        <w:spacing w:line="432" w:lineRule="auto"/>
        <w:ind w:left="-178" w:leftChars="-85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4、乙方作业机组为马力拖拉机配套幅宽为米（</w:t>
      </w:r>
      <w:r>
        <w:rPr>
          <w:rFonts w:ascii="仿宋_GB2312" w:hAnsi="宋体" w:eastAsia="仿宋_GB2312"/>
          <w:sz w:val="28"/>
          <w:szCs w:val="28"/>
        </w:rPr>
        <w:t>m</w:t>
      </w:r>
      <w:r>
        <w:rPr>
          <w:rFonts w:hint="eastAsia" w:ascii="仿宋_GB2312" w:hAnsi="宋体" w:eastAsia="仿宋_GB2312"/>
          <w:sz w:val="28"/>
          <w:szCs w:val="28"/>
        </w:rPr>
        <w:t>）的具有功能的深松整地机。</w:t>
      </w:r>
    </w:p>
    <w:p>
      <w:pPr>
        <w:widowControl/>
        <w:spacing w:line="432" w:lineRule="auto"/>
        <w:ind w:left="-178" w:leftChars="-85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注：功能分为单一深松作业（</w:t>
      </w:r>
      <w:r>
        <w:rPr>
          <w:rFonts w:ascii="仿宋_GB2312" w:hAnsi="宋体" w:eastAsia="仿宋_GB2312"/>
          <w:sz w:val="28"/>
          <w:szCs w:val="28"/>
        </w:rPr>
        <w:t>A</w:t>
      </w:r>
      <w:r>
        <w:rPr>
          <w:rFonts w:hint="eastAsia" w:ascii="仿宋_GB2312" w:hAnsi="宋体" w:eastAsia="仿宋_GB2312"/>
          <w:sz w:val="28"/>
          <w:szCs w:val="28"/>
        </w:rPr>
        <w:t>）、深松整地联合作业</w:t>
      </w:r>
      <w:r>
        <w:rPr>
          <w:rFonts w:ascii="仿宋_GB2312" w:hAnsi="宋体" w:eastAsia="仿宋_GB2312"/>
          <w:sz w:val="28"/>
          <w:szCs w:val="28"/>
        </w:rPr>
        <w:t>(B)[</w:t>
      </w:r>
      <w:r>
        <w:rPr>
          <w:rFonts w:hint="eastAsia" w:ascii="仿宋_GB2312" w:hAnsi="宋体" w:eastAsia="仿宋_GB2312"/>
          <w:sz w:val="28"/>
          <w:szCs w:val="28"/>
        </w:rPr>
        <w:t>深松</w:t>
      </w:r>
      <w:r>
        <w:rPr>
          <w:rFonts w:ascii="仿宋_GB2312" w:hAnsi="宋体" w:eastAsia="仿宋_GB2312"/>
          <w:sz w:val="28"/>
          <w:szCs w:val="28"/>
        </w:rPr>
        <w:t>+</w:t>
      </w:r>
      <w:r>
        <w:rPr>
          <w:rFonts w:hint="eastAsia" w:ascii="仿宋_GB2312" w:hAnsi="宋体" w:eastAsia="仿宋_GB2312"/>
          <w:sz w:val="28"/>
          <w:szCs w:val="28"/>
        </w:rPr>
        <w:t>旋耕作业</w:t>
      </w:r>
      <w:r>
        <w:rPr>
          <w:rFonts w:ascii="仿宋_GB2312" w:hAnsi="宋体" w:eastAsia="仿宋_GB2312"/>
          <w:sz w:val="28"/>
          <w:szCs w:val="28"/>
        </w:rPr>
        <w:t>(B1)</w:t>
      </w:r>
      <w:r>
        <w:rPr>
          <w:rFonts w:hint="eastAsia" w:ascii="仿宋_GB2312" w:hAnsi="宋体" w:eastAsia="仿宋_GB2312"/>
          <w:sz w:val="28"/>
          <w:szCs w:val="28"/>
        </w:rPr>
        <w:t>、深松</w:t>
      </w:r>
      <w:r>
        <w:rPr>
          <w:rFonts w:ascii="仿宋_GB2312" w:hAnsi="宋体" w:eastAsia="仿宋_GB2312"/>
          <w:sz w:val="28"/>
          <w:szCs w:val="28"/>
        </w:rPr>
        <w:t>+</w:t>
      </w:r>
      <w:r>
        <w:rPr>
          <w:rFonts w:hint="eastAsia" w:ascii="仿宋_GB2312" w:hAnsi="宋体" w:eastAsia="仿宋_GB2312"/>
          <w:sz w:val="28"/>
          <w:szCs w:val="28"/>
        </w:rPr>
        <w:t>灭茬</w:t>
      </w:r>
      <w:r>
        <w:rPr>
          <w:rFonts w:ascii="仿宋_GB2312" w:hAnsi="宋体" w:eastAsia="仿宋_GB2312"/>
          <w:sz w:val="28"/>
          <w:szCs w:val="28"/>
        </w:rPr>
        <w:t>+</w:t>
      </w:r>
      <w:r>
        <w:rPr>
          <w:rFonts w:hint="eastAsia" w:ascii="仿宋_GB2312" w:hAnsi="宋体" w:eastAsia="仿宋_GB2312"/>
          <w:sz w:val="28"/>
          <w:szCs w:val="28"/>
        </w:rPr>
        <w:t>旋耕作业</w:t>
      </w:r>
      <w:r>
        <w:rPr>
          <w:rFonts w:ascii="仿宋_GB2312" w:hAnsi="宋体" w:eastAsia="仿宋_GB2312"/>
          <w:sz w:val="28"/>
          <w:szCs w:val="28"/>
        </w:rPr>
        <w:t>(B2)</w:t>
      </w:r>
      <w:r>
        <w:rPr>
          <w:rFonts w:hint="eastAsia" w:ascii="仿宋_GB2312" w:hAnsi="宋体" w:eastAsia="仿宋_GB2312"/>
          <w:sz w:val="28"/>
          <w:szCs w:val="28"/>
        </w:rPr>
        <w:t>、深松</w:t>
      </w:r>
      <w:r>
        <w:rPr>
          <w:rFonts w:ascii="仿宋_GB2312" w:hAnsi="宋体" w:eastAsia="仿宋_GB2312"/>
          <w:sz w:val="28"/>
          <w:szCs w:val="28"/>
        </w:rPr>
        <w:t>+</w:t>
      </w:r>
      <w:r>
        <w:rPr>
          <w:rFonts w:hint="eastAsia" w:ascii="仿宋_GB2312" w:hAnsi="宋体" w:eastAsia="仿宋_GB2312"/>
          <w:sz w:val="28"/>
          <w:szCs w:val="28"/>
        </w:rPr>
        <w:t>其它多项复式作业</w:t>
      </w:r>
      <w:r>
        <w:rPr>
          <w:rFonts w:ascii="仿宋_GB2312" w:hAnsi="宋体" w:eastAsia="仿宋_GB2312"/>
          <w:sz w:val="28"/>
          <w:szCs w:val="28"/>
        </w:rPr>
        <w:t>(B</w:t>
      </w:r>
      <w:r>
        <w:rPr>
          <w:rFonts w:hint="eastAsia" w:ascii="仿宋_GB2312" w:hAnsi="宋体" w:eastAsia="仿宋_GB2312"/>
          <w:sz w:val="28"/>
          <w:szCs w:val="28"/>
        </w:rPr>
        <w:t>3</w:t>
      </w:r>
      <w:r>
        <w:rPr>
          <w:rFonts w:ascii="仿宋_GB2312" w:hAnsi="宋体" w:eastAsia="仿宋_GB2312"/>
          <w:sz w:val="28"/>
          <w:szCs w:val="28"/>
        </w:rPr>
        <w:t>)]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widowControl/>
        <w:spacing w:line="432" w:lineRule="auto"/>
        <w:ind w:firstLine="64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5、任何一方违约所造成的损失，均由违约方负责赔偿。</w:t>
      </w:r>
    </w:p>
    <w:p>
      <w:pPr>
        <w:widowControl/>
        <w:spacing w:line="432" w:lineRule="auto"/>
        <w:ind w:firstLine="64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6、因天气等不可抗力或其它意外事件使得本合同无法履行的，可以解除本合同，双方不承担违约责任。</w:t>
      </w:r>
    </w:p>
    <w:p>
      <w:pPr>
        <w:widowControl/>
        <w:spacing w:line="432" w:lineRule="auto"/>
        <w:ind w:firstLine="64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7、其它约定。</w:t>
      </w:r>
    </w:p>
    <w:p>
      <w:pPr>
        <w:ind w:firstLine="560" w:firstLineChars="200"/>
        <w:jc w:val="left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合同一式叁份，经甲、乙双方签字（盖章）后生效，具有同等法律效力，单方更改无效。甲、乙双方各一份，另一份由乙方与《农机深松整地作业单》一并报旗县（垦区）农机化主管部门。旗县（垦区）农机化主管部门按照最终核定的合格面积兑付补助资金。甲、乙双方发生纠纷，可向村委会或乡镇人民政府申请调解，也可向当地合同仲裁机构或人民法院提出仲裁或诉讼。</w:t>
      </w:r>
    </w:p>
    <w:p>
      <w:pPr>
        <w:widowControl/>
        <w:spacing w:line="432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甲方负责人签字：身份证号码：</w:t>
      </w:r>
    </w:p>
    <w:p>
      <w:pPr>
        <w:widowControl/>
        <w:spacing w:line="432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手机号码：年月日</w:t>
      </w:r>
    </w:p>
    <w:p>
      <w:pPr>
        <w:widowControl/>
        <w:spacing w:line="432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乙方负责人签字：身份证号码：</w:t>
      </w:r>
    </w:p>
    <w:p>
      <w:pPr>
        <w:widowControl/>
        <w:spacing w:line="432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手机号码：年月日</w:t>
      </w:r>
    </w:p>
    <w:p>
      <w:pPr>
        <w:pStyle w:val="16"/>
        <w:shd w:val="clear" w:color="auto" w:fill="FFFFFF"/>
        <w:spacing w:before="0" w:beforeAutospacing="0" w:after="0" w:afterAutospacing="0" w:line="302" w:lineRule="atLeast"/>
        <w:ind w:firstLine="564"/>
        <w:jc w:val="both"/>
        <w:rPr>
          <w:rFonts w:ascii="仿宋_GB2312" w:eastAsia="仿宋_GB2312" w:cs="Calibri"/>
          <w:kern w:val="2"/>
          <w:sz w:val="32"/>
          <w:szCs w:val="32"/>
        </w:rPr>
      </w:pPr>
    </w:p>
    <w:p>
      <w:pPr>
        <w:pStyle w:val="16"/>
        <w:shd w:val="clear" w:color="auto" w:fill="FFFFFF"/>
        <w:spacing w:before="0" w:beforeAutospacing="0" w:after="0" w:afterAutospacing="0" w:line="302" w:lineRule="atLeast"/>
        <w:ind w:firstLine="564"/>
        <w:jc w:val="both"/>
        <w:rPr>
          <w:rFonts w:ascii="仿宋_GB2312" w:eastAsia="仿宋_GB2312" w:cs="Calibri"/>
          <w:kern w:val="2"/>
          <w:sz w:val="32"/>
          <w:szCs w:val="32"/>
        </w:rPr>
      </w:pPr>
    </w:p>
    <w:p>
      <w:pPr>
        <w:rPr>
          <w:rFonts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附件2</w:t>
      </w:r>
    </w:p>
    <w:p>
      <w:pPr>
        <w:spacing w:before="100" w:beforeAutospacing="1" w:after="100" w:afterAutospacing="1"/>
        <w:jc w:val="center"/>
        <w:rPr>
          <w:rFonts w:ascii="方正小标宋简体" w:hAnsi="黑体" w:eastAsia="方正小标宋简体" w:cs="楷体_GB2312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农机深松整地作业质量人工抽查</w:t>
      </w:r>
      <w:r>
        <w:rPr>
          <w:rFonts w:hint="eastAsia" w:ascii="方正小标宋简体" w:hAnsi="黑体" w:eastAsia="方正小标宋简体" w:cs="楷体_GB2312"/>
          <w:b/>
          <w:bCs/>
          <w:sz w:val="32"/>
          <w:szCs w:val="32"/>
        </w:rPr>
        <w:t>方法（试行）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一、抽查地块：抽查地块测区长度应不少于30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m</w:t>
      </w:r>
      <w:bookmarkEnd w:id="0"/>
      <w:r>
        <w:rPr>
          <w:rFonts w:hint="eastAsia" w:ascii="仿宋_GB2312" w:eastAsia="仿宋_GB2312"/>
          <w:sz w:val="32"/>
          <w:szCs w:val="32"/>
        </w:rPr>
        <w:t>，两端预备区应不少于6m，宽度应不少于深松机具工作幅宽的4倍，且抽查地块应相对平坦，无障碍物。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测点选择：在测区内对角线上取五点作为取样单元。在测区间内找到两条对角线（非四方形地块近似按四方形对待），对角线的交点处作为第一个取样单元，以对角线交点到测区四个角距离的中点作为另外四个取样单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三、深松深度及漏耕情况测量：用长度测量器具或耕深尺（分辨率为1mm）在每个取样单元处取5个点测量深松深度和邻接行距（邻接行距大于1.2倍行距为漏耕），记录每个点的测量值。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四、深松深度合格率计算：查出深松深度合格点数（深度≥30cm），合格测点数与总测点数相比值（%），即为深松深度合格率。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五、作业地块面积测量：根据地块形状不同，用长度测量器具（分辨率为1cm）或其它测量工具，测量耕作过的地块外缘所形成的面积。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新宋体" w:eastAsia="仿宋_GB2312" w:cs="仿宋_GB2312"/>
          <w:sz w:val="32"/>
          <w:szCs w:val="32"/>
        </w:rPr>
      </w:pPr>
    </w:p>
    <w:p>
      <w:pPr>
        <w:rPr>
          <w:rFonts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附表</w:t>
      </w:r>
      <w:r>
        <w:rPr>
          <w:rFonts w:ascii="仿宋_GB2312" w:hAnsi="新宋体" w:eastAsia="仿宋_GB2312" w:cs="仿宋_GB2312"/>
          <w:sz w:val="32"/>
          <w:szCs w:val="32"/>
        </w:rPr>
        <w:t>1</w:t>
      </w:r>
    </w:p>
    <w:p>
      <w:pPr>
        <w:widowControl/>
        <w:spacing w:line="432" w:lineRule="auto"/>
        <w:jc w:val="center"/>
        <w:rPr>
          <w:rFonts w:ascii="宋体" w:cs="宋体"/>
          <w:b/>
          <w:color w:val="000000"/>
          <w:kern w:val="0"/>
          <w:sz w:val="12"/>
          <w:szCs w:val="1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农机深松整地远程监测作业机组备案登记表</w:t>
      </w:r>
    </w:p>
    <w:p>
      <w:pPr>
        <w:widowControl/>
        <w:spacing w:line="432" w:lineRule="auto"/>
        <w:rPr>
          <w:rFonts w:ascii="宋体" w:cs="宋体"/>
          <w:color w:val="000000"/>
          <w:kern w:val="0"/>
          <w:sz w:val="12"/>
          <w:szCs w:val="12"/>
        </w:rPr>
      </w:pP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旗（县、区、市、垦区）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乡（镇、农场）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   </w:t>
      </w:r>
      <w:r>
        <w:rPr>
          <w:rFonts w:hint="eastAsia" w:ascii="宋体" w:cs="宋体"/>
          <w:color w:val="000000"/>
          <w:kern w:val="0"/>
          <w:sz w:val="20"/>
          <w:szCs w:val="20"/>
        </w:rPr>
        <w:t>村（农场生产队）</w:t>
      </w:r>
    </w:p>
    <w:tbl>
      <w:tblPr>
        <w:tblStyle w:val="22"/>
        <w:tblW w:w="8093" w:type="dxa"/>
        <w:jc w:val="center"/>
        <w:tblCellSpacing w:w="0" w:type="dxa"/>
        <w:tblInd w:w="0" w:type="dxa"/>
        <w:tblBorders>
          <w:top w:val="outset" w:color="auto" w:sz="6" w:space="0"/>
          <w:left w:val="single" w:color="auto" w:sz="4" w:space="0"/>
          <w:bottom w:val="single" w:color="auto" w:sz="4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372"/>
        <w:gridCol w:w="762"/>
        <w:gridCol w:w="810"/>
        <w:gridCol w:w="1021"/>
        <w:gridCol w:w="520"/>
        <w:gridCol w:w="539"/>
        <w:gridCol w:w="1013"/>
        <w:gridCol w:w="1793"/>
      </w:tblGrid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农机作业服务组织或农机户名称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农机作业服务组织或农机户负责人姓名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163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车架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63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电瓶电压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购置时间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深松机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作业幅宽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  <w:jc w:val="center"/>
        </w:trPr>
        <w:tc>
          <w:tcPr>
            <w:tcW w:w="163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行数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tblCellSpacing w:w="0" w:type="dxa"/>
          <w:jc w:val="center"/>
        </w:trPr>
        <w:tc>
          <w:tcPr>
            <w:tcW w:w="474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拖拉机照片（现场采集）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深松机照片（现场采集）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8093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农机深松远程监测终端设备安装情况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tblCellSpacing w:w="0" w:type="dxa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安装单位名称</w:t>
            </w:r>
          </w:p>
        </w:tc>
        <w:tc>
          <w:tcPr>
            <w:tcW w:w="5696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SIM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卡号</w:t>
            </w:r>
          </w:p>
        </w:tc>
        <w:tc>
          <w:tcPr>
            <w:tcW w:w="5696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姓名（签字）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安装调试情况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tblCellSpacing w:w="0" w:type="dxa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安装时间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single" w:color="auto" w:sz="4" w:space="0"/>
            <w:bottom w:val="single" w:color="auto" w:sz="4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农机作业服务组织或农机户负责人签字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旗（县、区、市）农机化主管部门、垦区管理部门工作人员签字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widowControl/>
        <w:spacing w:line="320" w:lineRule="exact"/>
        <w:ind w:left="272" w:leftChars="-42" w:hanging="360" w:hangingChars="20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注：此表一式三份，农机作业服务组织或农机户、旗（县、区、市）农机化主管部门或垦区管理部门、安装单位各一份。</w:t>
      </w:r>
    </w:p>
    <w:p>
      <w:pPr>
        <w:widowControl/>
        <w:spacing w:line="432" w:lineRule="auto"/>
        <w:ind w:left="-178" w:leftChars="-85" w:firstLine="160" w:firstLineChars="50"/>
        <w:jc w:val="left"/>
        <w:rPr>
          <w:rFonts w:ascii="仿宋_GB2312" w:hAnsi="新宋体" w:eastAsia="仿宋_GB2312" w:cs="仿宋_GB2312"/>
          <w:sz w:val="32"/>
          <w:szCs w:val="32"/>
        </w:rPr>
      </w:pPr>
    </w:p>
    <w:p>
      <w:pPr>
        <w:widowControl/>
        <w:spacing w:line="432" w:lineRule="auto"/>
        <w:ind w:left="-178" w:leftChars="-85" w:firstLine="160" w:firstLineChars="50"/>
        <w:jc w:val="left"/>
        <w:rPr>
          <w:rFonts w:ascii="仿宋_GB2312" w:hAnsi="新宋体" w:eastAsia="仿宋_GB2312" w:cs="仿宋_GB2312"/>
          <w:sz w:val="32"/>
          <w:szCs w:val="32"/>
        </w:rPr>
      </w:pPr>
    </w:p>
    <w:p>
      <w:pPr>
        <w:widowControl/>
        <w:spacing w:line="432" w:lineRule="auto"/>
        <w:jc w:val="left"/>
        <w:rPr>
          <w:rFonts w:ascii="仿宋_GB2312" w:hAnsi="新宋体" w:eastAsia="仿宋_GB2312" w:cs="仿宋_GB2312"/>
          <w:sz w:val="32"/>
          <w:szCs w:val="32"/>
        </w:rPr>
      </w:pPr>
    </w:p>
    <w:p>
      <w:pPr>
        <w:widowControl/>
        <w:spacing w:line="300" w:lineRule="exact"/>
        <w:rPr>
          <w:rFonts w:ascii="仿宋_GB2312" w:hAnsi="宋体" w:eastAsia="仿宋_GB2312"/>
          <w:color w:val="FF0000"/>
          <w:sz w:val="32"/>
          <w:szCs w:val="32"/>
        </w:rPr>
        <w:sectPr>
          <w:footerReference r:id="rId3" w:type="default"/>
          <w:pgSz w:w="11906" w:h="16838"/>
          <w:pgMar w:top="1418" w:right="1644" w:bottom="1418" w:left="1797" w:header="0" w:footer="907" w:gutter="0"/>
          <w:pgNumType w:fmt="numberInDash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jc w:val="center"/>
        <w:outlineLvl w:val="0"/>
        <w:rPr>
          <w:rFonts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农机深松整地作业单</w:t>
      </w:r>
    </w:p>
    <w:p>
      <w:pPr>
        <w:jc w:val="left"/>
        <w:outlineLvl w:val="0"/>
        <w:rPr>
          <w:rFonts w:eastAsia="黑体" w:cs="Times New Roman"/>
          <w:sz w:val="32"/>
          <w:szCs w:val="32"/>
        </w:rPr>
      </w:pPr>
      <w:r>
        <w:rPr>
          <w:rFonts w:hint="eastAsia" w:cs="宋体"/>
        </w:rPr>
        <w:t>县、乡、村（垦区、农场、农场生产队）名称：</w:t>
      </w:r>
    </w:p>
    <w:tbl>
      <w:tblPr>
        <w:tblStyle w:val="22"/>
        <w:tblpPr w:leftFromText="180" w:rightFromText="180" w:vertAnchor="text" w:horzAnchor="margin" w:tblpXSpec="center" w:tblpY="95"/>
        <w:tblOverlap w:val="never"/>
        <w:tblW w:w="14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09"/>
        <w:gridCol w:w="1701"/>
        <w:gridCol w:w="784"/>
        <w:gridCol w:w="1311"/>
        <w:gridCol w:w="1311"/>
        <w:gridCol w:w="1420"/>
        <w:gridCol w:w="1411"/>
        <w:gridCol w:w="1417"/>
        <w:gridCol w:w="1054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姓名或名称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作业地点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作业面积（亩）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作业模式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作业深度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（厘米）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签字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作业机手签字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作业机手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26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1311" w:type="dxa"/>
          </w:tcPr>
          <w:p>
            <w:pPr>
              <w:jc w:val="center"/>
            </w:pP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054" w:type="dxa"/>
          </w:tcPr>
          <w:p>
            <w:pPr>
              <w:jc w:val="center"/>
            </w:pP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cs="宋体"/>
        </w:rPr>
        <w:t>农机作业服务组织或农机户负责人</w:t>
      </w:r>
      <w:r>
        <w:rPr>
          <w:rFonts w:hint="eastAsia"/>
        </w:rPr>
        <w:t>签字：</w:t>
      </w:r>
      <w:r>
        <w:rPr>
          <w:rFonts w:hint="eastAsia" w:cs="宋体"/>
        </w:rPr>
        <w:t>农机作业服务组织或农机户负责人</w:t>
      </w:r>
      <w:r>
        <w:rPr>
          <w:rFonts w:hint="eastAsia"/>
        </w:rPr>
        <w:t>联系电话：</w:t>
      </w:r>
    </w:p>
    <w:p/>
    <w:p>
      <w:pPr>
        <w:rPr>
          <w:rFonts w:cs="宋体"/>
        </w:rPr>
      </w:pPr>
      <w:r>
        <w:rPr>
          <w:rFonts w:hint="eastAsia" w:cs="宋体"/>
        </w:rPr>
        <w:t>注：本表由旗县（垦区）农机化主管部门印制，使用时须由作业机手、补助对象、农机作业服务组织或农机户负责人三方签字。</w:t>
      </w:r>
    </w:p>
    <w:p>
      <w:r>
        <w:rPr>
          <w:rFonts w:hint="eastAsia"/>
        </w:rPr>
        <w:t>本表中的农机作业服务组织或农机户负责人是指在旗县（垦区）农机化管理部门备案的作业机组所有人；作业机手是指开展深松整地作业的作业机组操作者。</w:t>
      </w:r>
    </w:p>
    <w:p/>
    <w:p>
      <w:pPr>
        <w:rPr>
          <w:rFonts w:eastAsia="黑体" w:cs="Times New Roman"/>
          <w:sz w:val="32"/>
          <w:szCs w:val="32"/>
        </w:rPr>
      </w:pPr>
    </w:p>
    <w:p>
      <w:pPr>
        <w:rPr>
          <w:rFonts w:eastAsia="黑体" w:cs="Times New Roman"/>
          <w:sz w:val="32"/>
          <w:szCs w:val="32"/>
        </w:rPr>
      </w:pPr>
    </w:p>
    <w:p>
      <w:pPr>
        <w:rPr>
          <w:rFonts w:eastAsia="黑体" w:cs="黑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附表3</w:t>
      </w:r>
    </w:p>
    <w:p>
      <w:pPr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 w:val="32"/>
          <w:szCs w:val="32"/>
        </w:rPr>
      </w:pPr>
    </w:p>
    <w:p>
      <w:pPr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2"/>
          <w:szCs w:val="32"/>
        </w:rPr>
        <w:t>人工抽查记录表</w:t>
      </w:r>
    </w:p>
    <w:p>
      <w:pPr>
        <w:spacing w:beforeLines="50"/>
        <w:rPr>
          <w:rFonts w:ascii="宋体" w:hAnsi="宋体"/>
          <w:u w:val="single"/>
        </w:rPr>
      </w:pPr>
      <w:r>
        <w:rPr>
          <w:rFonts w:hint="eastAsia" w:ascii="宋体" w:hAnsi="宋体"/>
        </w:rPr>
        <w:t>作业机组：</w:t>
      </w:r>
      <w:r>
        <w:rPr>
          <w:rFonts w:hint="eastAsia" w:ascii="宋体" w:hAnsi="宋体"/>
          <w:bCs/>
        </w:rPr>
        <w:t>土地经营者：</w:t>
      </w:r>
      <w:r>
        <w:rPr>
          <w:rFonts w:hint="eastAsia" w:ascii="宋体" w:hAnsi="宋体"/>
          <w:kern w:val="0"/>
          <w:sz w:val="20"/>
        </w:rPr>
        <w:t>作业时间：</w:t>
      </w:r>
    </w:p>
    <w:tbl>
      <w:tblPr>
        <w:tblStyle w:val="23"/>
        <w:tblW w:w="1407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1315"/>
        <w:gridCol w:w="1918"/>
        <w:gridCol w:w="1918"/>
        <w:gridCol w:w="1923"/>
        <w:gridCol w:w="1918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地块面积（亩）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测点</w:t>
            </w:r>
          </w:p>
        </w:tc>
        <w:tc>
          <w:tcPr>
            <w:tcW w:w="9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深松深度（cm</w:t>
            </w:r>
            <w:r>
              <w:rPr>
                <w:rFonts w:ascii="宋体" w:hAnsi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深度合格率  %</w:t>
            </w:r>
          </w:p>
        </w:tc>
        <w:tc>
          <w:tcPr>
            <w:tcW w:w="5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结 论</w:t>
            </w:r>
          </w:p>
        </w:tc>
        <w:tc>
          <w:tcPr>
            <w:tcW w:w="384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有无漏耕</w:t>
            </w:r>
          </w:p>
        </w:tc>
        <w:tc>
          <w:tcPr>
            <w:tcW w:w="5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384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kern w:val="0"/>
                <w:sz w:val="20"/>
              </w:rPr>
            </w:pPr>
          </w:p>
        </w:tc>
      </w:tr>
    </w:tbl>
    <w:p>
      <w:pPr>
        <w:rPr>
          <w:rFonts w:ascii="宋体" w:hAnsi="宋体"/>
          <w:b/>
          <w:bCs/>
          <w:sz w:val="24"/>
          <w:szCs w:val="24"/>
        </w:rPr>
      </w:pPr>
    </w:p>
    <w:p>
      <w:pPr>
        <w:ind w:firstLine="105" w:firstLineChars="5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宋体" w:hAnsi="宋体"/>
        </w:rPr>
        <w:t>抽查时间：抽查地点：测量人： 记录人： 审核人：</w:t>
      </w:r>
    </w:p>
    <w:p>
      <w:pPr>
        <w:spacing w:beforeLines="50"/>
        <w:ind w:firstLine="105" w:firstLineChars="50"/>
        <w:rPr>
          <w:rFonts w:ascii="宋体" w:hAnsi="宋体"/>
        </w:rPr>
      </w:pPr>
    </w:p>
    <w:p>
      <w:pPr>
        <w:ind w:firstLine="440"/>
        <w:rPr>
          <w:rFonts w:ascii="宋体" w:hAnsi="宋体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4</w:t>
      </w:r>
    </w:p>
    <w:p>
      <w:pPr>
        <w:jc w:val="center"/>
        <w:outlineLvl w:val="0"/>
        <w:rPr>
          <w:rFonts w:eastAsia="黑体" w:cs="Times New Roman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农机深松整地作业验收单</w:t>
      </w:r>
    </w:p>
    <w:p>
      <w:pPr>
        <w:jc w:val="left"/>
        <w:outlineLvl w:val="0"/>
        <w:rPr>
          <w:rFonts w:eastAsia="黑体" w:cs="Times New Roman"/>
          <w:sz w:val="32"/>
          <w:szCs w:val="32"/>
        </w:rPr>
      </w:pPr>
      <w:r>
        <w:rPr>
          <w:rFonts w:hint="eastAsia" w:cs="宋体"/>
        </w:rPr>
        <w:t>县、乡、村（垦区、农场、农场生产队）名称：</w:t>
      </w:r>
    </w:p>
    <w:tbl>
      <w:tblPr>
        <w:tblStyle w:val="22"/>
        <w:tblpPr w:leftFromText="180" w:rightFromText="180" w:vertAnchor="text" w:horzAnchor="margin" w:tblpXSpec="center" w:tblpY="95"/>
        <w:tblOverlap w:val="never"/>
        <w:tblW w:w="14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79"/>
        <w:gridCol w:w="1937"/>
        <w:gridCol w:w="770"/>
        <w:gridCol w:w="1129"/>
        <w:gridCol w:w="1244"/>
        <w:gridCol w:w="1115"/>
        <w:gridCol w:w="1318"/>
        <w:gridCol w:w="1067"/>
        <w:gridCol w:w="1276"/>
        <w:gridCol w:w="1244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姓名或名称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作业地点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作业面积（亩）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作业模式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作业深度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（厘米）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作业机手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作业机手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农机作业服务组织或农机户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农机作业服务组织或农机户负责人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</w:p>
        </w:tc>
        <w:tc>
          <w:tcPr>
            <w:tcW w:w="1937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</w:p>
        </w:tc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44" w:type="dxa"/>
          </w:tcPr>
          <w:p>
            <w:pPr>
              <w:jc w:val="center"/>
            </w:pPr>
          </w:p>
        </w:tc>
        <w:tc>
          <w:tcPr>
            <w:tcW w:w="1100" w:type="dxa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旗县（垦区）农机化主管部门（盖章）：联系人：联系电话：</w:t>
      </w:r>
    </w:p>
    <w:p>
      <w:pPr>
        <w:rPr>
          <w:rFonts w:eastAsia="黑体" w:cs="Times New Roman"/>
          <w:sz w:val="32"/>
          <w:szCs w:val="32"/>
        </w:rPr>
      </w:pPr>
      <w:r>
        <w:rPr>
          <w:rFonts w:hint="eastAsia"/>
        </w:rPr>
        <w:t>注：本表公示无异议后，作为核算补助金额的依据。</w:t>
      </w:r>
    </w:p>
    <w:p>
      <w:pPr>
        <w:rPr>
          <w:rFonts w:cs="Times New Roman"/>
          <w:color w:val="FF0000"/>
        </w:rPr>
      </w:pPr>
    </w:p>
    <w:p>
      <w:pPr>
        <w:rPr>
          <w:rFonts w:eastAsia="黑体" w:cs="黑体"/>
          <w:sz w:val="32"/>
          <w:szCs w:val="32"/>
        </w:rPr>
      </w:pPr>
    </w:p>
    <w:p>
      <w:pPr>
        <w:rPr>
          <w:rFonts w:eastAsia="黑体" w:cs="黑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5-1</w:t>
      </w:r>
    </w:p>
    <w:p>
      <w:pPr>
        <w:ind w:firstLine="640" w:firstLineChars="200"/>
        <w:jc w:val="center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内蒙古2018年</w:t>
      </w:r>
      <w:r>
        <w:rPr>
          <w:rFonts w:eastAsia="黑体"/>
          <w:color w:val="000000"/>
          <w:sz w:val="32"/>
          <w:szCs w:val="32"/>
        </w:rPr>
        <w:t>农机深松整地作业补助资金明细表</w:t>
      </w:r>
      <w:r>
        <w:rPr>
          <w:rFonts w:hint="eastAsia" w:eastAsia="黑体"/>
          <w:color w:val="000000"/>
          <w:sz w:val="32"/>
          <w:szCs w:val="32"/>
        </w:rPr>
        <w:t>（作业费全价结算）</w:t>
      </w:r>
    </w:p>
    <w:p>
      <w:pPr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、旗</w:t>
      </w:r>
      <w:r>
        <w:rPr>
          <w:color w:val="000000"/>
        </w:rPr>
        <w:t>县</w:t>
      </w:r>
      <w:r>
        <w:rPr>
          <w:rFonts w:hint="eastAsia"/>
          <w:color w:val="000000"/>
        </w:rPr>
        <w:t>、乡镇、</w:t>
      </w:r>
      <w:r>
        <w:rPr>
          <w:color w:val="000000"/>
        </w:rPr>
        <w:t>村</w:t>
      </w:r>
      <w:r>
        <w:rPr>
          <w:rFonts w:hint="eastAsia"/>
        </w:rPr>
        <w:t>（农垦集团、垦区、农场、农场生产队）</w:t>
      </w:r>
      <w:r>
        <w:rPr>
          <w:rFonts w:hint="eastAsia"/>
          <w:color w:val="000000"/>
        </w:rPr>
        <w:t>名称：</w:t>
      </w:r>
    </w:p>
    <w:tbl>
      <w:tblPr>
        <w:tblStyle w:val="22"/>
        <w:tblpPr w:leftFromText="180" w:rightFromText="180" w:vertAnchor="text" w:horzAnchor="margin" w:tblpXSpec="center" w:tblpY="158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78"/>
        <w:gridCol w:w="1281"/>
        <w:gridCol w:w="1275"/>
        <w:gridCol w:w="1440"/>
        <w:gridCol w:w="1800"/>
        <w:gridCol w:w="1494"/>
        <w:gridCol w:w="1829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或名称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开户行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联系方式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作业地点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（细化到县乡村）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作业面积(亩)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补助标准 (元/亩)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补助金额（元）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t>备注：此表一式两份，</w:t>
      </w:r>
      <w:r>
        <w:rPr>
          <w:rFonts w:hint="eastAsia"/>
          <w:color w:val="000000"/>
        </w:rPr>
        <w:t>旗县（垦区）</w:t>
      </w:r>
      <w:r>
        <w:rPr>
          <w:color w:val="000000"/>
        </w:rPr>
        <w:t>农机化主管部门</w:t>
      </w:r>
      <w:r>
        <w:rPr>
          <w:rFonts w:hint="eastAsia"/>
        </w:rPr>
        <w:t>存档一份</w:t>
      </w:r>
      <w:r>
        <w:rPr>
          <w:rFonts w:hint="eastAsia"/>
          <w:color w:val="000000"/>
        </w:rPr>
        <w:t>，报</w:t>
      </w:r>
      <w:r>
        <w:rPr>
          <w:color w:val="000000"/>
        </w:rPr>
        <w:t>财政部门一份</w:t>
      </w:r>
      <w:r>
        <w:rPr>
          <w:rFonts w:hint="eastAsia"/>
          <w:color w:val="000000"/>
        </w:rPr>
        <w:t>。</w:t>
      </w:r>
    </w:p>
    <w:p>
      <w:pPr>
        <w:ind w:firstLine="630" w:firstLineChars="300"/>
        <w:jc w:val="left"/>
        <w:rPr>
          <w:rFonts w:cs="宋体"/>
        </w:rPr>
      </w:pPr>
      <w:r>
        <w:rPr>
          <w:rFonts w:hint="eastAsia"/>
          <w:color w:val="000000"/>
        </w:rPr>
        <w:t>补助资金兑付对象是本表中所列的</w:t>
      </w:r>
      <w:r>
        <w:rPr>
          <w:rFonts w:hint="eastAsia" w:cs="宋体"/>
        </w:rPr>
        <w:t>土地经营者</w:t>
      </w:r>
      <w:r>
        <w:rPr>
          <w:rFonts w:hint="eastAsia"/>
          <w:color w:val="000000"/>
        </w:rPr>
        <w:t>。</w:t>
      </w:r>
    </w:p>
    <w:p>
      <w:pPr>
        <w:ind w:firstLine="630" w:firstLineChars="300"/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旗</w:t>
      </w:r>
      <w:r>
        <w:rPr>
          <w:color w:val="000000"/>
        </w:rPr>
        <w:t>县</w:t>
      </w:r>
      <w:r>
        <w:rPr>
          <w:rFonts w:hint="eastAsia"/>
          <w:color w:val="000000"/>
        </w:rPr>
        <w:t>（垦区）</w:t>
      </w:r>
      <w:r>
        <w:rPr>
          <w:color w:val="000000"/>
        </w:rPr>
        <w:t>农机化主管部门（盖章）：旗县财政部门（盖章）：</w:t>
      </w: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5-2</w:t>
      </w:r>
    </w:p>
    <w:p>
      <w:pPr>
        <w:ind w:firstLine="640" w:firstLineChars="200"/>
        <w:jc w:val="center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内蒙古2018年</w:t>
      </w:r>
      <w:r>
        <w:rPr>
          <w:rFonts w:eastAsia="黑体"/>
          <w:color w:val="000000"/>
          <w:sz w:val="32"/>
          <w:szCs w:val="32"/>
        </w:rPr>
        <w:t>农机深松整地作业补助资金明细表</w:t>
      </w:r>
      <w:r>
        <w:rPr>
          <w:rFonts w:hint="eastAsia" w:eastAsia="黑体"/>
          <w:color w:val="000000"/>
          <w:sz w:val="32"/>
          <w:szCs w:val="32"/>
        </w:rPr>
        <w:t>（作业费差价结算）</w:t>
      </w:r>
    </w:p>
    <w:p>
      <w:pPr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、旗</w:t>
      </w:r>
      <w:r>
        <w:rPr>
          <w:color w:val="000000"/>
        </w:rPr>
        <w:t>县</w:t>
      </w:r>
      <w:r>
        <w:rPr>
          <w:rFonts w:hint="eastAsia"/>
          <w:color w:val="000000"/>
        </w:rPr>
        <w:t>、乡镇、</w:t>
      </w:r>
      <w:r>
        <w:rPr>
          <w:color w:val="000000"/>
        </w:rPr>
        <w:t>村</w:t>
      </w:r>
      <w:r>
        <w:rPr>
          <w:rFonts w:hint="eastAsia"/>
        </w:rPr>
        <w:t>（农垦集团、垦区、农场、农场生产队）</w:t>
      </w:r>
      <w:r>
        <w:rPr>
          <w:rFonts w:hint="eastAsia"/>
          <w:color w:val="000000"/>
        </w:rPr>
        <w:t>名称：</w:t>
      </w:r>
    </w:p>
    <w:tbl>
      <w:tblPr>
        <w:tblStyle w:val="22"/>
        <w:tblpPr w:leftFromText="180" w:rightFromText="180" w:vertAnchor="text" w:horzAnchor="margin" w:tblpXSpec="center" w:tblpY="158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78"/>
        <w:gridCol w:w="1422"/>
        <w:gridCol w:w="1080"/>
        <w:gridCol w:w="1080"/>
        <w:gridCol w:w="1620"/>
        <w:gridCol w:w="1800"/>
        <w:gridCol w:w="1440"/>
        <w:gridCol w:w="1440"/>
        <w:gridCol w:w="10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或名称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联系方式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作业地点（细化到县乡村）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作业面积(亩)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服务组织或农机户负责人</w:t>
            </w:r>
            <w:r>
              <w:rPr>
                <w:color w:val="000000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农机作业服务组织或农机户开户行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农机作业服务组织或农机户</w:t>
            </w:r>
            <w:r>
              <w:rPr>
                <w:color w:val="000000"/>
              </w:rPr>
              <w:t>账号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补助标准 (元/亩)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t>备注：此表一式两份，</w:t>
      </w:r>
      <w:r>
        <w:rPr>
          <w:rFonts w:hint="eastAsia"/>
          <w:color w:val="000000"/>
        </w:rPr>
        <w:t>旗县（垦区）</w:t>
      </w:r>
      <w:r>
        <w:rPr>
          <w:color w:val="000000"/>
        </w:rPr>
        <w:t>农机化主管部门</w:t>
      </w:r>
      <w:r>
        <w:rPr>
          <w:rFonts w:hint="eastAsia"/>
        </w:rPr>
        <w:t>存档一份</w:t>
      </w:r>
      <w:r>
        <w:rPr>
          <w:rFonts w:hint="eastAsia"/>
          <w:color w:val="000000"/>
        </w:rPr>
        <w:t>，报</w:t>
      </w:r>
      <w:r>
        <w:rPr>
          <w:color w:val="000000"/>
        </w:rPr>
        <w:t>财政部门一份</w:t>
      </w:r>
      <w:r>
        <w:rPr>
          <w:rFonts w:hint="eastAsia"/>
          <w:color w:val="000000"/>
        </w:rPr>
        <w:t>。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补助资金兑付对象是本表所列的农机作业服务组织或农机户。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旗</w:t>
      </w:r>
      <w:r>
        <w:rPr>
          <w:color w:val="000000"/>
        </w:rPr>
        <w:t>县</w:t>
      </w:r>
      <w:r>
        <w:rPr>
          <w:rFonts w:hint="eastAsia"/>
          <w:color w:val="000000"/>
        </w:rPr>
        <w:t>（垦区）</w:t>
      </w:r>
      <w:r>
        <w:rPr>
          <w:color w:val="000000"/>
        </w:rPr>
        <w:t>农机化主管部门（盖章）：旗县财政部门（盖章）：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6</w:t>
      </w:r>
    </w:p>
    <w:p>
      <w:pPr>
        <w:ind w:firstLine="640" w:firstLineChars="200"/>
        <w:jc w:val="center"/>
        <w:outlineLvl w:val="0"/>
        <w:rPr>
          <w:color w:val="000000"/>
          <w:u w:val="single"/>
        </w:rPr>
      </w:pPr>
      <w:r>
        <w:rPr>
          <w:rFonts w:hint="eastAsia" w:eastAsia="黑体"/>
          <w:color w:val="000000"/>
          <w:sz w:val="32"/>
          <w:szCs w:val="32"/>
        </w:rPr>
        <w:t>内蒙古2018年</w:t>
      </w:r>
      <w:r>
        <w:rPr>
          <w:b/>
          <w:bCs/>
          <w:color w:val="000000"/>
          <w:sz w:val="32"/>
          <w:szCs w:val="32"/>
        </w:rPr>
        <w:t>农机深松整地作业补助情况汇总表</w:t>
      </w:r>
    </w:p>
    <w:p>
      <w:pPr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（农垦集团）、旗县</w:t>
      </w:r>
      <w:r>
        <w:rPr>
          <w:rFonts w:hint="eastAsia"/>
        </w:rPr>
        <w:t>（垦区）</w:t>
      </w:r>
      <w:r>
        <w:rPr>
          <w:rFonts w:hint="eastAsia"/>
          <w:color w:val="000000"/>
        </w:rPr>
        <w:t>：</w:t>
      </w:r>
    </w:p>
    <w:tbl>
      <w:tblPr>
        <w:tblStyle w:val="22"/>
        <w:tblW w:w="142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55"/>
        <w:gridCol w:w="2579"/>
        <w:gridCol w:w="1706"/>
        <w:gridCol w:w="1584"/>
        <w:gridCol w:w="1490"/>
        <w:gridCol w:w="1475"/>
        <w:gridCol w:w="151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或名称</w:t>
            </w:r>
          </w:p>
        </w:tc>
        <w:tc>
          <w:tcPr>
            <w:tcW w:w="257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作业地点（细化到县乡村）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联系方式</w:t>
            </w:r>
          </w:p>
        </w:tc>
        <w:tc>
          <w:tcPr>
            <w:tcW w:w="158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服务组织或农机户名称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服务组织或农机户负责人</w:t>
            </w:r>
            <w:r>
              <w:rPr>
                <w:color w:val="000000"/>
              </w:rPr>
              <w:t>联系方式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作业面积(亩)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补助标准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（元/亩）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9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</w:tbl>
    <w:p>
      <w:pPr>
        <w:outlineLvl w:val="0"/>
        <w:rPr>
          <w:color w:val="000000"/>
        </w:rPr>
      </w:pPr>
      <w:r>
        <w:rPr>
          <w:color w:val="000000"/>
        </w:rPr>
        <w:t>填报单位（公章）：填报人：联系电话：</w:t>
      </w:r>
      <w:r>
        <w:rPr>
          <w:rFonts w:hint="eastAsia"/>
          <w:color w:val="000000"/>
        </w:rPr>
        <w:t>填报时间：</w:t>
      </w:r>
    </w:p>
    <w:p>
      <w:pPr>
        <w:outlineLvl w:val="0"/>
        <w:rPr>
          <w:rFonts w:cs="宋体"/>
        </w:rPr>
      </w:pPr>
    </w:p>
    <w:p>
      <w:pPr>
        <w:outlineLvl w:val="0"/>
        <w:rPr>
          <w:rFonts w:cs="宋体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附表7</w:t>
      </w:r>
    </w:p>
    <w:p>
      <w:pPr>
        <w:ind w:firstLine="640" w:firstLineChars="200"/>
        <w:jc w:val="center"/>
        <w:outlineLvl w:val="0"/>
        <w:rPr>
          <w:color w:val="000000"/>
          <w:u w:val="single"/>
        </w:rPr>
      </w:pPr>
      <w:r>
        <w:rPr>
          <w:rFonts w:hint="eastAsia" w:eastAsia="黑体"/>
          <w:color w:val="000000"/>
          <w:sz w:val="32"/>
          <w:szCs w:val="32"/>
        </w:rPr>
        <w:t>内蒙古</w:t>
      </w:r>
      <w:r>
        <w:rPr>
          <w:rFonts w:eastAsia="黑体"/>
          <w:color w:val="000000"/>
          <w:sz w:val="32"/>
          <w:szCs w:val="32"/>
        </w:rPr>
        <w:t>201</w:t>
      </w:r>
      <w:r>
        <w:rPr>
          <w:rFonts w:hint="eastAsia" w:eastAsia="黑体"/>
          <w:color w:val="000000"/>
          <w:sz w:val="32"/>
          <w:szCs w:val="32"/>
        </w:rPr>
        <w:t>8年</w:t>
      </w:r>
      <w:r>
        <w:rPr>
          <w:rFonts w:hint="eastAsia"/>
          <w:b/>
          <w:bCs/>
          <w:color w:val="000000"/>
          <w:sz w:val="32"/>
          <w:szCs w:val="32"/>
        </w:rPr>
        <w:t>农机深松整地作业补助试点工作进度表</w:t>
      </w:r>
    </w:p>
    <w:p>
      <w:pPr>
        <w:outlineLvl w:val="0"/>
        <w:rPr>
          <w:color w:val="000000"/>
        </w:rPr>
      </w:pPr>
      <w:r>
        <w:rPr>
          <w:rFonts w:hint="eastAsia"/>
          <w:color w:val="000000"/>
        </w:rPr>
        <w:t>填报盟市（公章）：填表人：联系方式：填报日期：</w:t>
      </w:r>
    </w:p>
    <w:tbl>
      <w:tblPr>
        <w:tblStyle w:val="22"/>
        <w:tblW w:w="146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276"/>
        <w:gridCol w:w="1559"/>
        <w:gridCol w:w="1843"/>
        <w:gridCol w:w="1417"/>
        <w:gridCol w:w="1134"/>
        <w:gridCol w:w="1559"/>
        <w:gridCol w:w="851"/>
        <w:gridCol w:w="850"/>
        <w:gridCol w:w="851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试点旗县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（垦区）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作业面积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（万亩）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监测平台获取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已作业面积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（万亩）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已核查可兑付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补助资金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作业面积（万亩）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已兑付补助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金额（万元）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土地经营者</w:t>
            </w:r>
            <w:r>
              <w:rPr>
                <w:rFonts w:hint="eastAsia"/>
                <w:color w:val="000000"/>
              </w:rPr>
              <w:t>数量（个）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登记备案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作业机组台数（台）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召开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现场会（次）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举办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培训班（期）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机手</w:t>
            </w:r>
            <w:r>
              <w:rPr>
                <w:rFonts w:hint="eastAsia"/>
                <w:color w:val="000000"/>
                <w:sz w:val="15"/>
                <w:szCs w:val="15"/>
              </w:rPr>
              <w:t>（人次）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印发宣传材料（份）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盟市合计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</w:tbl>
    <w:p>
      <w:pPr>
        <w:outlineLvl w:val="0"/>
        <w:rPr>
          <w:color w:val="000000"/>
        </w:rPr>
      </w:pPr>
      <w:r>
        <w:rPr>
          <w:rFonts w:hint="eastAsia"/>
          <w:color w:val="000000"/>
        </w:rPr>
        <w:t>注：</w:t>
      </w:r>
      <w:r>
        <w:rPr>
          <w:color w:val="000000"/>
        </w:rPr>
        <w:t>1</w:t>
      </w:r>
      <w:r>
        <w:rPr>
          <w:rFonts w:hint="eastAsia"/>
          <w:color w:val="000000"/>
        </w:rPr>
        <w:t>、数据均是当前累计数；</w:t>
      </w:r>
      <w:r>
        <w:rPr>
          <w:color w:val="000000"/>
        </w:rPr>
        <w:t>2</w:t>
      </w:r>
      <w:r>
        <w:rPr>
          <w:rFonts w:hint="eastAsia"/>
          <w:color w:val="000000"/>
        </w:rPr>
        <w:t>、有地方财政投入试点工作的，可在备注栏中说明数量和用途。</w:t>
      </w:r>
    </w:p>
    <w:p>
      <w:pPr>
        <w:rPr>
          <w:rFonts w:cs="Times New Roman"/>
        </w:rPr>
        <w:sectPr>
          <w:pgSz w:w="16838" w:h="11906" w:orient="landscape"/>
          <w:pgMar w:top="1797" w:right="1418" w:bottom="1644" w:left="1418" w:header="0" w:footer="0" w:gutter="0"/>
          <w:pgNumType w:fmt="numberInDash"/>
          <w:cols w:space="425" w:num="1"/>
          <w:docGrid w:linePitch="312" w:charSpace="0"/>
        </w:sect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ind w:firstLine="440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bookmarkStart w:id="1" w:name="_GoBack"/>
      <w:bookmarkEnd w:id="1"/>
    </w:p>
    <w:p>
      <w:pPr>
        <w:rPr>
          <w:rFonts w:ascii="仿宋_GB2312" w:eastAsia="仿宋_GB2312" w:cs="仿宋_GB2312"/>
          <w:sz w:val="32"/>
          <w:szCs w:val="32"/>
          <w:u w:val="single"/>
        </w:rPr>
      </w:pPr>
      <w:r>
        <w:pict>
          <v:shape id="AutoShape 2" o:spid="_x0000_s1026" o:spt="32" type="#_x0000_t32" style="position:absolute;left:0pt;margin-left:5.25pt;margin-top:16.95pt;height:0pt;width:422.6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Ah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CDR88GpUBmlfjyDtjlElXJnfIP0JF/1i6LfLZKqbIlseAh+O2vITXxG9C7FX6yGIvvhs2IQQwA/&#10;zOpUm95DwhTQKUhyvknCTw5R+Dibzh/jFJSj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left="1120" w:hanging="1120" w:hangingChars="4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抄送：农业部农业机械化管理司，内蒙古自治区财政厅，内蒙古自治区农机推广站</w:t>
      </w:r>
    </w:p>
    <w:p>
      <w:pPr>
        <w:ind w:left="840" w:hanging="840" w:hangingChars="400"/>
        <w:rPr>
          <w:rFonts w:ascii="仿宋_GB2312" w:eastAsia="仿宋_GB2312" w:cs="仿宋_GB2312"/>
          <w:sz w:val="32"/>
          <w:szCs w:val="32"/>
          <w:u w:val="single"/>
        </w:rPr>
      </w:pPr>
      <w:r>
        <w:pict>
          <v:shape id="AutoShape 3" o:spid="_x0000_s1028" o:spt="34" type="#_x0000_t34" style="position:absolute;left:0pt;margin-left:5.25pt;margin-top:9.25pt;height:0.05pt;width:427.8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" adj="10799">
            <v:path arrowok="t"/>
            <v:fill on="f" focussize="0,0"/>
            <v:stroke joinstyle="miter"/>
            <v:imagedata o:title=""/>
            <o:lock v:ext="edit"/>
          </v:shape>
        </w:pic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内蒙古自治区农牧业厅办公室</w:t>
      </w:r>
      <w:r>
        <w:rPr>
          <w:rFonts w:ascii="仿宋_GB2312" w:eastAsia="仿宋_GB2312" w:cs="仿宋_GB2312"/>
          <w:sz w:val="28"/>
          <w:szCs w:val="28"/>
        </w:rPr>
        <w:t xml:space="preserve">            201</w:t>
      </w:r>
      <w:r>
        <w:rPr>
          <w:rFonts w:hint="eastAsia" w:ascii="仿宋_GB2312" w:eastAsia="仿宋_GB2312" w:cs="仿宋_GB2312"/>
          <w:sz w:val="28"/>
          <w:szCs w:val="28"/>
        </w:rPr>
        <w:t>8年1月22日印发</w:t>
      </w:r>
    </w:p>
    <w:p>
      <w:pPr>
        <w:rPr>
          <w:rFonts w:ascii="仿宋_GB2312" w:eastAsia="仿宋_GB2312" w:cs="Times New Roman"/>
          <w:sz w:val="32"/>
          <w:szCs w:val="32"/>
          <w:u w:val="single"/>
        </w:rPr>
      </w:pPr>
      <w:r>
        <w:pict>
          <v:shape id="AutoShape 4" o:spid="_x0000_s1027" o:spt="32" type="#_x0000_t32" style="position:absolute;left:0pt;margin-left:5.25pt;margin-top:9.35pt;height:0pt;width:422.6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M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7MHtM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">
            <v:path arrowok="t"/>
            <v:fill on="f" focussize="0,0"/>
            <v:stroke/>
            <v:imagedata o:title=""/>
            <o:lock v:ext="edit"/>
          </v:shape>
        </w:pict>
      </w:r>
    </w:p>
    <w:sectPr>
      <w:pgSz w:w="11906" w:h="16838"/>
      <w:pgMar w:top="1418" w:right="1644" w:bottom="1418" w:left="1797" w:header="0" w:footer="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0"/>
        <w:rFonts w:ascii="宋体"/>
        <w:sz w:val="28"/>
        <w:szCs w:val="28"/>
      </w:rPr>
    </w:pPr>
    <w:r>
      <w:rPr>
        <w:rStyle w:val="20"/>
        <w:rFonts w:ascii="宋体" w:hAnsi="宋体" w:cs="宋体"/>
        <w:sz w:val="28"/>
        <w:szCs w:val="28"/>
      </w:rPr>
      <w:fldChar w:fldCharType="begin"/>
    </w:r>
    <w:r>
      <w:rPr>
        <w:rStyle w:val="20"/>
        <w:rFonts w:ascii="宋体" w:hAnsi="宋体" w:cs="宋体"/>
        <w:sz w:val="28"/>
        <w:szCs w:val="28"/>
      </w:rPr>
      <w:instrText xml:space="preserve">PAGE  </w:instrText>
    </w:r>
    <w:r>
      <w:rPr>
        <w:rStyle w:val="20"/>
        <w:rFonts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- 1 -</w:t>
    </w:r>
    <w:r>
      <w:rPr>
        <w:rStyle w:val="20"/>
        <w:rFonts w:ascii="宋体" w:hAnsi="宋体" w:cs="宋体"/>
        <w:sz w:val="28"/>
        <w:szCs w:val="28"/>
      </w:rPr>
      <w:fldChar w:fldCharType="end"/>
    </w:r>
  </w:p>
  <w:p>
    <w:pPr>
      <w:pStyle w:val="13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53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6"/>
      <w:suff w:val="nothing"/>
      <w:lvlText w:val="%1%2.%3　"/>
      <w:lvlJc w:val="left"/>
      <w:pPr>
        <w:ind w:left="4679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8"/>
      <w:suff w:val="nothing"/>
      <w:lvlText w:val="%1%2.%3.%4.%5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BFF"/>
    <w:rsid w:val="00063356"/>
    <w:rsid w:val="000749E7"/>
    <w:rsid w:val="00076300"/>
    <w:rsid w:val="000929FA"/>
    <w:rsid w:val="000F1B5A"/>
    <w:rsid w:val="00101876"/>
    <w:rsid w:val="001156D3"/>
    <w:rsid w:val="0013757C"/>
    <w:rsid w:val="0017644E"/>
    <w:rsid w:val="00186B91"/>
    <w:rsid w:val="00193B58"/>
    <w:rsid w:val="001D2D5F"/>
    <w:rsid w:val="00203B67"/>
    <w:rsid w:val="00246E95"/>
    <w:rsid w:val="002863ED"/>
    <w:rsid w:val="00291F2E"/>
    <w:rsid w:val="002C33CD"/>
    <w:rsid w:val="00305635"/>
    <w:rsid w:val="003867ED"/>
    <w:rsid w:val="00395235"/>
    <w:rsid w:val="003A21B2"/>
    <w:rsid w:val="003C3295"/>
    <w:rsid w:val="003E312B"/>
    <w:rsid w:val="003F4417"/>
    <w:rsid w:val="00401564"/>
    <w:rsid w:val="00407872"/>
    <w:rsid w:val="004342E8"/>
    <w:rsid w:val="00447D44"/>
    <w:rsid w:val="004560A8"/>
    <w:rsid w:val="00484B2C"/>
    <w:rsid w:val="004B6EE6"/>
    <w:rsid w:val="004F0976"/>
    <w:rsid w:val="004F3679"/>
    <w:rsid w:val="00503632"/>
    <w:rsid w:val="0051375D"/>
    <w:rsid w:val="00513A8C"/>
    <w:rsid w:val="0053690E"/>
    <w:rsid w:val="00552826"/>
    <w:rsid w:val="00564BB7"/>
    <w:rsid w:val="00584776"/>
    <w:rsid w:val="00607703"/>
    <w:rsid w:val="00651B16"/>
    <w:rsid w:val="00651B69"/>
    <w:rsid w:val="00664BB1"/>
    <w:rsid w:val="006669AF"/>
    <w:rsid w:val="006D0959"/>
    <w:rsid w:val="006D6DEB"/>
    <w:rsid w:val="006E299D"/>
    <w:rsid w:val="006F69FF"/>
    <w:rsid w:val="00706A3C"/>
    <w:rsid w:val="00715282"/>
    <w:rsid w:val="0072406A"/>
    <w:rsid w:val="00727746"/>
    <w:rsid w:val="007519FC"/>
    <w:rsid w:val="0078241B"/>
    <w:rsid w:val="0079314B"/>
    <w:rsid w:val="00797C12"/>
    <w:rsid w:val="008101A1"/>
    <w:rsid w:val="00854EDB"/>
    <w:rsid w:val="00880BF9"/>
    <w:rsid w:val="00883B3C"/>
    <w:rsid w:val="00892E37"/>
    <w:rsid w:val="008A281A"/>
    <w:rsid w:val="008D386D"/>
    <w:rsid w:val="008F0916"/>
    <w:rsid w:val="00960809"/>
    <w:rsid w:val="00971626"/>
    <w:rsid w:val="00980B94"/>
    <w:rsid w:val="009B4A9C"/>
    <w:rsid w:val="009D020E"/>
    <w:rsid w:val="009D1FCE"/>
    <w:rsid w:val="009E0742"/>
    <w:rsid w:val="009F0064"/>
    <w:rsid w:val="00A0331E"/>
    <w:rsid w:val="00A20E22"/>
    <w:rsid w:val="00A7631E"/>
    <w:rsid w:val="00A76EBC"/>
    <w:rsid w:val="00A90A40"/>
    <w:rsid w:val="00A94A67"/>
    <w:rsid w:val="00AA7396"/>
    <w:rsid w:val="00AC114C"/>
    <w:rsid w:val="00AD0567"/>
    <w:rsid w:val="00AD51C4"/>
    <w:rsid w:val="00AE7AEE"/>
    <w:rsid w:val="00B031A9"/>
    <w:rsid w:val="00B36EC1"/>
    <w:rsid w:val="00B510EC"/>
    <w:rsid w:val="00B6533F"/>
    <w:rsid w:val="00B80333"/>
    <w:rsid w:val="00B9604D"/>
    <w:rsid w:val="00C040C0"/>
    <w:rsid w:val="00C33159"/>
    <w:rsid w:val="00C3344B"/>
    <w:rsid w:val="00C3638B"/>
    <w:rsid w:val="00C44C8D"/>
    <w:rsid w:val="00C474EE"/>
    <w:rsid w:val="00CA2746"/>
    <w:rsid w:val="00CB03CD"/>
    <w:rsid w:val="00CD3A45"/>
    <w:rsid w:val="00CE2C58"/>
    <w:rsid w:val="00CF7BE4"/>
    <w:rsid w:val="00D10E68"/>
    <w:rsid w:val="00D27331"/>
    <w:rsid w:val="00D3728A"/>
    <w:rsid w:val="00D533C4"/>
    <w:rsid w:val="00D62DCF"/>
    <w:rsid w:val="00D63F8A"/>
    <w:rsid w:val="00D66D2B"/>
    <w:rsid w:val="00D678AD"/>
    <w:rsid w:val="00D82B5A"/>
    <w:rsid w:val="00D83214"/>
    <w:rsid w:val="00DB7045"/>
    <w:rsid w:val="00E0790E"/>
    <w:rsid w:val="00E10275"/>
    <w:rsid w:val="00E14316"/>
    <w:rsid w:val="00E40BFF"/>
    <w:rsid w:val="00E855C5"/>
    <w:rsid w:val="00EE710C"/>
    <w:rsid w:val="00F03117"/>
    <w:rsid w:val="00F05682"/>
    <w:rsid w:val="00F348BD"/>
    <w:rsid w:val="00F4680C"/>
    <w:rsid w:val="00F557D4"/>
    <w:rsid w:val="00FA5D01"/>
    <w:rsid w:val="00FA7A02"/>
    <w:rsid w:val="00FC615D"/>
    <w:rsid w:val="00FC6FD6"/>
    <w:rsid w:val="24362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spacing w:before="480"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link w:val="25"/>
    <w:qFormat/>
    <w:uiPriority w:val="99"/>
    <w:pPr>
      <w:spacing w:before="200" w:line="271" w:lineRule="auto"/>
      <w:outlineLvl w:val="1"/>
    </w:pPr>
    <w:rPr>
      <w:smallCaps/>
      <w:sz w:val="28"/>
      <w:szCs w:val="28"/>
    </w:rPr>
  </w:style>
  <w:style w:type="paragraph" w:styleId="4">
    <w:name w:val="heading 3"/>
    <w:basedOn w:val="1"/>
    <w:next w:val="1"/>
    <w:link w:val="26"/>
    <w:qFormat/>
    <w:uiPriority w:val="9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27"/>
    <w:qFormat/>
    <w:uiPriority w:val="9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6">
    <w:name w:val="heading 5"/>
    <w:basedOn w:val="1"/>
    <w:next w:val="1"/>
    <w:link w:val="28"/>
    <w:qFormat/>
    <w:uiPriority w:val="99"/>
    <w:pPr>
      <w:spacing w:line="271" w:lineRule="auto"/>
      <w:outlineLvl w:val="4"/>
    </w:pPr>
    <w:rPr>
      <w:i/>
      <w:iCs/>
      <w:sz w:val="24"/>
      <w:szCs w:val="24"/>
    </w:rPr>
  </w:style>
  <w:style w:type="paragraph" w:styleId="7">
    <w:name w:val="heading 6"/>
    <w:basedOn w:val="1"/>
    <w:next w:val="1"/>
    <w:link w:val="29"/>
    <w:qFormat/>
    <w:uiPriority w:val="99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8">
    <w:name w:val="heading 7"/>
    <w:basedOn w:val="1"/>
    <w:next w:val="1"/>
    <w:link w:val="30"/>
    <w:qFormat/>
    <w:uiPriority w:val="99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9">
    <w:name w:val="heading 8"/>
    <w:basedOn w:val="1"/>
    <w:next w:val="1"/>
    <w:link w:val="31"/>
    <w:qFormat/>
    <w:uiPriority w:val="99"/>
    <w:pPr>
      <w:outlineLvl w:val="7"/>
    </w:pPr>
    <w:rPr>
      <w:b/>
      <w:bCs/>
      <w:color w:val="7F7F7F"/>
      <w:sz w:val="20"/>
      <w:szCs w:val="20"/>
    </w:rPr>
  </w:style>
  <w:style w:type="paragraph" w:styleId="10">
    <w:name w:val="heading 9"/>
    <w:basedOn w:val="1"/>
    <w:next w:val="1"/>
    <w:link w:val="32"/>
    <w:qFormat/>
    <w:uiPriority w:val="99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18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52"/>
    <w:semiHidden/>
    <w:unhideWhenUsed/>
    <w:uiPriority w:val="99"/>
    <w:pPr>
      <w:ind w:left="100" w:leftChars="2500"/>
    </w:pPr>
  </w:style>
  <w:style w:type="paragraph" w:styleId="12">
    <w:name w:val="Balloon Text"/>
    <w:basedOn w:val="1"/>
    <w:link w:val="60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4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99"/>
    <w:rPr>
      <w:i/>
      <w:iCs/>
      <w:smallCaps/>
      <w:spacing w:val="10"/>
      <w:sz w:val="28"/>
      <w:szCs w:val="28"/>
    </w:rPr>
  </w:style>
  <w:style w:type="paragraph" w:styleId="1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link w:val="33"/>
    <w:qFormat/>
    <w:uiPriority w:val="99"/>
    <w:pPr>
      <w:spacing w:after="300"/>
    </w:pPr>
    <w:rPr>
      <w:smallCaps/>
      <w:sz w:val="52"/>
      <w:szCs w:val="52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page number"/>
    <w:basedOn w:val="18"/>
    <w:uiPriority w:val="99"/>
    <w:rPr>
      <w:rFonts w:cs="Times New Roman"/>
    </w:rPr>
  </w:style>
  <w:style w:type="character" w:styleId="21">
    <w:name w:val="Emphasis"/>
    <w:basedOn w:val="18"/>
    <w:qFormat/>
    <w:uiPriority w:val="99"/>
    <w:rPr>
      <w:rFonts w:cs="Times New Roman"/>
      <w:b/>
      <w:bCs/>
      <w:i/>
      <w:iCs/>
      <w:spacing w:val="10"/>
    </w:rPr>
  </w:style>
  <w:style w:type="table" w:styleId="23">
    <w:name w:val="Table Grid"/>
    <w:basedOn w:val="22"/>
    <w:uiPriority w:val="59"/>
    <w:rPr>
      <w:rFonts w:ascii="Cambria" w:hAnsi="Cambria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8"/>
    <w:link w:val="2"/>
    <w:uiPriority w:val="99"/>
    <w:rPr>
      <w:rFonts w:ascii="Calibri" w:hAnsi="Calibri" w:eastAsia="宋体" w:cs="Calibri"/>
      <w:smallCaps/>
      <w:spacing w:val="5"/>
      <w:sz w:val="36"/>
      <w:szCs w:val="36"/>
    </w:rPr>
  </w:style>
  <w:style w:type="character" w:customStyle="1" w:styleId="25">
    <w:name w:val="标题 2 Char"/>
    <w:basedOn w:val="18"/>
    <w:link w:val="3"/>
    <w:uiPriority w:val="99"/>
    <w:rPr>
      <w:rFonts w:ascii="Calibri" w:hAnsi="Calibri" w:eastAsia="宋体" w:cs="Calibri"/>
      <w:smallCaps/>
      <w:sz w:val="28"/>
      <w:szCs w:val="28"/>
    </w:rPr>
  </w:style>
  <w:style w:type="character" w:customStyle="1" w:styleId="26">
    <w:name w:val="标题 3 Char"/>
    <w:basedOn w:val="18"/>
    <w:link w:val="4"/>
    <w:uiPriority w:val="99"/>
    <w:rPr>
      <w:rFonts w:ascii="Calibri" w:hAnsi="Calibri" w:eastAsia="宋体" w:cs="Calibri"/>
      <w:i/>
      <w:iCs/>
      <w:smallCaps/>
      <w:spacing w:val="5"/>
      <w:sz w:val="26"/>
      <w:szCs w:val="26"/>
    </w:rPr>
  </w:style>
  <w:style w:type="character" w:customStyle="1" w:styleId="27">
    <w:name w:val="标题 4 Char"/>
    <w:basedOn w:val="18"/>
    <w:link w:val="5"/>
    <w:uiPriority w:val="99"/>
    <w:rPr>
      <w:rFonts w:ascii="Calibri" w:hAnsi="Calibri" w:eastAsia="宋体" w:cs="Calibri"/>
      <w:b/>
      <w:bCs/>
      <w:spacing w:val="5"/>
      <w:sz w:val="24"/>
      <w:szCs w:val="24"/>
    </w:rPr>
  </w:style>
  <w:style w:type="character" w:customStyle="1" w:styleId="28">
    <w:name w:val="标题 5 Char"/>
    <w:basedOn w:val="18"/>
    <w:link w:val="6"/>
    <w:uiPriority w:val="99"/>
    <w:rPr>
      <w:rFonts w:ascii="Calibri" w:hAnsi="Calibri" w:eastAsia="宋体" w:cs="Calibri"/>
      <w:i/>
      <w:iCs/>
      <w:sz w:val="24"/>
      <w:szCs w:val="24"/>
    </w:rPr>
  </w:style>
  <w:style w:type="character" w:customStyle="1" w:styleId="29">
    <w:name w:val="标题 6 Char"/>
    <w:basedOn w:val="18"/>
    <w:link w:val="7"/>
    <w:uiPriority w:val="99"/>
    <w:rPr>
      <w:rFonts w:ascii="Calibri" w:hAnsi="Calibri" w:eastAsia="宋体" w:cs="Calibri"/>
      <w:b/>
      <w:bCs/>
      <w:color w:val="595959"/>
      <w:spacing w:val="5"/>
      <w:szCs w:val="21"/>
      <w:shd w:val="clear" w:color="auto" w:fill="FFFFFF"/>
    </w:rPr>
  </w:style>
  <w:style w:type="character" w:customStyle="1" w:styleId="30">
    <w:name w:val="标题 7 Char"/>
    <w:basedOn w:val="18"/>
    <w:link w:val="8"/>
    <w:uiPriority w:val="99"/>
    <w:rPr>
      <w:rFonts w:ascii="Calibri" w:hAnsi="Calibri" w:eastAsia="宋体" w:cs="Calibri"/>
      <w:b/>
      <w:bCs/>
      <w:i/>
      <w:iCs/>
      <w:color w:val="5A5A5A"/>
      <w:sz w:val="20"/>
      <w:szCs w:val="20"/>
    </w:rPr>
  </w:style>
  <w:style w:type="character" w:customStyle="1" w:styleId="31">
    <w:name w:val="标题 8 Char"/>
    <w:basedOn w:val="18"/>
    <w:link w:val="9"/>
    <w:uiPriority w:val="99"/>
    <w:rPr>
      <w:rFonts w:ascii="Calibri" w:hAnsi="Calibri" w:eastAsia="宋体" w:cs="Calibri"/>
      <w:b/>
      <w:bCs/>
      <w:color w:val="7F7F7F"/>
      <w:sz w:val="20"/>
      <w:szCs w:val="20"/>
    </w:rPr>
  </w:style>
  <w:style w:type="character" w:customStyle="1" w:styleId="32">
    <w:name w:val="标题 9 Char"/>
    <w:basedOn w:val="18"/>
    <w:link w:val="10"/>
    <w:uiPriority w:val="99"/>
    <w:rPr>
      <w:rFonts w:ascii="Calibri" w:hAnsi="Calibri" w:eastAsia="宋体" w:cs="Calibri"/>
      <w:b/>
      <w:bCs/>
      <w:i/>
      <w:iCs/>
      <w:color w:val="7F7F7F"/>
      <w:sz w:val="18"/>
      <w:szCs w:val="18"/>
    </w:rPr>
  </w:style>
  <w:style w:type="character" w:customStyle="1" w:styleId="33">
    <w:name w:val="标题 Char"/>
    <w:basedOn w:val="18"/>
    <w:link w:val="17"/>
    <w:uiPriority w:val="99"/>
    <w:rPr>
      <w:rFonts w:ascii="Calibri" w:hAnsi="Calibri" w:eastAsia="宋体" w:cs="Calibri"/>
      <w:smallCaps/>
      <w:sz w:val="52"/>
      <w:szCs w:val="52"/>
    </w:rPr>
  </w:style>
  <w:style w:type="character" w:customStyle="1" w:styleId="34">
    <w:name w:val="副标题 Char"/>
    <w:basedOn w:val="18"/>
    <w:link w:val="15"/>
    <w:uiPriority w:val="99"/>
    <w:rPr>
      <w:rFonts w:ascii="Calibri" w:hAnsi="Calibri" w:eastAsia="宋体" w:cs="Calibri"/>
      <w:i/>
      <w:iCs/>
      <w:smallCaps/>
      <w:spacing w:val="10"/>
      <w:sz w:val="28"/>
      <w:szCs w:val="28"/>
    </w:rPr>
  </w:style>
  <w:style w:type="paragraph" w:styleId="35">
    <w:name w:val="No Spacing"/>
    <w:basedOn w:val="1"/>
    <w:link w:val="36"/>
    <w:qFormat/>
    <w:uiPriority w:val="99"/>
  </w:style>
  <w:style w:type="character" w:customStyle="1" w:styleId="36">
    <w:name w:val="无间隔 Char"/>
    <w:basedOn w:val="18"/>
    <w:link w:val="35"/>
    <w:locked/>
    <w:uiPriority w:val="99"/>
    <w:rPr>
      <w:rFonts w:ascii="Calibri" w:hAnsi="Calibri" w:eastAsia="宋体" w:cs="Calibri"/>
      <w:szCs w:val="21"/>
    </w:rPr>
  </w:style>
  <w:style w:type="paragraph" w:styleId="37">
    <w:name w:val="List Paragraph"/>
    <w:basedOn w:val="1"/>
    <w:qFormat/>
    <w:uiPriority w:val="99"/>
    <w:pPr>
      <w:ind w:left="720"/>
    </w:pPr>
  </w:style>
  <w:style w:type="paragraph" w:styleId="38">
    <w:name w:val="Quote"/>
    <w:basedOn w:val="1"/>
    <w:next w:val="1"/>
    <w:link w:val="39"/>
    <w:qFormat/>
    <w:uiPriority w:val="99"/>
    <w:rPr>
      <w:i/>
      <w:iCs/>
    </w:rPr>
  </w:style>
  <w:style w:type="character" w:customStyle="1" w:styleId="39">
    <w:name w:val="引用 Char"/>
    <w:basedOn w:val="18"/>
    <w:link w:val="38"/>
    <w:uiPriority w:val="99"/>
    <w:rPr>
      <w:rFonts w:ascii="Calibri" w:hAnsi="Calibri" w:eastAsia="宋体" w:cs="Calibri"/>
      <w:i/>
      <w:iCs/>
      <w:szCs w:val="21"/>
    </w:rPr>
  </w:style>
  <w:style w:type="paragraph" w:styleId="40">
    <w:name w:val="Intense Quote"/>
    <w:basedOn w:val="1"/>
    <w:next w:val="1"/>
    <w:link w:val="41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41">
    <w:name w:val="明显引用 Char"/>
    <w:basedOn w:val="18"/>
    <w:link w:val="40"/>
    <w:uiPriority w:val="99"/>
    <w:rPr>
      <w:rFonts w:ascii="Calibri" w:hAnsi="Calibri" w:eastAsia="宋体" w:cs="Calibri"/>
      <w:i/>
      <w:iCs/>
      <w:szCs w:val="21"/>
    </w:rPr>
  </w:style>
  <w:style w:type="character" w:customStyle="1" w:styleId="42">
    <w:name w:val="Subtle Emphasis"/>
    <w:basedOn w:val="18"/>
    <w:qFormat/>
    <w:uiPriority w:val="99"/>
    <w:rPr>
      <w:rFonts w:cs="Times New Roman"/>
      <w:i/>
      <w:iCs/>
    </w:rPr>
  </w:style>
  <w:style w:type="character" w:customStyle="1" w:styleId="43">
    <w:name w:val="Intense Emphasis"/>
    <w:basedOn w:val="18"/>
    <w:qFormat/>
    <w:uiPriority w:val="99"/>
    <w:rPr>
      <w:rFonts w:cs="Times New Roman"/>
      <w:b/>
      <w:bCs/>
      <w:i/>
      <w:iCs/>
    </w:rPr>
  </w:style>
  <w:style w:type="character" w:customStyle="1" w:styleId="44">
    <w:name w:val="Subtle Reference"/>
    <w:basedOn w:val="18"/>
    <w:qFormat/>
    <w:uiPriority w:val="99"/>
    <w:rPr>
      <w:rFonts w:cs="Times New Roman"/>
      <w:smallCaps/>
    </w:rPr>
  </w:style>
  <w:style w:type="character" w:customStyle="1" w:styleId="45">
    <w:name w:val="Intense Reference"/>
    <w:basedOn w:val="18"/>
    <w:qFormat/>
    <w:uiPriority w:val="99"/>
    <w:rPr>
      <w:rFonts w:cs="Times New Roman"/>
      <w:b/>
      <w:bCs/>
      <w:smallCaps/>
    </w:rPr>
  </w:style>
  <w:style w:type="character" w:customStyle="1" w:styleId="46">
    <w:name w:val="Book Title"/>
    <w:basedOn w:val="18"/>
    <w:qFormat/>
    <w:uiPriority w:val="99"/>
    <w:rPr>
      <w:rFonts w:cs="Times New Roman"/>
      <w:i/>
      <w:iCs/>
      <w:smallCaps/>
      <w:spacing w:val="5"/>
    </w:rPr>
  </w:style>
  <w:style w:type="paragraph" w:customStyle="1" w:styleId="47">
    <w:name w:val="TOC Heading"/>
    <w:basedOn w:val="2"/>
    <w:next w:val="1"/>
    <w:qFormat/>
    <w:uiPriority w:val="99"/>
    <w:pPr>
      <w:outlineLvl w:val="9"/>
    </w:pPr>
  </w:style>
  <w:style w:type="character" w:customStyle="1" w:styleId="48">
    <w:name w:val="页眉 Char"/>
    <w:basedOn w:val="18"/>
    <w:link w:val="14"/>
    <w:uiPriority w:val="99"/>
    <w:rPr>
      <w:rFonts w:ascii="Calibri" w:hAnsi="Calibri" w:eastAsia="宋体" w:cs="Calibri"/>
      <w:sz w:val="18"/>
      <w:szCs w:val="18"/>
    </w:rPr>
  </w:style>
  <w:style w:type="character" w:customStyle="1" w:styleId="49">
    <w:name w:val="页脚 Char"/>
    <w:basedOn w:val="18"/>
    <w:link w:val="13"/>
    <w:semiHidden/>
    <w:uiPriority w:val="99"/>
    <w:rPr>
      <w:rFonts w:ascii="Calibri" w:hAnsi="Calibri" w:eastAsia="宋体" w:cs="Calibri"/>
      <w:sz w:val="18"/>
      <w:szCs w:val="18"/>
    </w:rPr>
  </w:style>
  <w:style w:type="paragraph" w:customStyle="1" w:styleId="50">
    <w:name w:val="Char Char Char Char"/>
    <w:basedOn w:val="1"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51">
    <w:name w:val="apple-converted-space"/>
    <w:basedOn w:val="18"/>
    <w:uiPriority w:val="99"/>
    <w:rPr>
      <w:rFonts w:cs="Times New Roman"/>
    </w:rPr>
  </w:style>
  <w:style w:type="character" w:customStyle="1" w:styleId="52">
    <w:name w:val="日期 Char"/>
    <w:basedOn w:val="18"/>
    <w:link w:val="11"/>
    <w:semiHidden/>
    <w:uiPriority w:val="99"/>
    <w:rPr>
      <w:rFonts w:ascii="Calibri" w:hAnsi="Calibri" w:eastAsia="宋体" w:cs="Calibri"/>
      <w:szCs w:val="21"/>
    </w:rPr>
  </w:style>
  <w:style w:type="paragraph" w:customStyle="1" w:styleId="53">
    <w:name w:val="封面标准号2"/>
    <w:basedOn w:val="1"/>
    <w:uiPriority w:val="0"/>
    <w:pPr>
      <w:framePr w:w="9138" w:h="1244" w:hRule="exact" w:wrap="around" w:vAnchor="page" w:hAnchor="margin" w:y="2908" w:anchorLock="1"/>
      <w:numPr>
        <w:ilvl w:val="0"/>
        <w:numId w:val="1"/>
      </w:num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54">
    <w:name w:val="封面标准代替信息"/>
    <w:basedOn w:val="53"/>
    <w:uiPriority w:val="0"/>
    <w:pPr>
      <w:numPr>
        <w:ilvl w:val="1"/>
      </w:numPr>
      <w:spacing w:before="57"/>
    </w:pPr>
    <w:rPr>
      <w:rFonts w:ascii="宋体"/>
      <w:sz w:val="21"/>
    </w:rPr>
  </w:style>
  <w:style w:type="paragraph" w:customStyle="1" w:styleId="55">
    <w:name w:val="封面正文"/>
    <w:uiPriority w:val="0"/>
    <w:pPr>
      <w:numPr>
        <w:ilvl w:val="6"/>
        <w:numId w:val="1"/>
      </w:num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56">
    <w:name w:val="一级条标题"/>
    <w:basedOn w:val="1"/>
    <w:next w:val="1"/>
    <w:uiPriority w:val="0"/>
    <w:pPr>
      <w:widowControl/>
      <w:numPr>
        <w:ilvl w:val="2"/>
        <w:numId w:val="1"/>
      </w:numPr>
      <w:outlineLvl w:val="2"/>
    </w:pPr>
    <w:rPr>
      <w:rFonts w:ascii="黑体" w:hAnsi="Times New Roman" w:eastAsia="黑体" w:cs="Times New Roman"/>
      <w:kern w:val="0"/>
      <w:szCs w:val="20"/>
    </w:rPr>
  </w:style>
  <w:style w:type="paragraph" w:customStyle="1" w:styleId="57">
    <w:name w:val="二级条标题"/>
    <w:basedOn w:val="56"/>
    <w:next w:val="1"/>
    <w:qFormat/>
    <w:uiPriority w:val="0"/>
    <w:pPr>
      <w:numPr>
        <w:ilvl w:val="3"/>
      </w:numPr>
      <w:outlineLvl w:val="3"/>
    </w:pPr>
  </w:style>
  <w:style w:type="paragraph" w:customStyle="1" w:styleId="58">
    <w:name w:val="三级条标题"/>
    <w:basedOn w:val="57"/>
    <w:next w:val="1"/>
    <w:uiPriority w:val="0"/>
    <w:pPr>
      <w:numPr>
        <w:ilvl w:val="4"/>
      </w:numPr>
      <w:outlineLvl w:val="4"/>
    </w:pPr>
  </w:style>
  <w:style w:type="paragraph" w:customStyle="1" w:styleId="59">
    <w:name w:val="四级条标题"/>
    <w:basedOn w:val="58"/>
    <w:next w:val="1"/>
    <w:uiPriority w:val="0"/>
    <w:pPr>
      <w:numPr>
        <w:ilvl w:val="5"/>
      </w:numPr>
      <w:outlineLvl w:val="5"/>
    </w:pPr>
  </w:style>
  <w:style w:type="character" w:customStyle="1" w:styleId="60">
    <w:name w:val="批注框文本 Char"/>
    <w:basedOn w:val="18"/>
    <w:link w:val="1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BF046-8137-42CD-96C3-25CC7AF2A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27</Pages>
  <Words>1698</Words>
  <Characters>9681</Characters>
  <Lines>80</Lines>
  <Paragraphs>22</Paragraphs>
  <TotalTime>0</TotalTime>
  <ScaleCrop>false</ScaleCrop>
  <LinksUpToDate>false</LinksUpToDate>
  <CharactersWithSpaces>11357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2018-01-18T07:01:00Z</dcterms:created>
  <dc:creator>john</dc:creator>
  <cp:lastModifiedBy>Administrator</cp:lastModifiedBy>
  <cp:lastPrinted>2018-01-22T07:18:00Z</cp:lastPrinted>
  <dcterms:modified xsi:type="dcterms:W3CDTF">2018-02-02T01:11:10Z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