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00"/>
        <w:gridCol w:w="1073"/>
        <w:gridCol w:w="1063"/>
        <w:gridCol w:w="1630"/>
        <w:gridCol w:w="2410"/>
        <w:gridCol w:w="6095"/>
        <w:gridCol w:w="846"/>
        <w:gridCol w:w="856"/>
      </w:tblGrid>
      <w:tr w:rsidR="00FE07EE">
        <w:trPr>
          <w:trHeight w:val="489"/>
        </w:trPr>
        <w:tc>
          <w:tcPr>
            <w:tcW w:w="144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7EE" w:rsidRDefault="00E42A5B">
            <w:pPr>
              <w:spacing w:before="0"/>
              <w:ind w:firstLine="0"/>
              <w:jc w:val="center"/>
              <w:rPr>
                <w:rFonts w:ascii="华文中宋" w:eastAsia="华文中宋" w:hAnsi="华文中宋" w:cs="仿宋_GB2312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cs="仿宋_GB2312" w:hint="eastAsia"/>
                <w:sz w:val="36"/>
                <w:szCs w:val="36"/>
              </w:rPr>
              <w:t>湖北</w:t>
            </w:r>
            <w:r>
              <w:rPr>
                <w:rFonts w:ascii="华文中宋" w:eastAsia="华文中宋" w:hAnsi="华文中宋" w:cs="仿宋_GB2312"/>
                <w:sz w:val="36"/>
                <w:szCs w:val="36"/>
              </w:rPr>
              <w:t>省201</w:t>
            </w:r>
            <w:r>
              <w:rPr>
                <w:rFonts w:ascii="华文中宋" w:eastAsia="华文中宋" w:hAnsi="华文中宋" w:cs="仿宋_GB2312" w:hint="eastAsia"/>
                <w:sz w:val="36"/>
                <w:szCs w:val="36"/>
              </w:rPr>
              <w:t>7</w:t>
            </w:r>
            <w:r>
              <w:rPr>
                <w:rFonts w:ascii="华文中宋" w:eastAsia="华文中宋" w:hAnsi="华文中宋" w:cs="仿宋_GB2312"/>
                <w:sz w:val="36"/>
                <w:szCs w:val="36"/>
              </w:rPr>
              <w:t>年中央农机购置</w:t>
            </w:r>
            <w:r>
              <w:rPr>
                <w:rFonts w:ascii="华文中宋" w:eastAsia="华文中宋" w:hAnsi="华文中宋" w:cs="仿宋_GB2312" w:hint="eastAsia"/>
                <w:sz w:val="36"/>
                <w:szCs w:val="36"/>
              </w:rPr>
              <w:t>补贴</w:t>
            </w:r>
            <w:r>
              <w:rPr>
                <w:rFonts w:ascii="华文中宋" w:eastAsia="华文中宋" w:hAnsi="华文中宋" w:cs="仿宋_GB2312"/>
                <w:sz w:val="36"/>
                <w:szCs w:val="36"/>
              </w:rPr>
              <w:t>新产品补贴额一览表</w:t>
            </w:r>
          </w:p>
          <w:p w:rsidR="00FE07EE" w:rsidRDefault="00FE07EE">
            <w:pPr>
              <w:widowControl/>
              <w:spacing w:before="0"/>
              <w:ind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E07EE">
        <w:trPr>
          <w:trHeight w:val="8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宋体" w:eastAsia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18"/>
                <w:szCs w:val="18"/>
              </w:rPr>
              <w:t>补贴额（元）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FE07EE">
        <w:trPr>
          <w:trHeight w:val="7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精准农业设备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农业用北斗终端（含渔船用）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农用普通北斗定位终端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定位终端，北斗/GPS双模，定位精度：1—2m，支持单北斗定位，支持实时测亩，盲区补传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E07EE">
        <w:trPr>
          <w:trHeight w:val="10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精准农业设备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农业用北斗终端（含渔船用）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农用北斗作业质量监测终端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定位终端，显示设备，深度及角度传感器，图像采集设备，北斗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/GPS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双模，支持单北斗定位，定位精度：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1—2m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，支持工况监测，支持实时测亩，支持机具识别、盲区补传。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E07EE">
        <w:trPr>
          <w:trHeight w:val="16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精准农业设备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农业用北斗终端（含渔船用）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农用北斗差分测向导航控制终端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配置：GNSS智能实时差分仪2个、水平仪1个、三脚架1套、智能电池2个、充电器2个、手簿1台     参数：北斗/GPS/双模，静态定位精度≤3cm，动态定位精度≤30cm,测向精度±0.5度，首次定位时间：冷启动≤60S，热启动≤45S，电台覆盖范围2KM,可视化操作系统，支持实时测亩，实时测绘生成厘米级农田地图。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E07EE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50-100m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7.5kW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以下田间轨道运输机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≤轨道长度＜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100m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；动力和货物载运装置各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台；安全制动保护装置；功率＜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7.5kW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E07EE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100-150m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7.5kW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以下田间轨道运输机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≤轨道长度＜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150m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；动力和货物载运装置各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台；安全制动保护装置；功率＜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7.5kW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E07EE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150-200m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7.5kW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以下田间轨道运输机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≤轨道长度＜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200m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；动力和货物载运装置各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台；安全制动保护装置；功率＜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7.5kW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E07EE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运输机械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田间运输机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以上，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7.5kW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以下田间轨道运输机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轨道长度≥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200m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；动力和货物载运装置各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台；安全制动保护装置；功率＜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7.5kW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E07EE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施肥机械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施肥机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行及以上乘坐式插秧机配套的化肥同步深施机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napToGrid w:val="0"/>
              <w:spacing w:before="0" w:line="240" w:lineRule="atLeast"/>
              <w:ind w:firstLine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行及以上乘坐式插秧机配套，在插秧的同时同步侧向深施颗粒化肥，配置强制施肥装置、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定位深施装置、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漏施报警装置、插秧与施肥同步控制装置、施肥量调节装置。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EE" w:rsidRDefault="00E42A5B">
            <w:pPr>
              <w:widowControl/>
              <w:spacing w:before="0"/>
              <w:ind w:firstLine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E07EE" w:rsidRDefault="00FE07EE">
      <w:pPr>
        <w:ind w:firstLine="0"/>
      </w:pPr>
    </w:p>
    <w:sectPr w:rsidR="00FE07EE">
      <w:pgSz w:w="16838" w:h="11906" w:orient="landscape"/>
      <w:pgMar w:top="1474" w:right="1644" w:bottom="153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8D" w:rsidRDefault="00D2708D" w:rsidP="009821E4">
      <w:pPr>
        <w:spacing w:before="0"/>
      </w:pPr>
      <w:r>
        <w:separator/>
      </w:r>
    </w:p>
  </w:endnote>
  <w:endnote w:type="continuationSeparator" w:id="0">
    <w:p w:rsidR="00D2708D" w:rsidRDefault="00D2708D" w:rsidP="009821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8D" w:rsidRDefault="00D2708D" w:rsidP="009821E4">
      <w:pPr>
        <w:spacing w:before="0"/>
      </w:pPr>
      <w:r>
        <w:separator/>
      </w:r>
    </w:p>
  </w:footnote>
  <w:footnote w:type="continuationSeparator" w:id="0">
    <w:p w:rsidR="00D2708D" w:rsidRDefault="00D2708D" w:rsidP="009821E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150"/>
    <w:rsid w:val="000C0EB7"/>
    <w:rsid w:val="000C57A0"/>
    <w:rsid w:val="00125FC2"/>
    <w:rsid w:val="00180F80"/>
    <w:rsid w:val="002C3150"/>
    <w:rsid w:val="00346D53"/>
    <w:rsid w:val="005D4F62"/>
    <w:rsid w:val="005F6786"/>
    <w:rsid w:val="006412AB"/>
    <w:rsid w:val="00701F88"/>
    <w:rsid w:val="009821E4"/>
    <w:rsid w:val="00A26992"/>
    <w:rsid w:val="00A43560"/>
    <w:rsid w:val="00A771BC"/>
    <w:rsid w:val="00AF7324"/>
    <w:rsid w:val="00C25A4C"/>
    <w:rsid w:val="00C55C1A"/>
    <w:rsid w:val="00CD55D6"/>
    <w:rsid w:val="00D2708D"/>
    <w:rsid w:val="00E42A5B"/>
    <w:rsid w:val="00EA62E0"/>
    <w:rsid w:val="00EC5705"/>
    <w:rsid w:val="00ED151E"/>
    <w:rsid w:val="00EE0289"/>
    <w:rsid w:val="00FE07EE"/>
    <w:rsid w:val="5D190182"/>
    <w:rsid w:val="5D6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25"/>
      <w:ind w:firstLine="301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spacing w:before="0" w:beforeAutospacing="1" w:afterAutospacing="1"/>
      <w:ind w:firstLine="0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0" w:beforeAutospacing="1" w:afterAutospacing="1"/>
      <w:ind w:firstLine="0"/>
      <w:jc w:val="left"/>
    </w:pPr>
    <w:rPr>
      <w:rFonts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33F71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qFormat/>
    <w:rPr>
      <w:rFonts w:ascii="宋体" w:eastAsia="宋体" w:hAnsi="宋体" w:cs="Times New Roman"/>
      <w:b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nongji</cp:lastModifiedBy>
  <cp:revision>11</cp:revision>
  <cp:lastPrinted>2017-07-10T08:21:00Z</cp:lastPrinted>
  <dcterms:created xsi:type="dcterms:W3CDTF">2017-07-10T08:04:00Z</dcterms:created>
  <dcterms:modified xsi:type="dcterms:W3CDTF">2017-07-11T02:43:00Z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